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B510" w14:textId="77777777" w:rsidR="00DB4A10" w:rsidRPr="005E569E" w:rsidRDefault="00DB4A10" w:rsidP="00DB4A10">
      <w:pPr>
        <w:pStyle w:val="Plattetekst"/>
        <w:jc w:val="both"/>
        <w:rPr>
          <w:rFonts w:ascii="Arial" w:hAnsi="Arial" w:cs="Arial"/>
          <w:sz w:val="24"/>
          <w:szCs w:val="24"/>
        </w:rPr>
      </w:pPr>
    </w:p>
    <w:p w14:paraId="4B72F257" w14:textId="77777777" w:rsidR="00DB4A10" w:rsidRPr="005E569E" w:rsidRDefault="00DB4A10" w:rsidP="00DB4A10">
      <w:pPr>
        <w:pStyle w:val="Plattetekst"/>
        <w:jc w:val="center"/>
        <w:rPr>
          <w:rFonts w:ascii="Arial" w:hAnsi="Arial" w:cs="Arial"/>
          <w:sz w:val="24"/>
          <w:szCs w:val="24"/>
        </w:rPr>
      </w:pPr>
      <w:r w:rsidRPr="005E569E">
        <w:rPr>
          <w:rFonts w:ascii="Arial" w:hAnsi="Arial" w:cs="Arial"/>
          <w:b/>
          <w:bCs/>
          <w:i/>
          <w:iCs/>
          <w:noProof/>
          <w:sz w:val="24"/>
          <w:szCs w:val="24"/>
        </w:rPr>
        <w:drawing>
          <wp:inline distT="0" distB="0" distL="0" distR="0" wp14:anchorId="364E5962" wp14:editId="76C7CC15">
            <wp:extent cx="5999480" cy="5867400"/>
            <wp:effectExtent l="0" t="0" r="1270" b="0"/>
            <wp:docPr id="7" name="Afbeelding 4">
              <a:extLst xmlns:a="http://schemas.openxmlformats.org/drawingml/2006/main">
                <a:ext uri="{FF2B5EF4-FFF2-40B4-BE49-F238E27FC236}">
                  <a16:creationId xmlns:a16="http://schemas.microsoft.com/office/drawing/2014/main" id="{171AF364-F9D4-42D1-B497-B697443749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171AF364-F9D4-42D1-B497-B69744374980}"/>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999480" cy="5867400"/>
                    </a:xfrm>
                    <a:prstGeom prst="rect">
                      <a:avLst/>
                    </a:prstGeom>
                  </pic:spPr>
                </pic:pic>
              </a:graphicData>
            </a:graphic>
          </wp:inline>
        </w:drawing>
      </w:r>
    </w:p>
    <w:p w14:paraId="13C7D10B" w14:textId="77777777" w:rsidR="00DB4A10" w:rsidRPr="00310C21" w:rsidRDefault="00DB4A10" w:rsidP="00DB4A10">
      <w:pPr>
        <w:pStyle w:val="Plattetekst"/>
        <w:jc w:val="both"/>
        <w:rPr>
          <w:rFonts w:ascii="Arial" w:hAnsi="Arial" w:cs="Arial"/>
          <w:b/>
          <w:bCs/>
          <w:i/>
          <w:iCs/>
          <w:sz w:val="24"/>
          <w:szCs w:val="24"/>
        </w:rPr>
      </w:pPr>
      <w:r w:rsidRPr="00310C21">
        <w:rPr>
          <w:rFonts w:ascii="Arial" w:hAnsi="Arial" w:cs="Arial"/>
          <w:b/>
          <w:bCs/>
          <w:i/>
          <w:iCs/>
          <w:sz w:val="24"/>
          <w:szCs w:val="24"/>
        </w:rPr>
        <w:t>Beschrijving van de werking</w:t>
      </w:r>
    </w:p>
    <w:p w14:paraId="73AB59E0" w14:textId="3D8EB8B3" w:rsidR="00DB4A10" w:rsidRPr="001D0C8B" w:rsidRDefault="00DB4A10" w:rsidP="00DB4A10">
      <w:pPr>
        <w:pStyle w:val="Plattetekst"/>
        <w:jc w:val="both"/>
        <w:rPr>
          <w:rFonts w:ascii="Arial" w:hAnsi="Arial" w:cs="Arial"/>
          <w:i/>
          <w:iCs/>
          <w:sz w:val="24"/>
          <w:szCs w:val="24"/>
        </w:rPr>
      </w:pPr>
      <w:r>
        <w:rPr>
          <w:rFonts w:ascii="Arial" w:hAnsi="Arial" w:cs="Arial"/>
          <w:i/>
          <w:iCs/>
          <w:sz w:val="24"/>
          <w:szCs w:val="24"/>
        </w:rPr>
        <w:t>Terwijl</w:t>
      </w:r>
      <w:r w:rsidRPr="001D0C8B">
        <w:rPr>
          <w:rFonts w:ascii="Arial" w:hAnsi="Arial" w:cs="Arial"/>
          <w:i/>
          <w:iCs/>
          <w:sz w:val="24"/>
          <w:szCs w:val="24"/>
        </w:rPr>
        <w:t xml:space="preserve"> zich onder de zuiger een vacuüm </w:t>
      </w:r>
      <w:r>
        <w:rPr>
          <w:rFonts w:ascii="Arial" w:hAnsi="Arial" w:cs="Arial"/>
          <w:i/>
          <w:iCs/>
          <w:sz w:val="24"/>
          <w:szCs w:val="24"/>
        </w:rPr>
        <w:t>vormt</w:t>
      </w:r>
      <w:r w:rsidRPr="001D0C8B">
        <w:rPr>
          <w:rFonts w:ascii="Arial" w:hAnsi="Arial" w:cs="Arial"/>
          <w:i/>
          <w:iCs/>
          <w:sz w:val="24"/>
          <w:szCs w:val="24"/>
        </w:rPr>
        <w:t xml:space="preserve">, waardoor de zuiger neer </w:t>
      </w:r>
      <w:r>
        <w:rPr>
          <w:rFonts w:ascii="Arial" w:hAnsi="Arial" w:cs="Arial"/>
          <w:i/>
          <w:iCs/>
          <w:sz w:val="24"/>
          <w:szCs w:val="24"/>
        </w:rPr>
        <w:t>knalt</w:t>
      </w:r>
      <w:r w:rsidRPr="001D0C8B">
        <w:rPr>
          <w:rFonts w:ascii="Arial" w:hAnsi="Arial" w:cs="Arial"/>
          <w:i/>
          <w:iCs/>
          <w:sz w:val="24"/>
          <w:szCs w:val="24"/>
        </w:rPr>
        <w:t xml:space="preserve">, </w:t>
      </w:r>
      <w:r w:rsidR="00EF7595" w:rsidRPr="001D0C8B">
        <w:rPr>
          <w:rFonts w:ascii="Arial" w:hAnsi="Arial" w:cs="Arial"/>
          <w:i/>
          <w:iCs/>
          <w:sz w:val="24"/>
          <w:szCs w:val="24"/>
        </w:rPr>
        <w:t>l</w:t>
      </w:r>
      <w:r w:rsidR="00EF7595">
        <w:rPr>
          <w:rFonts w:ascii="Arial" w:hAnsi="Arial" w:cs="Arial"/>
          <w:i/>
          <w:iCs/>
          <w:sz w:val="24"/>
          <w:szCs w:val="24"/>
        </w:rPr>
        <w:t>aat</w:t>
      </w:r>
      <w:r w:rsidRPr="001D0C8B">
        <w:rPr>
          <w:rFonts w:ascii="Arial" w:hAnsi="Arial" w:cs="Arial"/>
          <w:i/>
          <w:iCs/>
          <w:sz w:val="24"/>
          <w:szCs w:val="24"/>
        </w:rPr>
        <w:t xml:space="preserve"> hij boven de zuiger stoom naar binnen.</w:t>
      </w:r>
    </w:p>
    <w:p w14:paraId="0FA3E023" w14:textId="77777777" w:rsidR="00DB4A10" w:rsidRPr="001D0C8B" w:rsidRDefault="00DB4A10" w:rsidP="00DB4A10">
      <w:pPr>
        <w:pStyle w:val="Plattetekst"/>
        <w:jc w:val="both"/>
        <w:rPr>
          <w:rFonts w:ascii="Arial" w:hAnsi="Arial" w:cs="Arial"/>
          <w:i/>
          <w:iCs/>
          <w:sz w:val="24"/>
          <w:szCs w:val="24"/>
        </w:rPr>
      </w:pPr>
      <w:r w:rsidRPr="001D0C8B">
        <w:rPr>
          <w:rFonts w:ascii="Arial" w:hAnsi="Arial" w:cs="Arial"/>
          <w:i/>
          <w:iCs/>
          <w:sz w:val="24"/>
          <w:szCs w:val="24"/>
        </w:rPr>
        <w:t>Dan w</w:t>
      </w:r>
      <w:r>
        <w:rPr>
          <w:rFonts w:ascii="Arial" w:hAnsi="Arial" w:cs="Arial"/>
          <w:i/>
          <w:iCs/>
          <w:sz w:val="24"/>
          <w:szCs w:val="24"/>
        </w:rPr>
        <w:t>o</w:t>
      </w:r>
      <w:r w:rsidRPr="001D0C8B">
        <w:rPr>
          <w:rFonts w:ascii="Arial" w:hAnsi="Arial" w:cs="Arial"/>
          <w:i/>
          <w:iCs/>
          <w:sz w:val="24"/>
          <w:szCs w:val="24"/>
        </w:rPr>
        <w:t>rd</w:t>
      </w:r>
      <w:r>
        <w:rPr>
          <w:rFonts w:ascii="Arial" w:hAnsi="Arial" w:cs="Arial"/>
          <w:i/>
          <w:iCs/>
          <w:sz w:val="24"/>
          <w:szCs w:val="24"/>
        </w:rPr>
        <w:t>t</w:t>
      </w:r>
      <w:r w:rsidRPr="001D0C8B">
        <w:rPr>
          <w:rFonts w:ascii="Arial" w:hAnsi="Arial" w:cs="Arial"/>
          <w:i/>
          <w:iCs/>
          <w:sz w:val="24"/>
          <w:szCs w:val="24"/>
        </w:rPr>
        <w:t xml:space="preserve"> boven de zuiger een vacuüm gemaakt. Daardoor g</w:t>
      </w:r>
      <w:r>
        <w:rPr>
          <w:rFonts w:ascii="Arial" w:hAnsi="Arial" w:cs="Arial"/>
          <w:i/>
          <w:iCs/>
          <w:sz w:val="24"/>
          <w:szCs w:val="24"/>
        </w:rPr>
        <w:t>aat</w:t>
      </w:r>
      <w:r w:rsidRPr="001D0C8B">
        <w:rPr>
          <w:rFonts w:ascii="Arial" w:hAnsi="Arial" w:cs="Arial"/>
          <w:i/>
          <w:iCs/>
          <w:sz w:val="24"/>
          <w:szCs w:val="24"/>
        </w:rPr>
        <w:t xml:space="preserve"> de zuiger naar boven en meteen k</w:t>
      </w:r>
      <w:r>
        <w:rPr>
          <w:rFonts w:ascii="Arial" w:hAnsi="Arial" w:cs="Arial"/>
          <w:i/>
          <w:iCs/>
          <w:sz w:val="24"/>
          <w:szCs w:val="24"/>
        </w:rPr>
        <w:t>omt</w:t>
      </w:r>
      <w:r w:rsidRPr="001D0C8B">
        <w:rPr>
          <w:rFonts w:ascii="Arial" w:hAnsi="Arial" w:cs="Arial"/>
          <w:i/>
          <w:iCs/>
          <w:sz w:val="24"/>
          <w:szCs w:val="24"/>
        </w:rPr>
        <w:t xml:space="preserve"> onder de zuiger stoom. En dat ging zo maar door!</w:t>
      </w:r>
    </w:p>
    <w:p w14:paraId="1CDA58A3" w14:textId="77777777" w:rsidR="00DB4A10" w:rsidRDefault="00DB4A10" w:rsidP="00DB4A10">
      <w:pPr>
        <w:pStyle w:val="Plattetekst"/>
        <w:jc w:val="both"/>
        <w:rPr>
          <w:rFonts w:ascii="Arial" w:hAnsi="Arial" w:cs="Arial"/>
          <w:i/>
          <w:iCs/>
          <w:sz w:val="24"/>
          <w:szCs w:val="24"/>
        </w:rPr>
      </w:pPr>
      <w:r w:rsidRPr="001D0C8B">
        <w:rPr>
          <w:rFonts w:ascii="Arial" w:hAnsi="Arial" w:cs="Arial"/>
          <w:i/>
          <w:iCs/>
          <w:sz w:val="24"/>
          <w:szCs w:val="24"/>
        </w:rPr>
        <w:t>Dit is het grootse aan de machine van Watt: de stoom w</w:t>
      </w:r>
      <w:r>
        <w:rPr>
          <w:rFonts w:ascii="Arial" w:hAnsi="Arial" w:cs="Arial"/>
          <w:i/>
          <w:iCs/>
          <w:sz w:val="24"/>
          <w:szCs w:val="24"/>
        </w:rPr>
        <w:t>o</w:t>
      </w:r>
      <w:r w:rsidRPr="001D0C8B">
        <w:rPr>
          <w:rFonts w:ascii="Arial" w:hAnsi="Arial" w:cs="Arial"/>
          <w:i/>
          <w:iCs/>
          <w:sz w:val="24"/>
          <w:szCs w:val="24"/>
        </w:rPr>
        <w:t>rd</w:t>
      </w:r>
      <w:r>
        <w:rPr>
          <w:rFonts w:ascii="Arial" w:hAnsi="Arial" w:cs="Arial"/>
          <w:i/>
          <w:iCs/>
          <w:sz w:val="24"/>
          <w:szCs w:val="24"/>
        </w:rPr>
        <w:t>t</w:t>
      </w:r>
      <w:r w:rsidRPr="001D0C8B">
        <w:rPr>
          <w:rFonts w:ascii="Arial" w:hAnsi="Arial" w:cs="Arial"/>
          <w:i/>
          <w:iCs/>
          <w:sz w:val="24"/>
          <w:szCs w:val="24"/>
        </w:rPr>
        <w:t xml:space="preserve"> niet alleen gebruikt om het vacuüm te maken, dat de zuiger één kant op z</w:t>
      </w:r>
      <w:r>
        <w:rPr>
          <w:rFonts w:ascii="Arial" w:hAnsi="Arial" w:cs="Arial"/>
          <w:i/>
          <w:iCs/>
          <w:sz w:val="24"/>
          <w:szCs w:val="24"/>
        </w:rPr>
        <w:t>uigt</w:t>
      </w:r>
      <w:r w:rsidRPr="001D0C8B">
        <w:rPr>
          <w:rFonts w:ascii="Arial" w:hAnsi="Arial" w:cs="Arial"/>
          <w:i/>
          <w:iCs/>
          <w:sz w:val="24"/>
          <w:szCs w:val="24"/>
        </w:rPr>
        <w:t>, zoals vroeger het geval was, maar de stoom w</w:t>
      </w:r>
      <w:r>
        <w:rPr>
          <w:rFonts w:ascii="Arial" w:hAnsi="Arial" w:cs="Arial"/>
          <w:i/>
          <w:iCs/>
          <w:sz w:val="24"/>
          <w:szCs w:val="24"/>
        </w:rPr>
        <w:t>o</w:t>
      </w:r>
      <w:r w:rsidRPr="001D0C8B">
        <w:rPr>
          <w:rFonts w:ascii="Arial" w:hAnsi="Arial" w:cs="Arial"/>
          <w:i/>
          <w:iCs/>
          <w:sz w:val="24"/>
          <w:szCs w:val="24"/>
        </w:rPr>
        <w:t>rd</w:t>
      </w:r>
      <w:r>
        <w:rPr>
          <w:rFonts w:ascii="Arial" w:hAnsi="Arial" w:cs="Arial"/>
          <w:i/>
          <w:iCs/>
          <w:sz w:val="24"/>
          <w:szCs w:val="24"/>
        </w:rPr>
        <w:t>t</w:t>
      </w:r>
      <w:r w:rsidRPr="001D0C8B">
        <w:rPr>
          <w:rFonts w:ascii="Arial" w:hAnsi="Arial" w:cs="Arial"/>
          <w:i/>
          <w:iCs/>
          <w:sz w:val="24"/>
          <w:szCs w:val="24"/>
        </w:rPr>
        <w:t xml:space="preserve"> ook gebruikt om zelf op de zuiger te drukken</w:t>
      </w:r>
      <w:r>
        <w:rPr>
          <w:rFonts w:ascii="Arial" w:hAnsi="Arial" w:cs="Arial"/>
          <w:i/>
          <w:iCs/>
          <w:sz w:val="24"/>
          <w:szCs w:val="24"/>
        </w:rPr>
        <w:t>, afwisselend van boven en van onderen</w:t>
      </w:r>
      <w:r w:rsidRPr="001D0C8B">
        <w:rPr>
          <w:rFonts w:ascii="Arial" w:hAnsi="Arial" w:cs="Arial"/>
          <w:i/>
          <w:iCs/>
          <w:sz w:val="24"/>
          <w:szCs w:val="24"/>
        </w:rPr>
        <w:t>!</w:t>
      </w:r>
    </w:p>
    <w:p w14:paraId="7F872859" w14:textId="77777777" w:rsidR="00DB4A10" w:rsidRPr="001D0C8B" w:rsidRDefault="00DB4A10" w:rsidP="00DB4A10">
      <w:pPr>
        <w:pStyle w:val="Plattetekst"/>
        <w:jc w:val="both"/>
        <w:rPr>
          <w:rFonts w:ascii="Arial" w:hAnsi="Arial" w:cs="Arial"/>
          <w:i/>
          <w:iCs/>
          <w:sz w:val="24"/>
          <w:szCs w:val="24"/>
        </w:rPr>
      </w:pPr>
      <w:r w:rsidRPr="001D0C8B">
        <w:rPr>
          <w:rFonts w:ascii="Arial" w:hAnsi="Arial" w:cs="Arial"/>
          <w:i/>
          <w:iCs/>
          <w:sz w:val="24"/>
          <w:szCs w:val="24"/>
        </w:rPr>
        <w:t>Zowel de ruimte boven als onder de zuiger, st</w:t>
      </w:r>
      <w:r>
        <w:rPr>
          <w:rFonts w:ascii="Arial" w:hAnsi="Arial" w:cs="Arial"/>
          <w:i/>
          <w:iCs/>
          <w:sz w:val="24"/>
          <w:szCs w:val="24"/>
        </w:rPr>
        <w:t>aan</w:t>
      </w:r>
      <w:r w:rsidRPr="001D0C8B">
        <w:rPr>
          <w:rFonts w:ascii="Arial" w:hAnsi="Arial" w:cs="Arial"/>
          <w:i/>
          <w:iCs/>
          <w:sz w:val="24"/>
          <w:szCs w:val="24"/>
        </w:rPr>
        <w:t xml:space="preserve"> in verbinding met de condensorruimte.</w:t>
      </w:r>
    </w:p>
    <w:p w14:paraId="346D7C6C" w14:textId="06C0DA7D" w:rsidR="00786E35" w:rsidRDefault="00DB4A10" w:rsidP="00DB4A10">
      <w:pPr>
        <w:pStyle w:val="Plattetekst"/>
        <w:jc w:val="both"/>
      </w:pPr>
      <w:r w:rsidRPr="001D0C8B">
        <w:rPr>
          <w:rFonts w:ascii="Arial" w:hAnsi="Arial" w:cs="Arial"/>
          <w:i/>
          <w:iCs/>
          <w:sz w:val="24"/>
          <w:szCs w:val="24"/>
        </w:rPr>
        <w:t>En de cilinder zelf hoefde nooit met koud water afgekoeld te worden, waardoor het vuur nooit voor niets brandde. Bovendien kun je zien, dat het de heen en weer gaande hefboom zelf is, die de kleppen regelt die de verbinding vormen met het condensor vat. Die kleppen werken dus eigenlijk “automatisch”. Niemand hoef</w:t>
      </w:r>
      <w:r>
        <w:rPr>
          <w:rFonts w:ascii="Arial" w:hAnsi="Arial" w:cs="Arial"/>
          <w:i/>
          <w:iCs/>
          <w:sz w:val="24"/>
          <w:szCs w:val="24"/>
        </w:rPr>
        <w:t>t</w:t>
      </w:r>
      <w:r w:rsidRPr="001D0C8B">
        <w:rPr>
          <w:rFonts w:ascii="Arial" w:hAnsi="Arial" w:cs="Arial"/>
          <w:i/>
          <w:iCs/>
          <w:sz w:val="24"/>
          <w:szCs w:val="24"/>
        </w:rPr>
        <w:t xml:space="preserve"> aan kranen te draaien!</w:t>
      </w:r>
      <w:r>
        <w:rPr>
          <w:rFonts w:ascii="Arial" w:hAnsi="Arial" w:cs="Arial"/>
          <w:i/>
          <w:iCs/>
          <w:sz w:val="24"/>
          <w:szCs w:val="24"/>
        </w:rPr>
        <w:t xml:space="preserve">                                                  </w:t>
      </w:r>
      <w:r w:rsidRPr="00DB4A10">
        <w:rPr>
          <w:rFonts w:ascii="Arial" w:hAnsi="Arial" w:cs="Arial"/>
          <w:b/>
          <w:bCs/>
          <w:sz w:val="24"/>
          <w:szCs w:val="24"/>
        </w:rPr>
        <w:t>0-0-0-0-0</w:t>
      </w:r>
    </w:p>
    <w:sectPr w:rsidR="00786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10"/>
    <w:rsid w:val="0000518E"/>
    <w:rsid w:val="00086AE5"/>
    <w:rsid w:val="00192656"/>
    <w:rsid w:val="001C22D4"/>
    <w:rsid w:val="001F67C7"/>
    <w:rsid w:val="0045226C"/>
    <w:rsid w:val="004638EB"/>
    <w:rsid w:val="0049109C"/>
    <w:rsid w:val="007372EB"/>
    <w:rsid w:val="00751EE7"/>
    <w:rsid w:val="00783E80"/>
    <w:rsid w:val="00840207"/>
    <w:rsid w:val="009172BF"/>
    <w:rsid w:val="00926F9F"/>
    <w:rsid w:val="00963CE2"/>
    <w:rsid w:val="009A1393"/>
    <w:rsid w:val="00B5550A"/>
    <w:rsid w:val="00BD6E88"/>
    <w:rsid w:val="00BE7140"/>
    <w:rsid w:val="00BF0778"/>
    <w:rsid w:val="00CA0EB0"/>
    <w:rsid w:val="00DB4A10"/>
    <w:rsid w:val="00EB4B77"/>
    <w:rsid w:val="00EF7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38D7"/>
  <w15:chartTrackingRefBased/>
  <w15:docId w15:val="{50287344-3132-4FB9-A938-84BB5342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B4A10"/>
    <w:pPr>
      <w:spacing w:after="0" w:line="240" w:lineRule="auto"/>
    </w:pPr>
    <w:rPr>
      <w:rFonts w:ascii="Comic Sans MS" w:eastAsia="Times New Roman" w:hAnsi="Comic Sans MS" w:cs="Times New Roman"/>
      <w:color w:val="000000"/>
      <w:sz w:val="28"/>
      <w:szCs w:val="20"/>
      <w:lang w:eastAsia="nl-NL"/>
    </w:rPr>
  </w:style>
  <w:style w:type="character" w:customStyle="1" w:styleId="PlattetekstChar">
    <w:name w:val="Platte tekst Char"/>
    <w:basedOn w:val="Standaardalinea-lettertype"/>
    <w:link w:val="Plattetekst"/>
    <w:rsid w:val="00DB4A10"/>
    <w:rPr>
      <w:rFonts w:ascii="Comic Sans MS" w:eastAsia="Times New Roman" w:hAnsi="Comic Sans MS" w:cs="Times New Roman"/>
      <w:color w:val="000000"/>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891</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2021-11-23T20:46:00Z</dcterms:created>
  <dcterms:modified xsi:type="dcterms:W3CDTF">2021-11-23T20:51:00Z</dcterms:modified>
</cp:coreProperties>
</file>