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5F574E" w14:textId="79B44A48" w:rsidR="002D6F93" w:rsidRDefault="002D6F93">
      <w:pPr>
        <w:rPr>
          <w:rFonts w:ascii="Arial" w:hAnsi="Arial" w:cs="Arial"/>
          <w:b/>
          <w:bCs/>
          <w:sz w:val="24"/>
          <w:szCs w:val="24"/>
        </w:rPr>
      </w:pPr>
      <w:r w:rsidRPr="002D6F93">
        <w:rPr>
          <w:rFonts w:ascii="Arial" w:hAnsi="Arial" w:cs="Arial"/>
          <w:b/>
          <w:bCs/>
          <w:sz w:val="24"/>
          <w:szCs w:val="24"/>
        </w:rPr>
        <w:t xml:space="preserve">Proef L2 </w:t>
      </w:r>
    </w:p>
    <w:p w14:paraId="0DE68CD4" w14:textId="45C6073C" w:rsidR="00786E35" w:rsidRDefault="00C51E3E">
      <w:pPr>
        <w:rPr>
          <w:rFonts w:ascii="Arial" w:hAnsi="Arial" w:cs="Arial"/>
          <w:b/>
          <w:bCs/>
          <w:sz w:val="24"/>
          <w:szCs w:val="24"/>
        </w:rPr>
      </w:pPr>
      <w:r>
        <w:rPr>
          <w:rFonts w:ascii="Arial" w:hAnsi="Arial" w:cs="Arial"/>
          <w:b/>
          <w:bCs/>
          <w:sz w:val="24"/>
          <w:szCs w:val="24"/>
        </w:rPr>
        <w:t>“</w:t>
      </w:r>
      <w:r w:rsidR="002D6F93" w:rsidRPr="002D6F93">
        <w:rPr>
          <w:rFonts w:ascii="Arial" w:hAnsi="Arial" w:cs="Arial"/>
          <w:b/>
          <w:bCs/>
          <w:sz w:val="24"/>
          <w:szCs w:val="24"/>
        </w:rPr>
        <w:t>Intens kijken naar kleuren</w:t>
      </w:r>
      <w:r>
        <w:rPr>
          <w:rFonts w:ascii="Arial" w:hAnsi="Arial" w:cs="Arial"/>
          <w:b/>
          <w:bCs/>
          <w:sz w:val="24"/>
          <w:szCs w:val="24"/>
        </w:rPr>
        <w:t>”</w:t>
      </w:r>
      <w:r w:rsidR="002D6F93" w:rsidRPr="002D6F93">
        <w:rPr>
          <w:rFonts w:ascii="Arial" w:hAnsi="Arial" w:cs="Arial"/>
          <w:b/>
          <w:bCs/>
          <w:sz w:val="24"/>
          <w:szCs w:val="24"/>
        </w:rPr>
        <w:t xml:space="preserve"> (met witte achtergrond)       (Versie 20210119)</w:t>
      </w:r>
    </w:p>
    <w:p w14:paraId="4AD19B84" w14:textId="281D9F42" w:rsidR="002D6F93" w:rsidRDefault="002D6F93">
      <w:pPr>
        <w:rPr>
          <w:rFonts w:ascii="Arial" w:hAnsi="Arial" w:cs="Arial"/>
          <w:sz w:val="24"/>
          <w:szCs w:val="24"/>
        </w:rPr>
      </w:pPr>
      <w:r>
        <w:rPr>
          <w:rFonts w:ascii="Arial" w:hAnsi="Arial" w:cs="Arial"/>
          <w:sz w:val="24"/>
          <w:szCs w:val="24"/>
        </w:rPr>
        <w:t>Het kan zijn dat leerlingen die de Vrijeschool-basisschool hebben bezocht dit al in de 6</w:t>
      </w:r>
      <w:r w:rsidRPr="002D6F93">
        <w:rPr>
          <w:rFonts w:ascii="Arial" w:hAnsi="Arial" w:cs="Arial"/>
          <w:sz w:val="24"/>
          <w:szCs w:val="24"/>
          <w:vertAlign w:val="superscript"/>
        </w:rPr>
        <w:t>e</w:t>
      </w:r>
      <w:r>
        <w:rPr>
          <w:rFonts w:ascii="Arial" w:hAnsi="Arial" w:cs="Arial"/>
          <w:sz w:val="24"/>
          <w:szCs w:val="24"/>
        </w:rPr>
        <w:t xml:space="preserve"> klas hebben gedaan. Voor de anderen is dit zeker nieuw.</w:t>
      </w:r>
    </w:p>
    <w:p w14:paraId="67DC98D1" w14:textId="2D21D862" w:rsidR="002D6F93" w:rsidRDefault="002D6F93">
      <w:pPr>
        <w:rPr>
          <w:rFonts w:ascii="Arial" w:hAnsi="Arial" w:cs="Arial"/>
          <w:b/>
          <w:bCs/>
          <w:sz w:val="24"/>
          <w:szCs w:val="24"/>
        </w:rPr>
      </w:pPr>
      <w:r w:rsidRPr="002D6F93">
        <w:rPr>
          <w:rFonts w:ascii="Arial" w:hAnsi="Arial" w:cs="Arial"/>
          <w:b/>
          <w:bCs/>
          <w:sz w:val="24"/>
          <w:szCs w:val="24"/>
        </w:rPr>
        <w:t>Benodigdheden</w:t>
      </w:r>
      <w:r>
        <w:rPr>
          <w:rFonts w:ascii="Arial" w:hAnsi="Arial" w:cs="Arial"/>
          <w:b/>
          <w:bCs/>
          <w:sz w:val="24"/>
          <w:szCs w:val="24"/>
        </w:rPr>
        <w:t>:</w:t>
      </w:r>
    </w:p>
    <w:p w14:paraId="0676E98B" w14:textId="0000108C" w:rsidR="002D6F93" w:rsidRDefault="002D6F93" w:rsidP="002D6F93">
      <w:pPr>
        <w:pStyle w:val="Lijstalinea"/>
        <w:numPr>
          <w:ilvl w:val="0"/>
          <w:numId w:val="1"/>
        </w:numPr>
        <w:rPr>
          <w:rFonts w:ascii="Arial" w:hAnsi="Arial" w:cs="Arial"/>
          <w:sz w:val="24"/>
          <w:szCs w:val="24"/>
        </w:rPr>
      </w:pPr>
      <w:r>
        <w:rPr>
          <w:rFonts w:ascii="Arial" w:hAnsi="Arial" w:cs="Arial"/>
          <w:sz w:val="24"/>
          <w:szCs w:val="24"/>
        </w:rPr>
        <w:t>6 vellen wit papier in A-3 formaat (liefst stevig papier)</w:t>
      </w:r>
    </w:p>
    <w:p w14:paraId="1D8776EB" w14:textId="5AC750BF" w:rsidR="002D6F93" w:rsidRDefault="002D6F93" w:rsidP="002D6F93">
      <w:pPr>
        <w:pStyle w:val="Lijstalinea"/>
        <w:numPr>
          <w:ilvl w:val="0"/>
          <w:numId w:val="1"/>
        </w:numPr>
        <w:rPr>
          <w:rFonts w:ascii="Arial" w:hAnsi="Arial" w:cs="Arial"/>
          <w:sz w:val="24"/>
          <w:szCs w:val="24"/>
        </w:rPr>
      </w:pPr>
      <w:r w:rsidRPr="002D6F93">
        <w:rPr>
          <w:rFonts w:ascii="Arial" w:hAnsi="Arial" w:cs="Arial"/>
          <w:sz w:val="24"/>
          <w:szCs w:val="24"/>
        </w:rPr>
        <w:t>6 kartonnen of stevig papier</w:t>
      </w:r>
      <w:r>
        <w:rPr>
          <w:rFonts w:ascii="Arial" w:hAnsi="Arial" w:cs="Arial"/>
          <w:sz w:val="24"/>
          <w:szCs w:val="24"/>
        </w:rPr>
        <w:t xml:space="preserve"> in A4 formaat</w:t>
      </w:r>
      <w:r w:rsidRPr="002D6F93">
        <w:rPr>
          <w:rFonts w:ascii="Arial" w:hAnsi="Arial" w:cs="Arial"/>
          <w:sz w:val="24"/>
          <w:szCs w:val="24"/>
        </w:rPr>
        <w:t xml:space="preserve"> in de kleuren: </w:t>
      </w:r>
      <w:r>
        <w:rPr>
          <w:rFonts w:ascii="Arial" w:hAnsi="Arial" w:cs="Arial"/>
          <w:sz w:val="24"/>
          <w:szCs w:val="24"/>
        </w:rPr>
        <w:t>(fel) rood, (fel) oranje, geel, groen, blauw, paars/violet – of te wel de kleuren van de regenboog</w:t>
      </w:r>
    </w:p>
    <w:p w14:paraId="3C1093C7" w14:textId="10E51448" w:rsidR="002D6F93" w:rsidRDefault="002D6F93" w:rsidP="002D6F93">
      <w:pPr>
        <w:pStyle w:val="Lijstalinea"/>
        <w:numPr>
          <w:ilvl w:val="0"/>
          <w:numId w:val="1"/>
        </w:numPr>
        <w:rPr>
          <w:rFonts w:ascii="Arial" w:hAnsi="Arial" w:cs="Arial"/>
          <w:sz w:val="24"/>
          <w:szCs w:val="24"/>
        </w:rPr>
      </w:pPr>
      <w:r>
        <w:rPr>
          <w:rFonts w:ascii="Arial" w:hAnsi="Arial" w:cs="Arial"/>
          <w:sz w:val="24"/>
          <w:szCs w:val="24"/>
        </w:rPr>
        <w:t>Felle lamp of helder daglicht</w:t>
      </w:r>
    </w:p>
    <w:p w14:paraId="3F47C54E" w14:textId="6EE447FE" w:rsidR="002D6F93" w:rsidRDefault="002D6F93" w:rsidP="002D6F93">
      <w:pPr>
        <w:pStyle w:val="Lijstalinea"/>
        <w:numPr>
          <w:ilvl w:val="0"/>
          <w:numId w:val="1"/>
        </w:numPr>
        <w:rPr>
          <w:rFonts w:ascii="Arial" w:hAnsi="Arial" w:cs="Arial"/>
          <w:sz w:val="24"/>
          <w:szCs w:val="24"/>
        </w:rPr>
      </w:pPr>
      <w:r>
        <w:rPr>
          <w:rFonts w:ascii="Arial" w:hAnsi="Arial" w:cs="Arial"/>
          <w:sz w:val="24"/>
          <w:szCs w:val="24"/>
        </w:rPr>
        <w:t xml:space="preserve">Schaar, </w:t>
      </w:r>
      <w:proofErr w:type="spellStart"/>
      <w:r>
        <w:rPr>
          <w:rFonts w:ascii="Arial" w:hAnsi="Arial" w:cs="Arial"/>
          <w:sz w:val="24"/>
          <w:szCs w:val="24"/>
        </w:rPr>
        <w:t>Pritt</w:t>
      </w:r>
      <w:proofErr w:type="spellEnd"/>
      <w:r>
        <w:rPr>
          <w:rFonts w:ascii="Arial" w:hAnsi="Arial" w:cs="Arial"/>
          <w:sz w:val="24"/>
          <w:szCs w:val="24"/>
        </w:rPr>
        <w:t>-lijm</w:t>
      </w:r>
    </w:p>
    <w:p w14:paraId="5063CDEA" w14:textId="0BFBD0D1" w:rsidR="002D6F93" w:rsidRDefault="002D6F93" w:rsidP="002D6F93">
      <w:pPr>
        <w:pStyle w:val="Lijstalinea"/>
        <w:numPr>
          <w:ilvl w:val="0"/>
          <w:numId w:val="1"/>
        </w:numPr>
        <w:rPr>
          <w:rFonts w:ascii="Arial" w:hAnsi="Arial" w:cs="Arial"/>
          <w:sz w:val="24"/>
          <w:szCs w:val="24"/>
        </w:rPr>
      </w:pPr>
      <w:r>
        <w:rPr>
          <w:rFonts w:ascii="Arial" w:hAnsi="Arial" w:cs="Arial"/>
          <w:sz w:val="24"/>
          <w:szCs w:val="24"/>
        </w:rPr>
        <w:t>Plak-</w:t>
      </w:r>
      <w:proofErr w:type="spellStart"/>
      <w:r>
        <w:rPr>
          <w:rFonts w:ascii="Arial" w:hAnsi="Arial" w:cs="Arial"/>
          <w:sz w:val="24"/>
          <w:szCs w:val="24"/>
        </w:rPr>
        <w:t>buddies</w:t>
      </w:r>
      <w:proofErr w:type="spellEnd"/>
      <w:r>
        <w:rPr>
          <w:rFonts w:ascii="Arial" w:hAnsi="Arial" w:cs="Arial"/>
          <w:sz w:val="24"/>
          <w:szCs w:val="24"/>
        </w:rPr>
        <w:t xml:space="preserve"> of plakband</w:t>
      </w:r>
    </w:p>
    <w:p w14:paraId="6A4A4E80" w14:textId="3910A9B6" w:rsidR="002D6F93" w:rsidRDefault="002D6F93" w:rsidP="002D6F93">
      <w:pPr>
        <w:rPr>
          <w:rFonts w:ascii="Arial" w:hAnsi="Arial" w:cs="Arial"/>
          <w:b/>
          <w:bCs/>
          <w:sz w:val="24"/>
          <w:szCs w:val="24"/>
        </w:rPr>
      </w:pPr>
      <w:r w:rsidRPr="002D6F93">
        <w:rPr>
          <w:rFonts w:ascii="Arial" w:hAnsi="Arial" w:cs="Arial"/>
          <w:b/>
          <w:bCs/>
          <w:sz w:val="24"/>
          <w:szCs w:val="24"/>
        </w:rPr>
        <w:t>Voorbereiding:</w:t>
      </w:r>
    </w:p>
    <w:p w14:paraId="49F6FF17" w14:textId="2A8AFC3C" w:rsidR="00C51E3E" w:rsidRDefault="002D6F93" w:rsidP="00C51E3E">
      <w:pPr>
        <w:pStyle w:val="Lijstalinea"/>
        <w:numPr>
          <w:ilvl w:val="0"/>
          <w:numId w:val="2"/>
        </w:numPr>
        <w:rPr>
          <w:rFonts w:ascii="Arial" w:hAnsi="Arial" w:cs="Arial"/>
          <w:sz w:val="24"/>
          <w:szCs w:val="24"/>
        </w:rPr>
      </w:pPr>
      <w:r w:rsidRPr="002D6F93">
        <w:rPr>
          <w:rFonts w:ascii="Arial" w:hAnsi="Arial" w:cs="Arial"/>
          <w:sz w:val="24"/>
          <w:szCs w:val="24"/>
        </w:rPr>
        <w:t>Knip</w:t>
      </w:r>
      <w:r>
        <w:rPr>
          <w:rFonts w:ascii="Arial" w:hAnsi="Arial" w:cs="Arial"/>
          <w:sz w:val="24"/>
          <w:szCs w:val="24"/>
        </w:rPr>
        <w:t xml:space="preserve"> uit de </w:t>
      </w:r>
      <w:r w:rsidR="00C51E3E">
        <w:rPr>
          <w:rFonts w:ascii="Arial" w:hAnsi="Arial" w:cs="Arial"/>
          <w:sz w:val="24"/>
          <w:szCs w:val="24"/>
        </w:rPr>
        <w:t xml:space="preserve">alle zes de </w:t>
      </w:r>
      <w:r>
        <w:rPr>
          <w:rFonts w:ascii="Arial" w:hAnsi="Arial" w:cs="Arial"/>
          <w:sz w:val="24"/>
          <w:szCs w:val="24"/>
        </w:rPr>
        <w:t>gekleurde papieren een zo groot mogelijk kruis met een verticale en een horizontale balk</w:t>
      </w:r>
    </w:p>
    <w:p w14:paraId="30FB5DF1" w14:textId="018FFE89" w:rsidR="00C51E3E" w:rsidRDefault="00C51E3E" w:rsidP="00C51E3E">
      <w:pPr>
        <w:pStyle w:val="Lijstalinea"/>
        <w:numPr>
          <w:ilvl w:val="0"/>
          <w:numId w:val="2"/>
        </w:numPr>
        <w:rPr>
          <w:rFonts w:ascii="Arial" w:hAnsi="Arial" w:cs="Arial"/>
          <w:sz w:val="24"/>
          <w:szCs w:val="24"/>
        </w:rPr>
      </w:pPr>
      <w:r>
        <w:rPr>
          <w:rFonts w:ascii="Arial" w:hAnsi="Arial" w:cs="Arial"/>
          <w:sz w:val="24"/>
          <w:szCs w:val="24"/>
        </w:rPr>
        <w:t>Plak de gekleurde kruisen midden op het witte A-3 papier</w:t>
      </w:r>
    </w:p>
    <w:p w14:paraId="1900B421" w14:textId="08996979" w:rsidR="003466A0" w:rsidRDefault="003466A0" w:rsidP="003466A0">
      <w:pPr>
        <w:jc w:val="center"/>
        <w:rPr>
          <w:rFonts w:ascii="Arial" w:hAnsi="Arial" w:cs="Arial"/>
          <w:b/>
          <w:bCs/>
          <w:sz w:val="24"/>
          <w:szCs w:val="24"/>
        </w:rPr>
      </w:pPr>
      <w:r>
        <w:rPr>
          <w:rFonts w:ascii="Arial" w:hAnsi="Arial" w:cs="Arial"/>
          <w:b/>
          <w:bCs/>
          <w:noProof/>
          <w:sz w:val="24"/>
          <w:szCs w:val="24"/>
        </w:rPr>
        <w:drawing>
          <wp:inline distT="0" distB="0" distL="0" distR="0" wp14:anchorId="35E9AD7E" wp14:editId="7C1D3C26">
            <wp:extent cx="4932575" cy="3699703"/>
            <wp:effectExtent l="0" t="0" r="1905" b="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38982" cy="3704508"/>
                    </a:xfrm>
                    <a:prstGeom prst="rect">
                      <a:avLst/>
                    </a:prstGeom>
                  </pic:spPr>
                </pic:pic>
              </a:graphicData>
            </a:graphic>
          </wp:inline>
        </w:drawing>
      </w:r>
    </w:p>
    <w:p w14:paraId="006FEBE7" w14:textId="693F5FEC" w:rsidR="003D2E1C" w:rsidRDefault="003D2E1C" w:rsidP="003466A0">
      <w:pPr>
        <w:jc w:val="center"/>
        <w:rPr>
          <w:rFonts w:ascii="Arial" w:hAnsi="Arial" w:cs="Arial"/>
          <w:b/>
          <w:bCs/>
          <w:sz w:val="24"/>
          <w:szCs w:val="24"/>
        </w:rPr>
      </w:pPr>
      <w:r>
        <w:rPr>
          <w:rFonts w:ascii="Arial" w:hAnsi="Arial" w:cs="Arial"/>
          <w:b/>
          <w:bCs/>
          <w:sz w:val="24"/>
          <w:szCs w:val="24"/>
        </w:rPr>
        <w:t>A-3 bladen met gekleurde kruisen. (alleen paars ontbreekt hier)</w:t>
      </w:r>
    </w:p>
    <w:p w14:paraId="5FCD4EB1" w14:textId="4EFE9E03" w:rsidR="00C51E3E" w:rsidRDefault="00C51E3E" w:rsidP="00C51E3E">
      <w:pPr>
        <w:rPr>
          <w:rFonts w:ascii="Arial" w:hAnsi="Arial" w:cs="Arial"/>
          <w:b/>
          <w:bCs/>
          <w:sz w:val="24"/>
          <w:szCs w:val="24"/>
        </w:rPr>
      </w:pPr>
      <w:r w:rsidRPr="00C51E3E">
        <w:rPr>
          <w:rFonts w:ascii="Arial" w:hAnsi="Arial" w:cs="Arial"/>
          <w:b/>
          <w:bCs/>
          <w:sz w:val="24"/>
          <w:szCs w:val="24"/>
        </w:rPr>
        <w:t>Waarneming:</w:t>
      </w:r>
    </w:p>
    <w:p w14:paraId="22F18CA4" w14:textId="46F21C6B" w:rsidR="00C51E3E" w:rsidRDefault="00C51E3E" w:rsidP="00C51E3E">
      <w:pPr>
        <w:rPr>
          <w:rFonts w:ascii="Arial" w:hAnsi="Arial" w:cs="Arial"/>
          <w:sz w:val="24"/>
          <w:szCs w:val="24"/>
        </w:rPr>
      </w:pPr>
      <w:r>
        <w:rPr>
          <w:rFonts w:ascii="Arial" w:hAnsi="Arial" w:cs="Arial"/>
          <w:sz w:val="24"/>
          <w:szCs w:val="24"/>
        </w:rPr>
        <w:t>Kijk gedurende minstens 2 minuten intensief naar het gekleurde kruis. Probeer het gekleurde kruis in je “op te zuigen”, er helemaal in op te gaan. (Laat iemand anders de tijd in de gaten houden, of gebruik een kookwekker o.i.d.)</w:t>
      </w:r>
    </w:p>
    <w:p w14:paraId="703EF57B" w14:textId="542D231B" w:rsidR="00C51E3E" w:rsidRDefault="00C51E3E" w:rsidP="00C51E3E">
      <w:pPr>
        <w:rPr>
          <w:rFonts w:ascii="Arial" w:hAnsi="Arial" w:cs="Arial"/>
          <w:sz w:val="24"/>
          <w:szCs w:val="24"/>
        </w:rPr>
      </w:pPr>
      <w:r>
        <w:rPr>
          <w:rFonts w:ascii="Arial" w:hAnsi="Arial" w:cs="Arial"/>
          <w:sz w:val="24"/>
          <w:szCs w:val="24"/>
        </w:rPr>
        <w:t xml:space="preserve">Na de 2 minuten doe je je ogen dicht en richt je </w:t>
      </w:r>
      <w:r w:rsidR="008C302F">
        <w:rPr>
          <w:rFonts w:ascii="Arial" w:hAnsi="Arial" w:cs="Arial"/>
          <w:sz w:val="24"/>
          <w:szCs w:val="24"/>
        </w:rPr>
        <w:t xml:space="preserve">je </w:t>
      </w:r>
      <w:r>
        <w:rPr>
          <w:rFonts w:ascii="Arial" w:hAnsi="Arial" w:cs="Arial"/>
          <w:sz w:val="24"/>
          <w:szCs w:val="24"/>
        </w:rPr>
        <w:t>naar een donkere kant van de kamer of klas.</w:t>
      </w:r>
      <w:r w:rsidR="008C302F">
        <w:rPr>
          <w:rFonts w:ascii="Arial" w:hAnsi="Arial" w:cs="Arial"/>
          <w:sz w:val="24"/>
          <w:szCs w:val="24"/>
        </w:rPr>
        <w:t xml:space="preserve"> </w:t>
      </w:r>
      <w:r>
        <w:rPr>
          <w:rFonts w:ascii="Arial" w:hAnsi="Arial" w:cs="Arial"/>
          <w:sz w:val="24"/>
          <w:szCs w:val="24"/>
        </w:rPr>
        <w:t xml:space="preserve">Wat voor kleur </w:t>
      </w:r>
      <w:proofErr w:type="spellStart"/>
      <w:r>
        <w:rPr>
          <w:rFonts w:ascii="Arial" w:hAnsi="Arial" w:cs="Arial"/>
          <w:sz w:val="24"/>
          <w:szCs w:val="24"/>
        </w:rPr>
        <w:t>na-beeld</w:t>
      </w:r>
      <w:proofErr w:type="spellEnd"/>
      <w:r>
        <w:rPr>
          <w:rFonts w:ascii="Arial" w:hAnsi="Arial" w:cs="Arial"/>
          <w:sz w:val="24"/>
          <w:szCs w:val="24"/>
        </w:rPr>
        <w:t xml:space="preserve"> geeft het gekleurde kruis nu</w:t>
      </w:r>
      <w:r w:rsidR="008C302F">
        <w:rPr>
          <w:rFonts w:ascii="Arial" w:hAnsi="Arial" w:cs="Arial"/>
          <w:sz w:val="24"/>
          <w:szCs w:val="24"/>
        </w:rPr>
        <w:t>?</w:t>
      </w:r>
    </w:p>
    <w:p w14:paraId="7DB09C56" w14:textId="12F5FD29" w:rsidR="00C51E3E" w:rsidRDefault="00C51E3E" w:rsidP="00C51E3E">
      <w:pPr>
        <w:rPr>
          <w:rFonts w:ascii="Arial" w:hAnsi="Arial" w:cs="Arial"/>
          <w:sz w:val="24"/>
          <w:szCs w:val="24"/>
        </w:rPr>
      </w:pPr>
      <w:r>
        <w:rPr>
          <w:rFonts w:ascii="Arial" w:hAnsi="Arial" w:cs="Arial"/>
          <w:sz w:val="24"/>
          <w:szCs w:val="24"/>
        </w:rPr>
        <w:lastRenderedPageBreak/>
        <w:t xml:space="preserve">Doe dit achtereenvolgens met elk van de gekleurde kruisen. </w:t>
      </w:r>
      <w:r w:rsidR="008C302F">
        <w:rPr>
          <w:rFonts w:ascii="Arial" w:hAnsi="Arial" w:cs="Arial"/>
          <w:sz w:val="24"/>
          <w:szCs w:val="24"/>
        </w:rPr>
        <w:t>Dit neem je waar</w:t>
      </w:r>
      <w:r>
        <w:rPr>
          <w:rFonts w:ascii="Arial" w:hAnsi="Arial" w:cs="Arial"/>
          <w:sz w:val="24"/>
          <w:szCs w:val="24"/>
        </w:rPr>
        <w:t>:</w:t>
      </w:r>
    </w:p>
    <w:tbl>
      <w:tblPr>
        <w:tblStyle w:val="Tabelraster"/>
        <w:tblW w:w="0" w:type="auto"/>
        <w:tblLook w:val="04A0" w:firstRow="1" w:lastRow="0" w:firstColumn="1" w:lastColumn="0" w:noHBand="0" w:noVBand="1"/>
      </w:tblPr>
      <w:tblGrid>
        <w:gridCol w:w="4530"/>
        <w:gridCol w:w="4530"/>
      </w:tblGrid>
      <w:tr w:rsidR="00C51E3E" w:rsidRPr="00C51E3E" w14:paraId="0E0F8ABD" w14:textId="77777777" w:rsidTr="00C51E3E">
        <w:tc>
          <w:tcPr>
            <w:tcW w:w="4531" w:type="dxa"/>
          </w:tcPr>
          <w:p w14:paraId="30EB1C68" w14:textId="6F0F2F30" w:rsidR="00C51E3E" w:rsidRPr="00C51E3E" w:rsidRDefault="00C51E3E" w:rsidP="00C51E3E">
            <w:pPr>
              <w:rPr>
                <w:rFonts w:ascii="Arial" w:hAnsi="Arial" w:cs="Arial"/>
                <w:b/>
                <w:bCs/>
                <w:sz w:val="24"/>
                <w:szCs w:val="24"/>
              </w:rPr>
            </w:pPr>
            <w:r w:rsidRPr="00C51E3E">
              <w:rPr>
                <w:rFonts w:ascii="Arial" w:hAnsi="Arial" w:cs="Arial"/>
                <w:b/>
                <w:bCs/>
                <w:sz w:val="24"/>
                <w:szCs w:val="24"/>
              </w:rPr>
              <w:t>Kleur van het kruis</w:t>
            </w:r>
          </w:p>
        </w:tc>
        <w:tc>
          <w:tcPr>
            <w:tcW w:w="4531" w:type="dxa"/>
          </w:tcPr>
          <w:p w14:paraId="46ADA13D" w14:textId="13EA14DD" w:rsidR="00C51E3E" w:rsidRPr="00C51E3E" w:rsidRDefault="00C51E3E" w:rsidP="00C51E3E">
            <w:pPr>
              <w:rPr>
                <w:rFonts w:ascii="Arial" w:hAnsi="Arial" w:cs="Arial"/>
                <w:b/>
                <w:bCs/>
                <w:sz w:val="24"/>
                <w:szCs w:val="24"/>
              </w:rPr>
            </w:pPr>
            <w:proofErr w:type="spellStart"/>
            <w:r w:rsidRPr="00C51E3E">
              <w:rPr>
                <w:rFonts w:ascii="Arial" w:hAnsi="Arial" w:cs="Arial"/>
                <w:b/>
                <w:bCs/>
                <w:sz w:val="24"/>
                <w:szCs w:val="24"/>
              </w:rPr>
              <w:t>Na-beeld</w:t>
            </w:r>
            <w:proofErr w:type="spellEnd"/>
          </w:p>
        </w:tc>
      </w:tr>
      <w:tr w:rsidR="00C51E3E" w14:paraId="4A2C6D2E" w14:textId="77777777" w:rsidTr="00C51E3E">
        <w:tc>
          <w:tcPr>
            <w:tcW w:w="4531" w:type="dxa"/>
          </w:tcPr>
          <w:p w14:paraId="054A2584" w14:textId="30E3E8F2" w:rsidR="00C51E3E" w:rsidRDefault="00C51E3E" w:rsidP="00C51E3E">
            <w:pPr>
              <w:rPr>
                <w:rFonts w:ascii="Arial" w:hAnsi="Arial" w:cs="Arial"/>
                <w:sz w:val="24"/>
                <w:szCs w:val="24"/>
              </w:rPr>
            </w:pPr>
            <w:r w:rsidRPr="00C51E3E">
              <w:rPr>
                <w:rFonts w:ascii="Arial" w:hAnsi="Arial" w:cs="Arial"/>
                <w:color w:val="FF0000"/>
                <w:sz w:val="24"/>
                <w:szCs w:val="24"/>
              </w:rPr>
              <w:t>rood</w:t>
            </w:r>
          </w:p>
        </w:tc>
        <w:tc>
          <w:tcPr>
            <w:tcW w:w="4531" w:type="dxa"/>
          </w:tcPr>
          <w:p w14:paraId="088DFCEB" w14:textId="4DB7A536" w:rsidR="00C51E3E" w:rsidRDefault="00C51E3E" w:rsidP="00C51E3E">
            <w:pPr>
              <w:rPr>
                <w:rFonts w:ascii="Arial" w:hAnsi="Arial" w:cs="Arial"/>
                <w:sz w:val="24"/>
                <w:szCs w:val="24"/>
              </w:rPr>
            </w:pPr>
            <w:r w:rsidRPr="00C51E3E">
              <w:rPr>
                <w:rFonts w:ascii="Arial" w:hAnsi="Arial" w:cs="Arial"/>
                <w:color w:val="00B050"/>
                <w:sz w:val="24"/>
                <w:szCs w:val="24"/>
              </w:rPr>
              <w:t>groen</w:t>
            </w:r>
          </w:p>
        </w:tc>
      </w:tr>
      <w:tr w:rsidR="00C51E3E" w14:paraId="7D4BABAE" w14:textId="77777777" w:rsidTr="00C51E3E">
        <w:tc>
          <w:tcPr>
            <w:tcW w:w="4531" w:type="dxa"/>
          </w:tcPr>
          <w:p w14:paraId="25656530" w14:textId="211CF551" w:rsidR="00C51E3E" w:rsidRDefault="00C51E3E" w:rsidP="00C51E3E">
            <w:pPr>
              <w:rPr>
                <w:rFonts w:ascii="Arial" w:hAnsi="Arial" w:cs="Arial"/>
                <w:sz w:val="24"/>
                <w:szCs w:val="24"/>
              </w:rPr>
            </w:pPr>
            <w:r w:rsidRPr="00C51E3E">
              <w:rPr>
                <w:rFonts w:ascii="Arial" w:hAnsi="Arial" w:cs="Arial"/>
                <w:color w:val="FFC000"/>
                <w:sz w:val="24"/>
                <w:szCs w:val="24"/>
              </w:rPr>
              <w:t>oranje</w:t>
            </w:r>
          </w:p>
        </w:tc>
        <w:tc>
          <w:tcPr>
            <w:tcW w:w="4531" w:type="dxa"/>
          </w:tcPr>
          <w:p w14:paraId="3DE7B65C" w14:textId="4A5743F5" w:rsidR="00C51E3E" w:rsidRDefault="00C51E3E" w:rsidP="00C51E3E">
            <w:pPr>
              <w:rPr>
                <w:rFonts w:ascii="Arial" w:hAnsi="Arial" w:cs="Arial"/>
                <w:sz w:val="24"/>
                <w:szCs w:val="24"/>
              </w:rPr>
            </w:pPr>
            <w:r w:rsidRPr="00C51E3E">
              <w:rPr>
                <w:rFonts w:ascii="Arial" w:hAnsi="Arial" w:cs="Arial"/>
                <w:color w:val="4472C4" w:themeColor="accent1"/>
                <w:sz w:val="24"/>
                <w:szCs w:val="24"/>
              </w:rPr>
              <w:t>blauw</w:t>
            </w:r>
          </w:p>
        </w:tc>
      </w:tr>
      <w:tr w:rsidR="00C51E3E" w14:paraId="3008DF41" w14:textId="77777777" w:rsidTr="00C51E3E">
        <w:tc>
          <w:tcPr>
            <w:tcW w:w="4531" w:type="dxa"/>
          </w:tcPr>
          <w:p w14:paraId="5B061E42" w14:textId="2CF171C5" w:rsidR="00C51E3E" w:rsidRDefault="00C51E3E" w:rsidP="00C51E3E">
            <w:pPr>
              <w:rPr>
                <w:rFonts w:ascii="Arial" w:hAnsi="Arial" w:cs="Arial"/>
                <w:sz w:val="24"/>
                <w:szCs w:val="24"/>
              </w:rPr>
            </w:pPr>
            <w:r w:rsidRPr="00AF1335">
              <w:rPr>
                <w:rFonts w:ascii="Arial" w:hAnsi="Arial" w:cs="Arial"/>
                <w:color w:val="FFE599" w:themeColor="accent4" w:themeTint="66"/>
                <w:sz w:val="24"/>
                <w:szCs w:val="24"/>
              </w:rPr>
              <w:t>geel</w:t>
            </w:r>
          </w:p>
        </w:tc>
        <w:tc>
          <w:tcPr>
            <w:tcW w:w="4531" w:type="dxa"/>
          </w:tcPr>
          <w:p w14:paraId="14C3A11F" w14:textId="5036DD54" w:rsidR="00C51E3E" w:rsidRDefault="00C51E3E" w:rsidP="00C51E3E">
            <w:pPr>
              <w:rPr>
                <w:rFonts w:ascii="Arial" w:hAnsi="Arial" w:cs="Arial"/>
                <w:sz w:val="24"/>
                <w:szCs w:val="24"/>
              </w:rPr>
            </w:pPr>
            <w:r w:rsidRPr="00C51E3E">
              <w:rPr>
                <w:rFonts w:ascii="Arial" w:hAnsi="Arial" w:cs="Arial"/>
                <w:color w:val="7030A0"/>
                <w:sz w:val="24"/>
                <w:szCs w:val="24"/>
              </w:rPr>
              <w:t>paars/violet</w:t>
            </w:r>
          </w:p>
        </w:tc>
      </w:tr>
      <w:tr w:rsidR="00C51E3E" w14:paraId="56F7DA0B" w14:textId="77777777" w:rsidTr="00C51E3E">
        <w:tc>
          <w:tcPr>
            <w:tcW w:w="4531" w:type="dxa"/>
          </w:tcPr>
          <w:p w14:paraId="5F6994E8" w14:textId="679C080A" w:rsidR="00C51E3E" w:rsidRDefault="00C51E3E" w:rsidP="00C51E3E">
            <w:pPr>
              <w:rPr>
                <w:rFonts w:ascii="Arial" w:hAnsi="Arial" w:cs="Arial"/>
                <w:sz w:val="24"/>
                <w:szCs w:val="24"/>
              </w:rPr>
            </w:pPr>
            <w:r w:rsidRPr="00C51E3E">
              <w:rPr>
                <w:rFonts w:ascii="Arial" w:hAnsi="Arial" w:cs="Arial"/>
                <w:color w:val="00B050"/>
                <w:sz w:val="24"/>
                <w:szCs w:val="24"/>
              </w:rPr>
              <w:t>groen</w:t>
            </w:r>
          </w:p>
        </w:tc>
        <w:tc>
          <w:tcPr>
            <w:tcW w:w="4531" w:type="dxa"/>
          </w:tcPr>
          <w:p w14:paraId="70826F61" w14:textId="03B1E1DA" w:rsidR="00C51E3E" w:rsidRDefault="00C51E3E" w:rsidP="00C51E3E">
            <w:pPr>
              <w:rPr>
                <w:rFonts w:ascii="Arial" w:hAnsi="Arial" w:cs="Arial"/>
                <w:sz w:val="24"/>
                <w:szCs w:val="24"/>
              </w:rPr>
            </w:pPr>
            <w:r w:rsidRPr="00C51E3E">
              <w:rPr>
                <w:rFonts w:ascii="Arial" w:hAnsi="Arial" w:cs="Arial"/>
                <w:color w:val="FF0000"/>
                <w:sz w:val="24"/>
                <w:szCs w:val="24"/>
              </w:rPr>
              <w:t>rood</w:t>
            </w:r>
          </w:p>
        </w:tc>
      </w:tr>
      <w:tr w:rsidR="00C51E3E" w14:paraId="2F1C355C" w14:textId="77777777" w:rsidTr="00C51E3E">
        <w:tc>
          <w:tcPr>
            <w:tcW w:w="4531" w:type="dxa"/>
          </w:tcPr>
          <w:p w14:paraId="7D74B0EF" w14:textId="2BB887C8" w:rsidR="00C51E3E" w:rsidRDefault="00C51E3E" w:rsidP="00C51E3E">
            <w:pPr>
              <w:rPr>
                <w:rFonts w:ascii="Arial" w:hAnsi="Arial" w:cs="Arial"/>
                <w:sz w:val="24"/>
                <w:szCs w:val="24"/>
              </w:rPr>
            </w:pPr>
            <w:r w:rsidRPr="00C51E3E">
              <w:rPr>
                <w:rFonts w:ascii="Arial" w:hAnsi="Arial" w:cs="Arial"/>
                <w:color w:val="0070C0"/>
                <w:sz w:val="24"/>
                <w:szCs w:val="24"/>
              </w:rPr>
              <w:t>blauw</w:t>
            </w:r>
          </w:p>
        </w:tc>
        <w:tc>
          <w:tcPr>
            <w:tcW w:w="4531" w:type="dxa"/>
          </w:tcPr>
          <w:p w14:paraId="00B4B1F8" w14:textId="0138679D" w:rsidR="00C51E3E" w:rsidRDefault="00C51E3E" w:rsidP="00C51E3E">
            <w:pPr>
              <w:rPr>
                <w:rFonts w:ascii="Arial" w:hAnsi="Arial" w:cs="Arial"/>
                <w:sz w:val="24"/>
                <w:szCs w:val="24"/>
              </w:rPr>
            </w:pPr>
            <w:r w:rsidRPr="00C51E3E">
              <w:rPr>
                <w:rFonts w:ascii="Arial" w:hAnsi="Arial" w:cs="Arial"/>
                <w:color w:val="FFC000"/>
                <w:sz w:val="24"/>
                <w:szCs w:val="24"/>
              </w:rPr>
              <w:t>oranje</w:t>
            </w:r>
          </w:p>
        </w:tc>
      </w:tr>
      <w:tr w:rsidR="00C51E3E" w14:paraId="55D984C4" w14:textId="77777777" w:rsidTr="00C51E3E">
        <w:tc>
          <w:tcPr>
            <w:tcW w:w="4531" w:type="dxa"/>
          </w:tcPr>
          <w:p w14:paraId="0DF879D7" w14:textId="760890A8" w:rsidR="00C51E3E" w:rsidRDefault="00C51E3E" w:rsidP="00C51E3E">
            <w:pPr>
              <w:rPr>
                <w:rFonts w:ascii="Arial" w:hAnsi="Arial" w:cs="Arial"/>
                <w:sz w:val="24"/>
                <w:szCs w:val="24"/>
              </w:rPr>
            </w:pPr>
            <w:r w:rsidRPr="00C51E3E">
              <w:rPr>
                <w:rFonts w:ascii="Arial" w:hAnsi="Arial" w:cs="Arial"/>
                <w:color w:val="7030A0"/>
                <w:sz w:val="24"/>
                <w:szCs w:val="24"/>
              </w:rPr>
              <w:t>paars/violet</w:t>
            </w:r>
          </w:p>
        </w:tc>
        <w:tc>
          <w:tcPr>
            <w:tcW w:w="4531" w:type="dxa"/>
          </w:tcPr>
          <w:p w14:paraId="1066E12F" w14:textId="668B0E42" w:rsidR="00C51E3E" w:rsidRDefault="00C51E3E" w:rsidP="00C51E3E">
            <w:pPr>
              <w:rPr>
                <w:rFonts w:ascii="Arial" w:hAnsi="Arial" w:cs="Arial"/>
                <w:sz w:val="24"/>
                <w:szCs w:val="24"/>
              </w:rPr>
            </w:pPr>
            <w:r w:rsidRPr="00AF1335">
              <w:rPr>
                <w:rFonts w:ascii="Arial" w:hAnsi="Arial" w:cs="Arial"/>
                <w:color w:val="FFE599" w:themeColor="accent4" w:themeTint="66"/>
                <w:sz w:val="24"/>
                <w:szCs w:val="24"/>
              </w:rPr>
              <w:t>geel</w:t>
            </w:r>
          </w:p>
        </w:tc>
      </w:tr>
    </w:tbl>
    <w:p w14:paraId="01BECADB" w14:textId="77777777" w:rsidR="008C302F" w:rsidRDefault="008C302F" w:rsidP="00C51E3E">
      <w:pPr>
        <w:rPr>
          <w:rFonts w:ascii="Arial" w:hAnsi="Arial" w:cs="Arial"/>
          <w:b/>
          <w:bCs/>
          <w:sz w:val="24"/>
          <w:szCs w:val="24"/>
        </w:rPr>
      </w:pPr>
    </w:p>
    <w:p w14:paraId="0C64A62C" w14:textId="01FDD41B" w:rsidR="00C51E3E" w:rsidRDefault="00C51E3E" w:rsidP="00C51E3E">
      <w:pPr>
        <w:rPr>
          <w:rFonts w:ascii="Arial" w:hAnsi="Arial" w:cs="Arial"/>
          <w:b/>
          <w:bCs/>
          <w:sz w:val="24"/>
          <w:szCs w:val="24"/>
        </w:rPr>
      </w:pPr>
      <w:r w:rsidRPr="00C51E3E">
        <w:rPr>
          <w:rFonts w:ascii="Arial" w:hAnsi="Arial" w:cs="Arial"/>
          <w:b/>
          <w:bCs/>
          <w:sz w:val="24"/>
          <w:szCs w:val="24"/>
        </w:rPr>
        <w:t>Conclusie:</w:t>
      </w:r>
    </w:p>
    <w:p w14:paraId="05B996BE" w14:textId="002EC9E5" w:rsidR="00AF1335" w:rsidRDefault="00AF1335" w:rsidP="00C51E3E">
      <w:pPr>
        <w:rPr>
          <w:rFonts w:ascii="Arial" w:hAnsi="Arial" w:cs="Arial"/>
          <w:sz w:val="24"/>
          <w:szCs w:val="24"/>
        </w:rPr>
      </w:pPr>
      <w:r>
        <w:rPr>
          <w:rFonts w:ascii="Arial" w:hAnsi="Arial" w:cs="Arial"/>
          <w:sz w:val="24"/>
          <w:szCs w:val="24"/>
        </w:rPr>
        <w:t xml:space="preserve">We stellen vast, dat de kleuren rood, blauw en geel geen mengkleuren zijn. We noemen dat </w:t>
      </w:r>
      <w:r w:rsidRPr="00AF1335">
        <w:rPr>
          <w:rFonts w:ascii="Arial" w:hAnsi="Arial" w:cs="Arial"/>
          <w:b/>
          <w:bCs/>
          <w:sz w:val="24"/>
          <w:szCs w:val="24"/>
        </w:rPr>
        <w:t>primaire kleuren</w:t>
      </w:r>
      <w:r>
        <w:rPr>
          <w:rFonts w:ascii="Arial" w:hAnsi="Arial" w:cs="Arial"/>
          <w:sz w:val="24"/>
          <w:szCs w:val="24"/>
        </w:rPr>
        <w:t>.</w:t>
      </w:r>
    </w:p>
    <w:p w14:paraId="22601B5A" w14:textId="7FF5537E" w:rsidR="00AF1335" w:rsidRDefault="00AF1335" w:rsidP="00C51E3E">
      <w:pPr>
        <w:rPr>
          <w:rFonts w:ascii="Arial" w:hAnsi="Arial" w:cs="Arial"/>
          <w:sz w:val="24"/>
          <w:szCs w:val="24"/>
        </w:rPr>
      </w:pPr>
      <w:r>
        <w:rPr>
          <w:rFonts w:ascii="Arial" w:hAnsi="Arial" w:cs="Arial"/>
          <w:sz w:val="24"/>
          <w:szCs w:val="24"/>
        </w:rPr>
        <w:t xml:space="preserve">Ook stellen we vast dat groen, paars en oranje wel mengkleuren zijn. We noemen dat </w:t>
      </w:r>
      <w:r w:rsidRPr="00AF1335">
        <w:rPr>
          <w:rFonts w:ascii="Arial" w:hAnsi="Arial" w:cs="Arial"/>
          <w:b/>
          <w:bCs/>
          <w:sz w:val="24"/>
          <w:szCs w:val="24"/>
        </w:rPr>
        <w:t>secundaire kleuren</w:t>
      </w:r>
      <w:r>
        <w:rPr>
          <w:rFonts w:ascii="Arial" w:hAnsi="Arial" w:cs="Arial"/>
          <w:sz w:val="24"/>
          <w:szCs w:val="24"/>
        </w:rPr>
        <w:t>.</w:t>
      </w:r>
    </w:p>
    <w:p w14:paraId="1E03FD02" w14:textId="306AF85A" w:rsidR="00AF1335" w:rsidRDefault="00AF1335" w:rsidP="00AF1335">
      <w:pPr>
        <w:pStyle w:val="Lijstalinea"/>
        <w:numPr>
          <w:ilvl w:val="0"/>
          <w:numId w:val="3"/>
        </w:numPr>
        <w:rPr>
          <w:rFonts w:ascii="Arial" w:hAnsi="Arial" w:cs="Arial"/>
          <w:sz w:val="24"/>
          <w:szCs w:val="24"/>
        </w:rPr>
      </w:pPr>
      <w:r w:rsidRPr="00AF1335">
        <w:rPr>
          <w:rFonts w:ascii="Arial" w:hAnsi="Arial" w:cs="Arial"/>
          <w:sz w:val="24"/>
          <w:szCs w:val="24"/>
        </w:rPr>
        <w:t>Groen ontstaat, als je blauw en geel mengt</w:t>
      </w:r>
    </w:p>
    <w:p w14:paraId="12C65A28" w14:textId="730F74D6" w:rsidR="00AF1335" w:rsidRDefault="00AF1335" w:rsidP="00AF1335">
      <w:pPr>
        <w:pStyle w:val="Lijstalinea"/>
        <w:numPr>
          <w:ilvl w:val="0"/>
          <w:numId w:val="3"/>
        </w:numPr>
        <w:rPr>
          <w:rFonts w:ascii="Arial" w:hAnsi="Arial" w:cs="Arial"/>
          <w:sz w:val="24"/>
          <w:szCs w:val="24"/>
        </w:rPr>
      </w:pPr>
      <w:r>
        <w:rPr>
          <w:rFonts w:ascii="Arial" w:hAnsi="Arial" w:cs="Arial"/>
          <w:sz w:val="24"/>
          <w:szCs w:val="24"/>
        </w:rPr>
        <w:t>Oranje ontstaan, als je rood en geel mengt</w:t>
      </w:r>
    </w:p>
    <w:p w14:paraId="33021BDF" w14:textId="26CB9C56" w:rsidR="00AF1335" w:rsidRDefault="00AF1335" w:rsidP="00AF1335">
      <w:pPr>
        <w:pStyle w:val="Lijstalinea"/>
        <w:numPr>
          <w:ilvl w:val="0"/>
          <w:numId w:val="3"/>
        </w:numPr>
        <w:rPr>
          <w:rFonts w:ascii="Arial" w:hAnsi="Arial" w:cs="Arial"/>
          <w:sz w:val="24"/>
          <w:szCs w:val="24"/>
        </w:rPr>
      </w:pPr>
      <w:r>
        <w:rPr>
          <w:rFonts w:ascii="Arial" w:hAnsi="Arial" w:cs="Arial"/>
          <w:sz w:val="24"/>
          <w:szCs w:val="24"/>
        </w:rPr>
        <w:t>Paars ontstaat, als je rood en blauw mengt</w:t>
      </w:r>
    </w:p>
    <w:p w14:paraId="6C3956B9" w14:textId="5E1900DD" w:rsidR="00AF1335" w:rsidRDefault="00AF1335" w:rsidP="00AF1335">
      <w:pPr>
        <w:rPr>
          <w:rFonts w:ascii="Arial" w:hAnsi="Arial" w:cs="Arial"/>
          <w:sz w:val="24"/>
          <w:szCs w:val="24"/>
        </w:rPr>
      </w:pPr>
      <w:r>
        <w:rPr>
          <w:rFonts w:ascii="Arial" w:hAnsi="Arial" w:cs="Arial"/>
          <w:sz w:val="24"/>
          <w:szCs w:val="24"/>
        </w:rPr>
        <w:t>Dit zal uit de schilderlessen wel bekend zijn.</w:t>
      </w:r>
    </w:p>
    <w:p w14:paraId="57DE8530" w14:textId="6E2214BC" w:rsidR="00AF1335" w:rsidRPr="00AF1335" w:rsidRDefault="00AF1335" w:rsidP="00C51E3E">
      <w:pPr>
        <w:rPr>
          <w:rFonts w:ascii="Arial" w:hAnsi="Arial" w:cs="Arial"/>
          <w:sz w:val="24"/>
          <w:szCs w:val="24"/>
        </w:rPr>
      </w:pPr>
      <w:r w:rsidRPr="00AF1335">
        <w:rPr>
          <w:rFonts w:ascii="Arial" w:hAnsi="Arial" w:cs="Arial"/>
          <w:sz w:val="24"/>
          <w:szCs w:val="24"/>
        </w:rPr>
        <w:t xml:space="preserve">Wat we waarnemen, kunnen we samenvatten in de zes-ster  </w:t>
      </w:r>
      <w:r>
        <w:rPr>
          <w:rFonts w:ascii="Arial" w:hAnsi="Arial" w:cs="Arial"/>
          <w:sz w:val="24"/>
          <w:szCs w:val="24"/>
        </w:rPr>
        <w:t>hier onder:</w:t>
      </w:r>
    </w:p>
    <w:p w14:paraId="4AF31B19" w14:textId="1DD5F5BB" w:rsidR="00AF1335" w:rsidRPr="008C302F" w:rsidRDefault="00AF1335" w:rsidP="00C51E3E">
      <w:pPr>
        <w:rPr>
          <w:rFonts w:ascii="Arial" w:hAnsi="Arial" w:cs="Arial"/>
          <w:sz w:val="24"/>
          <w:szCs w:val="24"/>
        </w:rPr>
      </w:pPr>
      <w:r>
        <w:rPr>
          <w:rFonts w:ascii="Arial" w:hAnsi="Arial" w:cs="Arial"/>
          <w:sz w:val="24"/>
          <w:szCs w:val="24"/>
        </w:rPr>
        <w:t xml:space="preserve">Tegenover de primaire kleur staat de tegengestelde kleur. Men spreekt ook van </w:t>
      </w:r>
      <w:r w:rsidRPr="00AF1335">
        <w:rPr>
          <w:rFonts w:ascii="Arial" w:hAnsi="Arial" w:cs="Arial"/>
          <w:b/>
          <w:bCs/>
          <w:sz w:val="24"/>
          <w:szCs w:val="24"/>
        </w:rPr>
        <w:t>complementaire kleur</w:t>
      </w:r>
      <w:r w:rsidR="008C302F">
        <w:rPr>
          <w:rFonts w:ascii="Arial" w:hAnsi="Arial" w:cs="Arial"/>
          <w:b/>
          <w:bCs/>
          <w:sz w:val="24"/>
          <w:szCs w:val="24"/>
        </w:rPr>
        <w:t xml:space="preserve">. </w:t>
      </w:r>
      <w:r w:rsidR="008C302F">
        <w:rPr>
          <w:rFonts w:ascii="Arial" w:hAnsi="Arial" w:cs="Arial"/>
          <w:sz w:val="24"/>
          <w:szCs w:val="24"/>
        </w:rPr>
        <w:t>De primaire kleur heeft als complementaire kleur altijd een mengkleur, dus een secundaire kleur en omgekeerd..</w:t>
      </w:r>
    </w:p>
    <w:p w14:paraId="34BDDB34" w14:textId="36BBD4A2" w:rsidR="00AF1335" w:rsidRDefault="00AF1335" w:rsidP="00C51E3E">
      <w:pPr>
        <w:rPr>
          <w:rFonts w:ascii="Arial" w:hAnsi="Arial" w:cs="Arial"/>
          <w:sz w:val="24"/>
          <w:szCs w:val="24"/>
        </w:rPr>
      </w:pPr>
      <w:r>
        <w:rPr>
          <w:rFonts w:ascii="Arial" w:hAnsi="Arial" w:cs="Arial"/>
          <w:sz w:val="24"/>
          <w:szCs w:val="24"/>
        </w:rPr>
        <w:t xml:space="preserve">Zo heeft elke primaire kleur zijn </w:t>
      </w:r>
      <w:r w:rsidR="008C302F">
        <w:rPr>
          <w:rFonts w:ascii="Arial" w:hAnsi="Arial" w:cs="Arial"/>
          <w:sz w:val="24"/>
          <w:szCs w:val="24"/>
        </w:rPr>
        <w:t xml:space="preserve">eigen </w:t>
      </w:r>
      <w:r>
        <w:rPr>
          <w:rFonts w:ascii="Arial" w:hAnsi="Arial" w:cs="Arial"/>
          <w:sz w:val="24"/>
          <w:szCs w:val="24"/>
        </w:rPr>
        <w:t>complementaire kleur.</w:t>
      </w:r>
    </w:p>
    <w:p w14:paraId="1A166F65" w14:textId="5ED908E4" w:rsidR="008C302F" w:rsidRDefault="008C302F" w:rsidP="00C51E3E">
      <w:pPr>
        <w:rPr>
          <w:rFonts w:ascii="Arial" w:hAnsi="Arial" w:cs="Arial"/>
          <w:sz w:val="24"/>
          <w:szCs w:val="24"/>
        </w:rPr>
      </w:pPr>
      <w:r>
        <w:rPr>
          <w:rFonts w:ascii="Arial" w:hAnsi="Arial" w:cs="Arial"/>
          <w:sz w:val="24"/>
          <w:szCs w:val="24"/>
        </w:rPr>
        <w:t>De zes-ster, zoals hier onder, kan in de periodeschriften getekend worden.(De leerlingen weten nog uit de meetkunde-periode hoe dat moet)</w:t>
      </w:r>
    </w:p>
    <w:p w14:paraId="055A1FDE" w14:textId="35D8DD2E" w:rsidR="00AF1335" w:rsidRDefault="00AF1335" w:rsidP="00AF1335">
      <w:pPr>
        <w:jc w:val="center"/>
        <w:rPr>
          <w:rFonts w:ascii="Arial" w:hAnsi="Arial" w:cs="Arial"/>
          <w:b/>
          <w:bCs/>
          <w:sz w:val="24"/>
          <w:szCs w:val="24"/>
        </w:rPr>
      </w:pPr>
      <w:r>
        <w:rPr>
          <w:noProof/>
        </w:rPr>
        <w:drawing>
          <wp:inline distT="0" distB="0" distL="0" distR="0" wp14:anchorId="1B50145D" wp14:editId="61A6F7D2">
            <wp:extent cx="3092813" cy="3037398"/>
            <wp:effectExtent l="0" t="0" r="0" b="0"/>
            <wp:docPr id="1" name="Afbeelding 1" descr="kleurtheorie-haarver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eurtheorie-haarverv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3969" cy="3234949"/>
                    </a:xfrm>
                    <a:prstGeom prst="rect">
                      <a:avLst/>
                    </a:prstGeom>
                    <a:noFill/>
                    <a:ln>
                      <a:noFill/>
                    </a:ln>
                  </pic:spPr>
                </pic:pic>
              </a:graphicData>
            </a:graphic>
          </wp:inline>
        </w:drawing>
      </w:r>
    </w:p>
    <w:p w14:paraId="5BAA0A2C" w14:textId="70CA611A" w:rsidR="008C302F" w:rsidRPr="00C51E3E" w:rsidRDefault="008C302F" w:rsidP="00AF1335">
      <w:pPr>
        <w:jc w:val="center"/>
        <w:rPr>
          <w:rFonts w:ascii="Arial" w:hAnsi="Arial" w:cs="Arial"/>
          <w:b/>
          <w:bCs/>
          <w:sz w:val="24"/>
          <w:szCs w:val="24"/>
        </w:rPr>
      </w:pPr>
      <w:r>
        <w:rPr>
          <w:rFonts w:ascii="Arial" w:hAnsi="Arial" w:cs="Arial"/>
          <w:b/>
          <w:bCs/>
          <w:sz w:val="24"/>
          <w:szCs w:val="24"/>
        </w:rPr>
        <w:t>0-0-0-0-0</w:t>
      </w:r>
    </w:p>
    <w:sectPr w:rsidR="008C302F" w:rsidRPr="00C51E3E" w:rsidSect="008C302F">
      <w:headerReference w:type="default" r:id="rId9"/>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D54BCA" w14:textId="77777777" w:rsidR="003D3CE3" w:rsidRDefault="003D3CE3" w:rsidP="00AF1335">
      <w:pPr>
        <w:spacing w:after="0" w:line="240" w:lineRule="auto"/>
      </w:pPr>
      <w:r>
        <w:separator/>
      </w:r>
    </w:p>
  </w:endnote>
  <w:endnote w:type="continuationSeparator" w:id="0">
    <w:p w14:paraId="6C856638" w14:textId="77777777" w:rsidR="003D3CE3" w:rsidRDefault="003D3CE3" w:rsidP="00AF1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606AD2" w14:textId="77777777" w:rsidR="003D3CE3" w:rsidRDefault="003D3CE3" w:rsidP="00AF1335">
      <w:pPr>
        <w:spacing w:after="0" w:line="240" w:lineRule="auto"/>
      </w:pPr>
      <w:r>
        <w:separator/>
      </w:r>
    </w:p>
  </w:footnote>
  <w:footnote w:type="continuationSeparator" w:id="0">
    <w:p w14:paraId="052E02A3" w14:textId="77777777" w:rsidR="003D3CE3" w:rsidRDefault="003D3CE3" w:rsidP="00AF1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2861359"/>
      <w:docPartObj>
        <w:docPartGallery w:val="Page Numbers (Top of Page)"/>
        <w:docPartUnique/>
      </w:docPartObj>
    </w:sdtPr>
    <w:sdtEndPr/>
    <w:sdtContent>
      <w:p w14:paraId="455AE07D" w14:textId="4F9B8A14" w:rsidR="00AF1335" w:rsidRDefault="00AF1335">
        <w:pPr>
          <w:pStyle w:val="Koptekst"/>
          <w:jc w:val="center"/>
        </w:pPr>
        <w:r>
          <w:fldChar w:fldCharType="begin"/>
        </w:r>
        <w:r>
          <w:instrText>PAGE   \* MERGEFORMAT</w:instrText>
        </w:r>
        <w:r>
          <w:fldChar w:fldCharType="separate"/>
        </w:r>
        <w:r>
          <w:t>2</w:t>
        </w:r>
        <w:r>
          <w:fldChar w:fldCharType="end"/>
        </w:r>
      </w:p>
    </w:sdtContent>
  </w:sdt>
  <w:p w14:paraId="05E7E8F7" w14:textId="77777777" w:rsidR="00AF1335" w:rsidRDefault="00AF133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A63016"/>
    <w:multiLevelType w:val="hybridMultilevel"/>
    <w:tmpl w:val="0262C5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FAA0544"/>
    <w:multiLevelType w:val="hybridMultilevel"/>
    <w:tmpl w:val="65EED6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B7E57EF"/>
    <w:multiLevelType w:val="hybridMultilevel"/>
    <w:tmpl w:val="77C66C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429"/>
    <w:rsid w:val="0000518E"/>
    <w:rsid w:val="00086AE5"/>
    <w:rsid w:val="00192656"/>
    <w:rsid w:val="001C22D4"/>
    <w:rsid w:val="001F67C7"/>
    <w:rsid w:val="002D6F93"/>
    <w:rsid w:val="003466A0"/>
    <w:rsid w:val="003D2E1C"/>
    <w:rsid w:val="003D3CE3"/>
    <w:rsid w:val="0045226C"/>
    <w:rsid w:val="004638EB"/>
    <w:rsid w:val="0049109C"/>
    <w:rsid w:val="004F726B"/>
    <w:rsid w:val="007372EB"/>
    <w:rsid w:val="00751EE7"/>
    <w:rsid w:val="00783E80"/>
    <w:rsid w:val="00840207"/>
    <w:rsid w:val="008C302F"/>
    <w:rsid w:val="00926F9F"/>
    <w:rsid w:val="00963CE2"/>
    <w:rsid w:val="009A1393"/>
    <w:rsid w:val="00AF1335"/>
    <w:rsid w:val="00B5550A"/>
    <w:rsid w:val="00BD6E88"/>
    <w:rsid w:val="00BE7140"/>
    <w:rsid w:val="00BF0778"/>
    <w:rsid w:val="00C51E3E"/>
    <w:rsid w:val="00D42429"/>
    <w:rsid w:val="00D77F6A"/>
    <w:rsid w:val="00E97598"/>
    <w:rsid w:val="00EB4B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28B6B"/>
  <w15:chartTrackingRefBased/>
  <w15:docId w15:val="{E561E2B4-30EC-4A3F-A83A-FF4F8ACDA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D6F93"/>
    <w:pPr>
      <w:ind w:left="720"/>
      <w:contextualSpacing/>
    </w:pPr>
  </w:style>
  <w:style w:type="table" w:styleId="Tabelraster">
    <w:name w:val="Table Grid"/>
    <w:basedOn w:val="Standaardtabel"/>
    <w:uiPriority w:val="39"/>
    <w:rsid w:val="00C51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AF133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F1335"/>
  </w:style>
  <w:style w:type="paragraph" w:styleId="Voettekst">
    <w:name w:val="footer"/>
    <w:basedOn w:val="Standaard"/>
    <w:link w:val="VoettekstChar"/>
    <w:uiPriority w:val="99"/>
    <w:unhideWhenUsed/>
    <w:rsid w:val="00AF133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F13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348</Words>
  <Characters>1917</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3</cp:revision>
  <dcterms:created xsi:type="dcterms:W3CDTF">2021-01-21T13:35:00Z</dcterms:created>
  <dcterms:modified xsi:type="dcterms:W3CDTF">2021-01-21T13:43:00Z</dcterms:modified>
</cp:coreProperties>
</file>