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3038" w14:textId="55E7673F" w:rsidR="00C45849" w:rsidRDefault="00C45849" w:rsidP="00C45849">
      <w:pPr>
        <w:pStyle w:val="Kop2"/>
        <w:rPr>
          <w:rFonts w:cs="Arial"/>
          <w:sz w:val="24"/>
        </w:rPr>
      </w:pPr>
      <w:r>
        <w:rPr>
          <w:rFonts w:cs="Arial"/>
          <w:sz w:val="24"/>
        </w:rPr>
        <w:t xml:space="preserve">Week </w:t>
      </w:r>
      <w:r w:rsidR="004D3D06">
        <w:rPr>
          <w:rFonts w:cs="Arial"/>
          <w:sz w:val="24"/>
        </w:rPr>
        <w:t>2</w:t>
      </w:r>
      <w:r>
        <w:rPr>
          <w:rFonts w:cs="Arial"/>
          <w:sz w:val="24"/>
        </w:rPr>
        <w:t xml:space="preserve">, dag </w:t>
      </w:r>
      <w:r w:rsidR="004D3D06">
        <w:rPr>
          <w:rFonts w:cs="Arial"/>
          <w:sz w:val="24"/>
        </w:rPr>
        <w:t>3</w:t>
      </w:r>
      <w:r>
        <w:rPr>
          <w:rFonts w:cs="Arial"/>
          <w:sz w:val="24"/>
        </w:rPr>
        <w:t xml:space="preserve">, </w:t>
      </w:r>
      <w:r w:rsidR="00807CCA" w:rsidRPr="00C37052">
        <w:rPr>
          <w:rFonts w:cs="Arial"/>
          <w:sz w:val="24"/>
        </w:rPr>
        <w:t>Aandelen en aandeelhouders</w:t>
      </w:r>
      <w:r>
        <w:rPr>
          <w:rFonts w:cs="Arial"/>
          <w:sz w:val="24"/>
        </w:rPr>
        <w:t xml:space="preserve">   (Versie 202110</w:t>
      </w:r>
      <w:r w:rsidR="000A5EC6">
        <w:rPr>
          <w:rFonts w:cs="Arial"/>
          <w:sz w:val="24"/>
        </w:rPr>
        <w:t>20</w:t>
      </w:r>
      <w:r>
        <w:rPr>
          <w:rFonts w:cs="Arial"/>
          <w:sz w:val="24"/>
        </w:rPr>
        <w:t>)</w:t>
      </w:r>
    </w:p>
    <w:p w14:paraId="5D8B7D7F" w14:textId="77777777" w:rsidR="00C45849" w:rsidRDefault="00C45849" w:rsidP="00C45849">
      <w:pPr>
        <w:pStyle w:val="Kop2"/>
        <w:rPr>
          <w:rFonts w:cs="Arial"/>
          <w:sz w:val="24"/>
        </w:rPr>
      </w:pPr>
    </w:p>
    <w:p w14:paraId="03299721" w14:textId="46203B30" w:rsidR="00807CCA" w:rsidRDefault="00807CCA" w:rsidP="00C45849">
      <w:pPr>
        <w:pStyle w:val="Kop2"/>
        <w:rPr>
          <w:rFonts w:cs="Arial"/>
          <w:sz w:val="24"/>
        </w:rPr>
      </w:pPr>
      <w:r w:rsidRPr="00C37052">
        <w:rPr>
          <w:rFonts w:cs="Arial"/>
          <w:sz w:val="24"/>
        </w:rPr>
        <w:t>Uitgebreide achtergrondinformatie</w:t>
      </w:r>
    </w:p>
    <w:p w14:paraId="6D97913F" w14:textId="77777777" w:rsidR="00807CCA" w:rsidRPr="00C37052" w:rsidRDefault="00807CCA">
      <w:pPr>
        <w:jc w:val="both"/>
        <w:rPr>
          <w:rFonts w:cs="Arial"/>
          <w:sz w:val="24"/>
        </w:rPr>
      </w:pPr>
    </w:p>
    <w:p w14:paraId="6AAC09EF" w14:textId="77777777" w:rsidR="00807CCA" w:rsidRPr="00C37052" w:rsidRDefault="00807CCA">
      <w:pPr>
        <w:pStyle w:val="Plattetekst2"/>
        <w:rPr>
          <w:rFonts w:cs="Arial"/>
          <w:b/>
          <w:bCs/>
          <w:sz w:val="24"/>
        </w:rPr>
      </w:pPr>
      <w:r w:rsidRPr="00C37052">
        <w:rPr>
          <w:rFonts w:cs="Arial"/>
          <w:b/>
          <w:bCs/>
          <w:sz w:val="24"/>
        </w:rPr>
        <w:t>Gezien vanuit de oprichter van een bedrijf</w:t>
      </w:r>
    </w:p>
    <w:p w14:paraId="650603E4" w14:textId="77777777" w:rsidR="00807CCA" w:rsidRPr="00C37052" w:rsidRDefault="00807CCA">
      <w:pPr>
        <w:pStyle w:val="Plattetekst2"/>
        <w:rPr>
          <w:rFonts w:cs="Arial"/>
          <w:sz w:val="24"/>
        </w:rPr>
      </w:pPr>
      <w:r w:rsidRPr="00C37052">
        <w:rPr>
          <w:rFonts w:cs="Arial"/>
          <w:sz w:val="24"/>
        </w:rPr>
        <w:t xml:space="preserve">We kijken eerst vanuit het gezichtspunt van iemand die een bedrijf wil oprichten. Als je goede ideeën hebt om een bedrijf op te zetten, kun je ook slagen met weinig eigen financiële middelen. Is de ondernemer betrouwbaar, dan zullen anderen hem graag geld lenen. </w:t>
      </w:r>
    </w:p>
    <w:p w14:paraId="32D03B83" w14:textId="77777777" w:rsidR="00807CCA" w:rsidRPr="00C37052" w:rsidRDefault="00807CCA">
      <w:pPr>
        <w:jc w:val="both"/>
        <w:rPr>
          <w:rFonts w:cs="Arial"/>
          <w:b w:val="0"/>
          <w:bCs w:val="0"/>
          <w:sz w:val="24"/>
        </w:rPr>
      </w:pPr>
    </w:p>
    <w:p w14:paraId="7987E9D4" w14:textId="77777777" w:rsidR="00807CCA" w:rsidRPr="00C37052" w:rsidRDefault="00807CCA">
      <w:pPr>
        <w:jc w:val="both"/>
        <w:rPr>
          <w:rFonts w:cs="Arial"/>
          <w:sz w:val="24"/>
        </w:rPr>
      </w:pPr>
      <w:r w:rsidRPr="00C37052">
        <w:rPr>
          <w:rFonts w:cs="Arial"/>
          <w:sz w:val="24"/>
        </w:rPr>
        <w:t>Gezien vanuit iemand die geld (over) heeft.</w:t>
      </w:r>
    </w:p>
    <w:p w14:paraId="6E2250AA" w14:textId="4B5A61E7" w:rsidR="00807CCA" w:rsidRPr="00C37052" w:rsidRDefault="00807CCA">
      <w:pPr>
        <w:jc w:val="both"/>
        <w:rPr>
          <w:rFonts w:cs="Arial"/>
          <w:b w:val="0"/>
          <w:bCs w:val="0"/>
          <w:sz w:val="24"/>
        </w:rPr>
      </w:pPr>
      <w:r w:rsidRPr="00C37052">
        <w:rPr>
          <w:rFonts w:cs="Arial"/>
          <w:b w:val="0"/>
          <w:bCs w:val="0"/>
          <w:sz w:val="24"/>
        </w:rPr>
        <w:t>Nu kijken we vanuit het gezichtspunt van iemand die geld beschikbaar heeft om daar iets mee te doen. Zo iemand heeft de mogelijkheid dat te steken in de nieuw op te richten onderneming, maar kan z’n geld ook gewoon op een spaarrekening zetten bij de bank. Of er goudstaven voor kopen, om maar eens wat te noemen. En er zijn nog méér mogelijkheden, zoals we zullen zien.</w:t>
      </w:r>
    </w:p>
    <w:p w14:paraId="357D8444" w14:textId="77777777" w:rsidR="00807CCA" w:rsidRPr="00C37052" w:rsidRDefault="00807CCA">
      <w:pPr>
        <w:jc w:val="both"/>
        <w:rPr>
          <w:rFonts w:cs="Arial"/>
          <w:sz w:val="24"/>
        </w:rPr>
      </w:pPr>
    </w:p>
    <w:p w14:paraId="2B47FDF2" w14:textId="77777777" w:rsidR="00807CCA" w:rsidRPr="00C37052" w:rsidRDefault="00807CCA">
      <w:pPr>
        <w:jc w:val="both"/>
        <w:rPr>
          <w:rFonts w:cs="Arial"/>
          <w:sz w:val="24"/>
        </w:rPr>
      </w:pPr>
      <w:r w:rsidRPr="00C37052">
        <w:rPr>
          <w:rFonts w:cs="Arial"/>
          <w:sz w:val="24"/>
        </w:rPr>
        <w:t xml:space="preserve">We gaan weer terug naar de oprichter van een bedrijf. Die moet aan </w:t>
      </w:r>
      <w:r w:rsidR="00CE771A" w:rsidRPr="00C37052">
        <w:rPr>
          <w:rFonts w:cs="Arial"/>
          <w:sz w:val="24"/>
        </w:rPr>
        <w:t>financiële</w:t>
      </w:r>
      <w:r w:rsidRPr="00C37052">
        <w:rPr>
          <w:rFonts w:cs="Arial"/>
          <w:sz w:val="24"/>
        </w:rPr>
        <w:t xml:space="preserve"> middelen zien te komen.</w:t>
      </w:r>
    </w:p>
    <w:p w14:paraId="03E5ED35" w14:textId="77777777" w:rsidR="00807CCA" w:rsidRPr="00C37052" w:rsidRDefault="00807CCA">
      <w:pPr>
        <w:jc w:val="both"/>
        <w:rPr>
          <w:rFonts w:cs="Arial"/>
          <w:sz w:val="24"/>
        </w:rPr>
      </w:pPr>
      <w:r w:rsidRPr="00C37052">
        <w:rPr>
          <w:rFonts w:cs="Arial"/>
          <w:sz w:val="24"/>
        </w:rPr>
        <w:t xml:space="preserve">1. </w:t>
      </w:r>
      <w:r w:rsidRPr="00C37052">
        <w:rPr>
          <w:rFonts w:cs="Arial"/>
          <w:sz w:val="24"/>
        </w:rPr>
        <w:tab/>
        <w:t>Je kunt voor je bedrijf lenen van de bank</w:t>
      </w:r>
    </w:p>
    <w:p w14:paraId="26C9B7E3" w14:textId="77777777" w:rsidR="00807CCA" w:rsidRPr="00C37052" w:rsidRDefault="00807CCA">
      <w:pPr>
        <w:jc w:val="both"/>
        <w:rPr>
          <w:rFonts w:cs="Arial"/>
          <w:b w:val="0"/>
          <w:bCs w:val="0"/>
          <w:sz w:val="24"/>
        </w:rPr>
      </w:pPr>
      <w:r w:rsidRPr="00C37052">
        <w:rPr>
          <w:rFonts w:cs="Arial"/>
          <w:b w:val="0"/>
          <w:bCs w:val="0"/>
          <w:sz w:val="24"/>
        </w:rPr>
        <w:t xml:space="preserve">Natuurlijk betaal je aflossing </w:t>
      </w:r>
      <w:r w:rsidRPr="00C37052">
        <w:rPr>
          <w:rFonts w:cs="Arial"/>
          <w:i/>
          <w:iCs/>
          <w:sz w:val="24"/>
          <w:u w:val="single"/>
        </w:rPr>
        <w:t>en</w:t>
      </w:r>
      <w:r w:rsidRPr="00C37052">
        <w:rPr>
          <w:rFonts w:cs="Arial"/>
          <w:b w:val="0"/>
          <w:bCs w:val="0"/>
          <w:sz w:val="24"/>
        </w:rPr>
        <w:t xml:space="preserve"> rente aan de bank.</w:t>
      </w:r>
    </w:p>
    <w:p w14:paraId="23A04AB2" w14:textId="77777777" w:rsidR="00807CCA" w:rsidRPr="00C37052" w:rsidRDefault="00807CCA">
      <w:pPr>
        <w:pStyle w:val="Plattetekst2"/>
        <w:rPr>
          <w:rFonts w:cs="Arial"/>
          <w:sz w:val="24"/>
        </w:rPr>
      </w:pPr>
      <w:r w:rsidRPr="00C37052">
        <w:rPr>
          <w:rFonts w:cs="Arial"/>
          <w:sz w:val="24"/>
        </w:rPr>
        <w:t xml:space="preserve">Ook zal de bank </w:t>
      </w:r>
      <w:r w:rsidRPr="00C37052">
        <w:rPr>
          <w:rFonts w:cs="Arial"/>
          <w:b/>
          <w:bCs/>
          <w:i/>
          <w:iCs/>
          <w:sz w:val="24"/>
        </w:rPr>
        <w:t>zekerheid</w:t>
      </w:r>
      <w:r w:rsidRPr="00C37052">
        <w:rPr>
          <w:rFonts w:cs="Arial"/>
          <w:sz w:val="24"/>
        </w:rPr>
        <w:t xml:space="preserve"> willen, dat het geleende kapitaal wordt terugbetaald. Dat kan door:</w:t>
      </w:r>
    </w:p>
    <w:p w14:paraId="575E503A" w14:textId="77777777" w:rsidR="00807CCA" w:rsidRPr="00C37052" w:rsidRDefault="00807CCA">
      <w:pPr>
        <w:numPr>
          <w:ilvl w:val="0"/>
          <w:numId w:val="5"/>
        </w:numPr>
        <w:jc w:val="both"/>
        <w:rPr>
          <w:rFonts w:cs="Arial"/>
          <w:b w:val="0"/>
          <w:bCs w:val="0"/>
          <w:sz w:val="24"/>
        </w:rPr>
      </w:pPr>
      <w:r w:rsidRPr="00C37052">
        <w:rPr>
          <w:rFonts w:cs="Arial"/>
          <w:b w:val="0"/>
          <w:bCs w:val="0"/>
          <w:sz w:val="24"/>
        </w:rPr>
        <w:t xml:space="preserve">een aantal personen die voor jou </w:t>
      </w:r>
      <w:r w:rsidRPr="00C37052">
        <w:rPr>
          <w:rFonts w:cs="Arial"/>
          <w:i/>
          <w:iCs/>
          <w:sz w:val="24"/>
        </w:rPr>
        <w:t>borg</w:t>
      </w:r>
      <w:r w:rsidRPr="00C37052">
        <w:rPr>
          <w:rFonts w:cs="Arial"/>
          <w:b w:val="0"/>
          <w:bCs w:val="0"/>
          <w:sz w:val="24"/>
        </w:rPr>
        <w:t xml:space="preserve"> staan. Zij moeten een borgstelling ondertekenen (officieel bij de notaris!), dat ze het bedrag waarvoor ze borg staan, aan de bank zullen betalen, in het geval jij als ondernemer in gebreke blijft. Zolang als jij gewoon aan je financiële verplichtingen voldoet, hoeven deze personen niets te betalen.</w:t>
      </w:r>
    </w:p>
    <w:p w14:paraId="58389870" w14:textId="77777777" w:rsidR="00807CCA" w:rsidRPr="00C37052" w:rsidRDefault="00807CCA">
      <w:pPr>
        <w:numPr>
          <w:ilvl w:val="0"/>
          <w:numId w:val="5"/>
        </w:numPr>
        <w:jc w:val="both"/>
        <w:rPr>
          <w:rFonts w:cs="Arial"/>
          <w:b w:val="0"/>
          <w:bCs w:val="0"/>
          <w:sz w:val="24"/>
        </w:rPr>
      </w:pPr>
      <w:r w:rsidRPr="00C37052">
        <w:rPr>
          <w:rFonts w:cs="Arial"/>
          <w:b w:val="0"/>
          <w:bCs w:val="0"/>
          <w:sz w:val="24"/>
        </w:rPr>
        <w:t>De bank vraagt een onderpand. Heeft het bedrijf bijv. gebouwen en terreinen in eigendom en het gaat mis, dan worden die verkocht en de bank krijgt z’n geld terug.</w:t>
      </w:r>
    </w:p>
    <w:p w14:paraId="0E3CD296" w14:textId="77777777" w:rsidR="00807CCA" w:rsidRPr="00C37052" w:rsidRDefault="00807CCA">
      <w:pPr>
        <w:jc w:val="both"/>
        <w:rPr>
          <w:rFonts w:cs="Arial"/>
          <w:b w:val="0"/>
          <w:bCs w:val="0"/>
          <w:sz w:val="24"/>
        </w:rPr>
      </w:pPr>
    </w:p>
    <w:p w14:paraId="4BC48FB5" w14:textId="77777777" w:rsidR="00C45849" w:rsidRDefault="00807CCA">
      <w:pPr>
        <w:jc w:val="both"/>
        <w:rPr>
          <w:rFonts w:cs="Arial"/>
          <w:b w:val="0"/>
          <w:bCs w:val="0"/>
          <w:sz w:val="24"/>
        </w:rPr>
      </w:pPr>
      <w:r w:rsidRPr="00C37052">
        <w:rPr>
          <w:rFonts w:cs="Arial"/>
          <w:sz w:val="24"/>
        </w:rPr>
        <w:t>2.</w:t>
      </w:r>
      <w:r w:rsidRPr="00C37052">
        <w:rPr>
          <w:rFonts w:cs="Arial"/>
          <w:sz w:val="24"/>
        </w:rPr>
        <w:tab/>
        <w:t>Het bedrijf kan aandelen uitgeven.</w:t>
      </w:r>
      <w:r w:rsidRPr="00C37052">
        <w:rPr>
          <w:rFonts w:cs="Arial"/>
          <w:b w:val="0"/>
          <w:bCs w:val="0"/>
          <w:sz w:val="24"/>
        </w:rPr>
        <w:t xml:space="preserve"> </w:t>
      </w:r>
    </w:p>
    <w:p w14:paraId="4E678C6C" w14:textId="656AC2EB" w:rsidR="00807CCA" w:rsidRPr="00C37052" w:rsidRDefault="00807CCA">
      <w:pPr>
        <w:jc w:val="both"/>
        <w:rPr>
          <w:rFonts w:cs="Arial"/>
          <w:b w:val="0"/>
          <w:bCs w:val="0"/>
          <w:sz w:val="24"/>
        </w:rPr>
      </w:pPr>
      <w:r w:rsidRPr="00C37052">
        <w:rPr>
          <w:rFonts w:cs="Arial"/>
          <w:b w:val="0"/>
          <w:bCs w:val="0"/>
          <w:sz w:val="24"/>
        </w:rPr>
        <w:t>In dat geval steken meerdere personen geld in het bedrijf. Dat heet ‘investeren” of “beleggen”. Die personen nemen dan aandeel in het bedrijf.</w:t>
      </w:r>
    </w:p>
    <w:p w14:paraId="7582F375" w14:textId="77777777" w:rsidR="00807CCA" w:rsidRPr="00C37052" w:rsidRDefault="00807CCA">
      <w:pPr>
        <w:ind w:left="1080"/>
        <w:jc w:val="both"/>
        <w:rPr>
          <w:rFonts w:cs="Arial"/>
          <w:sz w:val="24"/>
        </w:rPr>
      </w:pPr>
    </w:p>
    <w:p w14:paraId="3BC2C2BF" w14:textId="77777777" w:rsidR="00807CCA" w:rsidRPr="00C37052" w:rsidRDefault="00807CCA">
      <w:pPr>
        <w:jc w:val="both"/>
        <w:rPr>
          <w:rFonts w:cs="Arial"/>
          <w:sz w:val="24"/>
        </w:rPr>
      </w:pPr>
      <w:r w:rsidRPr="00C37052">
        <w:rPr>
          <w:rFonts w:cs="Arial"/>
          <w:sz w:val="24"/>
        </w:rPr>
        <w:t xml:space="preserve">► Investeren=geld ergens in steken, (bijv. in een </w:t>
      </w:r>
      <w:r w:rsidR="00CE771A" w:rsidRPr="00C37052">
        <w:rPr>
          <w:rFonts w:cs="Arial"/>
          <w:sz w:val="24"/>
        </w:rPr>
        <w:t>onderneming</w:t>
      </w:r>
      <w:r w:rsidRPr="00C37052">
        <w:rPr>
          <w:rFonts w:cs="Arial"/>
          <w:sz w:val="24"/>
        </w:rPr>
        <w:t>) zodat anderen met dat geld aan het werk kunnen ◄</w:t>
      </w:r>
    </w:p>
    <w:p w14:paraId="39B5DAF3" w14:textId="77777777" w:rsidR="00807CCA" w:rsidRPr="00C37052" w:rsidRDefault="00807CCA">
      <w:pPr>
        <w:jc w:val="both"/>
        <w:rPr>
          <w:rFonts w:cs="Arial"/>
          <w:b w:val="0"/>
          <w:bCs w:val="0"/>
          <w:sz w:val="24"/>
        </w:rPr>
      </w:pPr>
    </w:p>
    <w:p w14:paraId="109D73A6" w14:textId="77777777" w:rsidR="00807CCA" w:rsidRPr="00C37052" w:rsidRDefault="00807CCA">
      <w:pPr>
        <w:jc w:val="both"/>
        <w:rPr>
          <w:rFonts w:cs="Arial"/>
          <w:b w:val="0"/>
          <w:bCs w:val="0"/>
          <w:sz w:val="24"/>
        </w:rPr>
      </w:pPr>
      <w:r w:rsidRPr="00C37052">
        <w:rPr>
          <w:rFonts w:cs="Arial"/>
          <w:b w:val="0"/>
          <w:bCs w:val="0"/>
          <w:sz w:val="24"/>
        </w:rPr>
        <w:t xml:space="preserve">Stel 10 personen investeren ieder € 5.000,00. </w:t>
      </w:r>
    </w:p>
    <w:p w14:paraId="036A52D8" w14:textId="77777777" w:rsidR="00807CCA" w:rsidRPr="00C37052" w:rsidRDefault="00807CCA">
      <w:pPr>
        <w:jc w:val="both"/>
        <w:rPr>
          <w:rFonts w:cs="Arial"/>
          <w:b w:val="0"/>
          <w:bCs w:val="0"/>
          <w:sz w:val="24"/>
        </w:rPr>
      </w:pPr>
      <w:r w:rsidRPr="00C37052">
        <w:rPr>
          <w:rFonts w:cs="Arial"/>
          <w:b w:val="0"/>
          <w:bCs w:val="0"/>
          <w:sz w:val="24"/>
        </w:rPr>
        <w:t>Dat levert totaal op € 50.000,00</w:t>
      </w:r>
    </w:p>
    <w:p w14:paraId="20F8CA0A" w14:textId="77777777" w:rsidR="00807CCA" w:rsidRPr="00C37052" w:rsidRDefault="00807CCA">
      <w:pPr>
        <w:jc w:val="both"/>
        <w:rPr>
          <w:rFonts w:cs="Arial"/>
          <w:b w:val="0"/>
          <w:bCs w:val="0"/>
          <w:sz w:val="24"/>
        </w:rPr>
      </w:pPr>
      <w:r w:rsidRPr="00C37052">
        <w:rPr>
          <w:rFonts w:cs="Arial"/>
          <w:b w:val="0"/>
          <w:bCs w:val="0"/>
          <w:sz w:val="24"/>
        </w:rPr>
        <w:t xml:space="preserve">Of 100 personen investeren ieder € 500,00. Dat levert hetzelfde op. </w:t>
      </w:r>
    </w:p>
    <w:p w14:paraId="036BA380" w14:textId="77777777" w:rsidR="00807CCA" w:rsidRPr="00C37052" w:rsidRDefault="00807CCA">
      <w:pPr>
        <w:jc w:val="both"/>
        <w:rPr>
          <w:rFonts w:cs="Arial"/>
          <w:b w:val="0"/>
          <w:bCs w:val="0"/>
          <w:sz w:val="24"/>
        </w:rPr>
      </w:pPr>
    </w:p>
    <w:p w14:paraId="536C0C03" w14:textId="77777777" w:rsidR="00807CCA" w:rsidRPr="00C37052" w:rsidRDefault="00807CCA">
      <w:pPr>
        <w:jc w:val="both"/>
        <w:rPr>
          <w:rFonts w:cs="Arial"/>
          <w:b w:val="0"/>
          <w:bCs w:val="0"/>
          <w:sz w:val="24"/>
        </w:rPr>
      </w:pPr>
      <w:r w:rsidRPr="00C37052">
        <w:rPr>
          <w:rFonts w:cs="Arial"/>
          <w:b w:val="0"/>
          <w:bCs w:val="0"/>
          <w:sz w:val="24"/>
        </w:rPr>
        <w:t xml:space="preserve">Zij heten </w:t>
      </w:r>
      <w:r w:rsidRPr="00C37052">
        <w:rPr>
          <w:rFonts w:cs="Arial"/>
          <w:i/>
          <w:iCs/>
          <w:sz w:val="24"/>
        </w:rPr>
        <w:t>aandeelhouders</w:t>
      </w:r>
      <w:r w:rsidRPr="00C37052">
        <w:rPr>
          <w:rFonts w:cs="Arial"/>
          <w:b w:val="0"/>
          <w:bCs w:val="0"/>
          <w:sz w:val="24"/>
        </w:rPr>
        <w:t xml:space="preserve">. Zij ontvangen ook “rente”, maar dat heet hier </w:t>
      </w:r>
      <w:r w:rsidRPr="00C37052">
        <w:rPr>
          <w:rFonts w:cs="Arial"/>
          <w:i/>
          <w:iCs/>
          <w:sz w:val="24"/>
          <w:u w:val="single"/>
        </w:rPr>
        <w:t>dividend</w:t>
      </w:r>
      <w:r w:rsidRPr="00C37052">
        <w:rPr>
          <w:rFonts w:cs="Arial"/>
          <w:b w:val="0"/>
          <w:bCs w:val="0"/>
          <w:sz w:val="24"/>
        </w:rPr>
        <w:t xml:space="preserve">. </w:t>
      </w:r>
    </w:p>
    <w:p w14:paraId="23152C15" w14:textId="77777777" w:rsidR="00807CCA" w:rsidRPr="00C37052" w:rsidRDefault="00807CCA">
      <w:pPr>
        <w:jc w:val="both"/>
        <w:rPr>
          <w:rFonts w:cs="Arial"/>
          <w:sz w:val="24"/>
        </w:rPr>
      </w:pPr>
    </w:p>
    <w:p w14:paraId="7E48D567" w14:textId="77777777" w:rsidR="00807CCA" w:rsidRPr="00C37052" w:rsidRDefault="00807CCA">
      <w:pPr>
        <w:jc w:val="both"/>
        <w:rPr>
          <w:rFonts w:cs="Arial"/>
          <w:sz w:val="24"/>
        </w:rPr>
      </w:pPr>
      <w:r w:rsidRPr="00C37052">
        <w:rPr>
          <w:rFonts w:cs="Arial"/>
          <w:sz w:val="24"/>
        </w:rPr>
        <w:t xml:space="preserve">► Onder dividend verstaat men de “rente” die uitgekeerd wordt bij aandelen. ◄ </w:t>
      </w:r>
    </w:p>
    <w:p w14:paraId="4B2FBDF6" w14:textId="77777777" w:rsidR="00807CCA" w:rsidRPr="00C37052" w:rsidRDefault="00807CCA">
      <w:pPr>
        <w:jc w:val="both"/>
        <w:rPr>
          <w:rFonts w:cs="Arial"/>
          <w:b w:val="0"/>
          <w:bCs w:val="0"/>
          <w:sz w:val="24"/>
        </w:rPr>
      </w:pPr>
    </w:p>
    <w:p w14:paraId="019775CA" w14:textId="77777777" w:rsidR="00807CCA" w:rsidRPr="00C37052" w:rsidRDefault="00807CCA">
      <w:pPr>
        <w:jc w:val="both"/>
        <w:rPr>
          <w:rFonts w:cs="Arial"/>
          <w:b w:val="0"/>
          <w:bCs w:val="0"/>
          <w:sz w:val="24"/>
        </w:rPr>
      </w:pPr>
      <w:r w:rsidRPr="00C37052">
        <w:rPr>
          <w:rFonts w:cs="Arial"/>
          <w:b w:val="0"/>
          <w:bCs w:val="0"/>
          <w:sz w:val="24"/>
        </w:rPr>
        <w:t>Eigenlijk lenen de aandeelhouders geld aan het bedrijf, zoals de bank dat ook doet, maar voor kleinere bedragen. Ook de aandeelhouder kan zijn geld terug verlangen. Zijn aandeel wordt dan verkocht. Hoe dat gaat, leren we nog.</w:t>
      </w:r>
    </w:p>
    <w:p w14:paraId="2A8E7DAE" w14:textId="77777777" w:rsidR="00807CCA" w:rsidRPr="00C37052" w:rsidRDefault="00807CCA">
      <w:pPr>
        <w:jc w:val="both"/>
        <w:rPr>
          <w:rFonts w:cs="Arial"/>
          <w:b w:val="0"/>
          <w:bCs w:val="0"/>
          <w:sz w:val="24"/>
        </w:rPr>
      </w:pPr>
      <w:r w:rsidRPr="00C37052">
        <w:rPr>
          <w:rFonts w:cs="Arial"/>
          <w:b w:val="0"/>
          <w:bCs w:val="0"/>
          <w:sz w:val="24"/>
        </w:rPr>
        <w:lastRenderedPageBreak/>
        <w:t>Net als de bank, zullen ook de aandeelhouders zekerheid willen, dat er zo goed mogelijk met hun geld wordt omgesprongen. Hoe dat geregeld is, leren we nu:</w:t>
      </w:r>
    </w:p>
    <w:p w14:paraId="37785800" w14:textId="77777777" w:rsidR="00807CCA" w:rsidRPr="00C37052" w:rsidRDefault="00807CCA">
      <w:pPr>
        <w:jc w:val="both"/>
        <w:rPr>
          <w:rFonts w:cs="Arial"/>
          <w:b w:val="0"/>
          <w:bCs w:val="0"/>
          <w:sz w:val="24"/>
        </w:rPr>
      </w:pPr>
    </w:p>
    <w:p w14:paraId="1ED4CA89" w14:textId="77777777" w:rsidR="00807CCA" w:rsidRPr="00C37052" w:rsidRDefault="00807CCA">
      <w:pPr>
        <w:pStyle w:val="Kop1"/>
        <w:jc w:val="both"/>
        <w:rPr>
          <w:rFonts w:cs="Arial"/>
          <w:sz w:val="24"/>
        </w:rPr>
      </w:pPr>
      <w:r w:rsidRPr="00C37052">
        <w:rPr>
          <w:rFonts w:cs="Arial"/>
          <w:sz w:val="24"/>
        </w:rPr>
        <w:t>Aansprakelijkheid binnen de onderneming.</w:t>
      </w:r>
    </w:p>
    <w:p w14:paraId="646AB359" w14:textId="77777777" w:rsidR="00807CCA" w:rsidRPr="00C37052" w:rsidRDefault="00807CCA">
      <w:pPr>
        <w:pStyle w:val="Plattetekst3"/>
        <w:rPr>
          <w:rFonts w:cs="Arial"/>
          <w:sz w:val="24"/>
        </w:rPr>
      </w:pPr>
      <w:r w:rsidRPr="00C37052">
        <w:rPr>
          <w:rFonts w:cs="Arial"/>
          <w:sz w:val="24"/>
        </w:rPr>
        <w:t xml:space="preserve">Een bedrijf heeft één of meer directeuren. Zij vormen de </w:t>
      </w:r>
      <w:r w:rsidRPr="00C37052">
        <w:rPr>
          <w:rFonts w:cs="Arial"/>
          <w:b/>
          <w:bCs/>
          <w:i/>
          <w:iCs/>
          <w:sz w:val="24"/>
        </w:rPr>
        <w:t>directie</w:t>
      </w:r>
      <w:r w:rsidRPr="00C37052">
        <w:rPr>
          <w:rFonts w:cs="Arial"/>
          <w:sz w:val="24"/>
        </w:rPr>
        <w:t>. (directie = richting. Zij bepalen dus in welke richting het bedrijf zich ontwikkelt.)  Maar de directeuren zijn (meestal) geen eigenaar van de zaak. Ze leiden alleen de zaak. De eigenaren zijn alle aandeelhouders tezamen! En die willen zekerheid, dat de directie het goed doet!</w:t>
      </w:r>
    </w:p>
    <w:p w14:paraId="6C6F4568" w14:textId="727D825A" w:rsidR="00807CCA" w:rsidRPr="00C37052" w:rsidRDefault="00807CCA">
      <w:pPr>
        <w:jc w:val="both"/>
        <w:rPr>
          <w:rFonts w:cs="Arial"/>
          <w:b w:val="0"/>
          <w:bCs w:val="0"/>
          <w:sz w:val="24"/>
        </w:rPr>
      </w:pPr>
      <w:r w:rsidRPr="00C37052">
        <w:rPr>
          <w:rFonts w:cs="Arial"/>
          <w:b w:val="0"/>
          <w:bCs w:val="0"/>
          <w:sz w:val="24"/>
        </w:rPr>
        <w:t xml:space="preserve">Daartoe benoemen de aandeelhouders een commissie: de </w:t>
      </w:r>
      <w:r w:rsidRPr="00C37052">
        <w:rPr>
          <w:rFonts w:cs="Arial"/>
          <w:i/>
          <w:iCs/>
          <w:sz w:val="24"/>
        </w:rPr>
        <w:t>Raad van Commissarissen</w:t>
      </w:r>
      <w:r w:rsidRPr="00C37052">
        <w:rPr>
          <w:rFonts w:cs="Arial"/>
          <w:b w:val="0"/>
          <w:bCs w:val="0"/>
          <w:sz w:val="24"/>
        </w:rPr>
        <w:t>. Dit zijn “wijze”</w:t>
      </w:r>
      <w:r w:rsidR="00C45849">
        <w:rPr>
          <w:rFonts w:cs="Arial"/>
          <w:b w:val="0"/>
          <w:bCs w:val="0"/>
          <w:sz w:val="24"/>
        </w:rPr>
        <w:t>, vaak wat</w:t>
      </w:r>
      <w:r w:rsidRPr="00C37052">
        <w:rPr>
          <w:rFonts w:cs="Arial"/>
          <w:b w:val="0"/>
          <w:bCs w:val="0"/>
          <w:sz w:val="24"/>
        </w:rPr>
        <w:t xml:space="preserve"> oudere personen, met veel ervaring. Zij controleren gevraagd en ongevraagd de directie. Zij brengen verslag uit van hun bevindingen.</w:t>
      </w:r>
    </w:p>
    <w:p w14:paraId="03C68C17" w14:textId="77777777" w:rsidR="00807CCA" w:rsidRPr="00C37052" w:rsidRDefault="00807CCA">
      <w:pPr>
        <w:jc w:val="both"/>
        <w:rPr>
          <w:rFonts w:cs="Arial"/>
          <w:b w:val="0"/>
          <w:bCs w:val="0"/>
          <w:sz w:val="24"/>
        </w:rPr>
      </w:pPr>
      <w:r w:rsidRPr="00C37052">
        <w:rPr>
          <w:rFonts w:cs="Arial"/>
          <w:b w:val="0"/>
          <w:bCs w:val="0"/>
          <w:sz w:val="24"/>
        </w:rPr>
        <w:t>Eén keer per jaar vindt de aandeelhoudersvergadering plaats. De directie moet dan verantwoording afleggen over de gang van zaken in het afgelopen jaar. Als de meerderheid van de aandeelhouders vindt, dat de directie ernstige fouten heeft gemaakt en het met het bedrijf de verkeerde kant op gaat, dan kunnen zij (als zij tenminste de meerderheid van de stemmen hebben) de directie ontslaan en een andere directie benoemen. Heeft het bedrijf goed gedraaid, dan wordt op de aandeelhoudersvergadering bekend gemaakt, hoeveel dividend de aandeelhouders uitgekeerd krijgen.</w:t>
      </w:r>
    </w:p>
    <w:p w14:paraId="535B35FC" w14:textId="77777777" w:rsidR="00807CCA" w:rsidRPr="00C37052" w:rsidRDefault="00807CCA">
      <w:pPr>
        <w:jc w:val="both"/>
        <w:rPr>
          <w:rFonts w:cs="Arial"/>
          <w:b w:val="0"/>
          <w:bCs w:val="0"/>
          <w:sz w:val="24"/>
        </w:rPr>
      </w:pPr>
    </w:p>
    <w:p w14:paraId="6D32E5E0" w14:textId="77777777" w:rsidR="00807CCA" w:rsidRPr="00C37052" w:rsidRDefault="00807CCA">
      <w:pPr>
        <w:jc w:val="both"/>
        <w:rPr>
          <w:rFonts w:cs="Arial"/>
          <w:b w:val="0"/>
          <w:bCs w:val="0"/>
          <w:sz w:val="24"/>
        </w:rPr>
      </w:pPr>
      <w:r w:rsidRPr="00C37052">
        <w:rPr>
          <w:rFonts w:cs="Arial"/>
          <w:b w:val="0"/>
          <w:bCs w:val="0"/>
          <w:sz w:val="24"/>
        </w:rPr>
        <w:t xml:space="preserve">Stel meneer Jansen is </w:t>
      </w:r>
      <w:r w:rsidR="00CE771A" w:rsidRPr="00C37052">
        <w:rPr>
          <w:rFonts w:cs="Arial"/>
          <w:b w:val="0"/>
          <w:bCs w:val="0"/>
          <w:sz w:val="24"/>
        </w:rPr>
        <w:t>leverancier</w:t>
      </w:r>
      <w:r w:rsidRPr="00C37052">
        <w:rPr>
          <w:rFonts w:cs="Arial"/>
          <w:b w:val="0"/>
          <w:bCs w:val="0"/>
          <w:sz w:val="24"/>
        </w:rPr>
        <w:t xml:space="preserve"> (bijv. van grondstoffen) aan het bedrijf. En het bedrijf kan de rekeningen van meneer Jansen niet meer betalen, want het bedrijf gaat failliet. Bij wie van het bedrijf  moet meneer Jansen dan aankloppen? Uiteindelijk niet bij de directeuren, want die leiden het bedrijf, maar zij zijn geen eigenaren! Dreigt het bedrijf failliet te gaan, dan moet meneer Jansen zijn geld krijgen van de aandeelhouders. Die kunnen dus hun investering (geheel of gedeeltelijk) kwijtraken, als het bedrijf grote schulden heeft gemaakt.</w:t>
      </w:r>
    </w:p>
    <w:p w14:paraId="54A9C0B4" w14:textId="77777777" w:rsidR="00807CCA" w:rsidRPr="00C37052" w:rsidRDefault="00807CCA">
      <w:pPr>
        <w:jc w:val="both"/>
        <w:rPr>
          <w:rFonts w:cs="Arial"/>
          <w:b w:val="0"/>
          <w:bCs w:val="0"/>
          <w:sz w:val="24"/>
        </w:rPr>
      </w:pPr>
    </w:p>
    <w:p w14:paraId="0F529CD3" w14:textId="77777777" w:rsidR="00807CCA" w:rsidRPr="00C37052" w:rsidRDefault="00807CCA">
      <w:pPr>
        <w:jc w:val="both"/>
        <w:rPr>
          <w:rFonts w:cs="Arial"/>
          <w:b w:val="0"/>
          <w:bCs w:val="0"/>
          <w:sz w:val="24"/>
        </w:rPr>
      </w:pPr>
      <w:r w:rsidRPr="00C37052">
        <w:rPr>
          <w:rFonts w:cs="Arial"/>
          <w:b w:val="0"/>
          <w:bCs w:val="0"/>
          <w:sz w:val="24"/>
        </w:rPr>
        <w:t xml:space="preserve">En de werknemers? Die willen ook hun inbreng leveren en van de directie horen hoe het bedrijf zich ontwikkelt. Bijv.: uitbreiding betekent méér personeel aannemen. Inkrimpen (reorganiseren) kan ontslag betekenen. De werknemers zijn vertegenwoordigd in de </w:t>
      </w:r>
      <w:r w:rsidRPr="00C37052">
        <w:rPr>
          <w:rFonts w:cs="Arial"/>
          <w:i/>
          <w:iCs/>
          <w:sz w:val="24"/>
        </w:rPr>
        <w:t>Medezeggenschapsraad</w:t>
      </w:r>
      <w:r w:rsidRPr="00C37052">
        <w:rPr>
          <w:rFonts w:cs="Arial"/>
          <w:b w:val="0"/>
          <w:bCs w:val="0"/>
          <w:sz w:val="24"/>
        </w:rPr>
        <w:t>. In dit orgaan vindt overleg plaats tussen directie en werknemers. In schema:</w:t>
      </w:r>
    </w:p>
    <w:p w14:paraId="6F56FF8D" w14:textId="77777777" w:rsidR="00807CCA" w:rsidRPr="00C37052" w:rsidRDefault="00807CCA">
      <w:pPr>
        <w:jc w:val="both"/>
        <w:rPr>
          <w:rFonts w:cs="Arial"/>
          <w:b w:val="0"/>
          <w:bCs w:val="0"/>
          <w:sz w:val="24"/>
        </w:rPr>
      </w:pPr>
    </w:p>
    <w:tbl>
      <w:tblPr>
        <w:tblW w:w="0" w:type="auto"/>
        <w:tblInd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tblGrid>
      <w:tr w:rsidR="00807CCA" w:rsidRPr="00C37052" w14:paraId="69994DC8" w14:textId="77777777">
        <w:tc>
          <w:tcPr>
            <w:tcW w:w="4200" w:type="dxa"/>
          </w:tcPr>
          <w:p w14:paraId="7796A733" w14:textId="0A7D8E12" w:rsidR="00807CCA" w:rsidRPr="00C37052" w:rsidRDefault="00F11F5D">
            <w:pPr>
              <w:jc w:val="center"/>
              <w:rPr>
                <w:rFonts w:cs="Arial"/>
                <w:b w:val="0"/>
                <w:bCs w:val="0"/>
                <w:sz w:val="24"/>
              </w:rPr>
            </w:pPr>
            <w:r>
              <w:rPr>
                <w:rFonts w:cs="Arial"/>
                <w:b w:val="0"/>
                <w:bCs w:val="0"/>
                <w:noProof/>
                <w:sz w:val="24"/>
              </w:rPr>
              <mc:AlternateContent>
                <mc:Choice Requires="wps">
                  <w:drawing>
                    <wp:anchor distT="0" distB="0" distL="114300" distR="114300" simplePos="0" relativeHeight="251657216" behindDoc="0" locked="0" layoutInCell="1" allowOverlap="1" wp14:anchorId="05A1E392" wp14:editId="2E799CB5">
                      <wp:simplePos x="0" y="0"/>
                      <wp:positionH relativeFrom="column">
                        <wp:posOffset>1174750</wp:posOffset>
                      </wp:positionH>
                      <wp:positionV relativeFrom="paragraph">
                        <wp:posOffset>157480</wp:posOffset>
                      </wp:positionV>
                      <wp:extent cx="0" cy="414020"/>
                      <wp:effectExtent l="5080" t="9525" r="13970"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7AB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2.4pt" to="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"/>
                  </w:pict>
                </mc:Fallback>
              </mc:AlternateContent>
            </w:r>
            <w:r w:rsidR="00807CCA" w:rsidRPr="00C37052">
              <w:rPr>
                <w:rFonts w:cs="Arial"/>
                <w:b w:val="0"/>
                <w:bCs w:val="0"/>
                <w:sz w:val="24"/>
              </w:rPr>
              <w:t>aandeelhouders</w:t>
            </w:r>
          </w:p>
        </w:tc>
      </w:tr>
    </w:tbl>
    <w:p w14:paraId="3949CE0B" w14:textId="77777777" w:rsidR="00807CCA" w:rsidRPr="00C37052" w:rsidRDefault="00807CCA">
      <w:pPr>
        <w:jc w:val="center"/>
        <w:rPr>
          <w:rFonts w:cs="Arial"/>
          <w:b w:val="0"/>
          <w:bCs w:val="0"/>
          <w:sz w:val="24"/>
        </w:rPr>
      </w:pPr>
    </w:p>
    <w:tbl>
      <w:tblPr>
        <w:tblW w:w="0" w:type="auto"/>
        <w:tblInd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tblGrid>
      <w:tr w:rsidR="00807CCA" w:rsidRPr="00C37052" w14:paraId="401D26DF" w14:textId="77777777">
        <w:tc>
          <w:tcPr>
            <w:tcW w:w="4200" w:type="dxa"/>
          </w:tcPr>
          <w:p w14:paraId="5F725469" w14:textId="02B495A3" w:rsidR="00807CCA" w:rsidRPr="00C37052" w:rsidRDefault="00F11F5D">
            <w:pPr>
              <w:jc w:val="center"/>
              <w:rPr>
                <w:rFonts w:cs="Arial"/>
                <w:b w:val="0"/>
                <w:bCs w:val="0"/>
                <w:sz w:val="24"/>
              </w:rPr>
            </w:pPr>
            <w:r>
              <w:rPr>
                <w:rFonts w:cs="Arial"/>
                <w:b w:val="0"/>
                <w:bCs w:val="0"/>
                <w:noProof/>
                <w:sz w:val="24"/>
              </w:rPr>
              <mc:AlternateContent>
                <mc:Choice Requires="wps">
                  <w:drawing>
                    <wp:anchor distT="0" distB="0" distL="114300" distR="114300" simplePos="0" relativeHeight="251658240" behindDoc="0" locked="0" layoutInCell="1" allowOverlap="1" wp14:anchorId="2EA41136" wp14:editId="2D85D7CD">
                      <wp:simplePos x="0" y="0"/>
                      <wp:positionH relativeFrom="column">
                        <wp:posOffset>1174750</wp:posOffset>
                      </wp:positionH>
                      <wp:positionV relativeFrom="paragraph">
                        <wp:posOffset>152400</wp:posOffset>
                      </wp:positionV>
                      <wp:extent cx="0" cy="517525"/>
                      <wp:effectExtent l="5080" t="5715" r="13970"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94DC"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12pt" to="92.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"/>
                  </w:pict>
                </mc:Fallback>
              </mc:AlternateContent>
            </w:r>
            <w:r w:rsidR="00807CCA" w:rsidRPr="00C37052">
              <w:rPr>
                <w:rFonts w:cs="Arial"/>
                <w:b w:val="0"/>
                <w:bCs w:val="0"/>
                <w:sz w:val="24"/>
              </w:rPr>
              <w:t>directie</w:t>
            </w:r>
          </w:p>
        </w:tc>
      </w:tr>
    </w:tbl>
    <w:p w14:paraId="396913FA" w14:textId="77777777" w:rsidR="00807CCA" w:rsidRPr="00C37052" w:rsidRDefault="00807CCA">
      <w:pPr>
        <w:jc w:val="center"/>
        <w:rPr>
          <w:rFonts w:cs="Arial"/>
          <w:b w:val="0"/>
          <w:bCs w:val="0"/>
          <w:sz w:val="24"/>
        </w:rPr>
      </w:pPr>
    </w:p>
    <w:tbl>
      <w:tblPr>
        <w:tblW w:w="0" w:type="auto"/>
        <w:tblInd w:w="2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0"/>
      </w:tblGrid>
      <w:tr w:rsidR="00807CCA" w:rsidRPr="00C37052" w14:paraId="45058066" w14:textId="77777777">
        <w:tc>
          <w:tcPr>
            <w:tcW w:w="4200" w:type="dxa"/>
          </w:tcPr>
          <w:p w14:paraId="0F3024EE" w14:textId="77777777" w:rsidR="00807CCA" w:rsidRPr="00C37052" w:rsidRDefault="00807CCA">
            <w:pPr>
              <w:jc w:val="center"/>
              <w:rPr>
                <w:rFonts w:cs="Arial"/>
                <w:b w:val="0"/>
                <w:bCs w:val="0"/>
                <w:sz w:val="24"/>
              </w:rPr>
            </w:pPr>
            <w:r w:rsidRPr="00C37052">
              <w:rPr>
                <w:rFonts w:cs="Arial"/>
                <w:b w:val="0"/>
                <w:bCs w:val="0"/>
                <w:sz w:val="24"/>
              </w:rPr>
              <w:t>medezeggenschapsraad</w:t>
            </w:r>
          </w:p>
        </w:tc>
      </w:tr>
    </w:tbl>
    <w:p w14:paraId="7F1B9CE5" w14:textId="77777777" w:rsidR="00807CCA" w:rsidRPr="00C37052" w:rsidRDefault="00807CCA">
      <w:pPr>
        <w:jc w:val="both"/>
        <w:rPr>
          <w:rFonts w:cs="Arial"/>
          <w:b w:val="0"/>
          <w:bCs w:val="0"/>
          <w:sz w:val="24"/>
        </w:rPr>
      </w:pPr>
    </w:p>
    <w:p w14:paraId="615F0735" w14:textId="77777777" w:rsidR="00807CCA" w:rsidRPr="00C37052" w:rsidRDefault="00807CCA">
      <w:pPr>
        <w:jc w:val="both"/>
        <w:rPr>
          <w:rFonts w:cs="Arial"/>
          <w:b w:val="0"/>
          <w:bCs w:val="0"/>
          <w:sz w:val="24"/>
        </w:rPr>
      </w:pPr>
      <w:r w:rsidRPr="00C37052">
        <w:rPr>
          <w:rFonts w:cs="Arial"/>
          <w:b w:val="0"/>
          <w:bCs w:val="0"/>
          <w:sz w:val="24"/>
        </w:rPr>
        <w:t xml:space="preserve">Het is duidelijk dat de belangen van werknemers en aandeelhouders totaal tegengesteld kunnen zijn. </w:t>
      </w:r>
    </w:p>
    <w:p w14:paraId="5FE60197" w14:textId="6D5580CC" w:rsidR="00807CCA" w:rsidRPr="00C37052" w:rsidRDefault="00807CCA">
      <w:pPr>
        <w:jc w:val="both"/>
        <w:rPr>
          <w:rFonts w:cs="Arial"/>
          <w:b w:val="0"/>
          <w:bCs w:val="0"/>
          <w:sz w:val="24"/>
        </w:rPr>
      </w:pPr>
      <w:r w:rsidRPr="00C37052">
        <w:rPr>
          <w:rFonts w:cs="Arial"/>
          <w:b w:val="0"/>
          <w:bCs w:val="0"/>
          <w:sz w:val="24"/>
        </w:rPr>
        <w:t>Werknemers willen als het goed gaat salarisverhogingen. Dat geld kan dus niet naar het dividend van aandeelhouders gaan.</w:t>
      </w:r>
    </w:p>
    <w:p w14:paraId="15D7F4EB" w14:textId="77777777" w:rsidR="00807CCA" w:rsidRPr="00C37052" w:rsidRDefault="00807CCA">
      <w:pPr>
        <w:jc w:val="both"/>
        <w:rPr>
          <w:rFonts w:cs="Arial"/>
          <w:b w:val="0"/>
          <w:bCs w:val="0"/>
          <w:sz w:val="24"/>
        </w:rPr>
      </w:pPr>
      <w:r w:rsidRPr="00C37052">
        <w:rPr>
          <w:rFonts w:cs="Arial"/>
          <w:b w:val="0"/>
          <w:bCs w:val="0"/>
          <w:sz w:val="24"/>
        </w:rPr>
        <w:t>Aandeelhouders op hun beurt, willen dividend en een “zuinig” beleid. Dat komt dus niet ten goede aan de werknemers.</w:t>
      </w:r>
    </w:p>
    <w:p w14:paraId="18DBA6E7" w14:textId="53FEA331" w:rsidR="00807CCA" w:rsidRDefault="00807CCA">
      <w:pPr>
        <w:jc w:val="both"/>
        <w:rPr>
          <w:rFonts w:cs="Arial"/>
          <w:b w:val="0"/>
          <w:bCs w:val="0"/>
          <w:sz w:val="24"/>
        </w:rPr>
      </w:pPr>
      <w:r w:rsidRPr="00C37052">
        <w:rPr>
          <w:rFonts w:cs="Arial"/>
          <w:b w:val="0"/>
          <w:bCs w:val="0"/>
          <w:sz w:val="24"/>
        </w:rPr>
        <w:t>Soms staat de directie in een moeilijke positie tussen beide belangengroepen in.</w:t>
      </w:r>
    </w:p>
    <w:p w14:paraId="6AC7693D" w14:textId="00959C9E" w:rsidR="00C45849" w:rsidRDefault="00C45849">
      <w:pPr>
        <w:jc w:val="both"/>
        <w:rPr>
          <w:rFonts w:cs="Arial"/>
          <w:b w:val="0"/>
          <w:bCs w:val="0"/>
          <w:sz w:val="24"/>
        </w:rPr>
      </w:pPr>
    </w:p>
    <w:p w14:paraId="06A60D1B" w14:textId="77777777" w:rsidR="000A5EC6" w:rsidRDefault="000A5EC6">
      <w:pPr>
        <w:jc w:val="both"/>
        <w:rPr>
          <w:rFonts w:cs="Arial"/>
          <w:b w:val="0"/>
          <w:bCs w:val="0"/>
          <w:sz w:val="24"/>
        </w:rPr>
      </w:pPr>
    </w:p>
    <w:p w14:paraId="1D3618EB" w14:textId="72CD35AB" w:rsidR="00C45849" w:rsidRDefault="00C45849">
      <w:pPr>
        <w:jc w:val="both"/>
        <w:rPr>
          <w:rFonts w:cs="Arial"/>
          <w:sz w:val="24"/>
        </w:rPr>
      </w:pPr>
      <w:r w:rsidRPr="00C45849">
        <w:rPr>
          <w:rFonts w:cs="Arial"/>
          <w:sz w:val="24"/>
        </w:rPr>
        <w:lastRenderedPageBreak/>
        <w:t>3. Crowdfunding</w:t>
      </w:r>
    </w:p>
    <w:p w14:paraId="4590CB25" w14:textId="5CC80841" w:rsidR="00C45849" w:rsidRPr="00C45849" w:rsidRDefault="00C45849">
      <w:pPr>
        <w:jc w:val="both"/>
        <w:rPr>
          <w:rFonts w:cs="Arial"/>
          <w:b w:val="0"/>
          <w:bCs w:val="0"/>
          <w:sz w:val="24"/>
        </w:rPr>
      </w:pPr>
      <w:r>
        <w:rPr>
          <w:rFonts w:cs="Arial"/>
          <w:b w:val="0"/>
          <w:bCs w:val="0"/>
          <w:sz w:val="24"/>
        </w:rPr>
        <w:t xml:space="preserve">Dit is een nieuwe manier om aan geld te komen. Het Engelse woord “crowd” betekent “een heleboel mensen” en “funding” betekent: geld bij elkaar sprokkelen. Degene die geld nodig heeft voor zijn/haar bedrijf gaat een actie op touw zetten om een heleboel mensen voor dit bedrijf te interesseren. De bekendmaking gebeurt vooral via de sociale media. </w:t>
      </w:r>
    </w:p>
    <w:p w14:paraId="3D9EA2FE" w14:textId="043AFFBC" w:rsidR="00807CCA" w:rsidRDefault="004F41BC">
      <w:pPr>
        <w:pStyle w:val="Kop1"/>
        <w:jc w:val="both"/>
        <w:rPr>
          <w:rFonts w:cs="Arial"/>
          <w:b w:val="0"/>
          <w:bCs w:val="0"/>
          <w:sz w:val="24"/>
        </w:rPr>
      </w:pPr>
      <w:r w:rsidRPr="004F41BC">
        <w:rPr>
          <w:rFonts w:cs="Arial"/>
          <w:b w:val="0"/>
          <w:bCs w:val="0"/>
          <w:sz w:val="24"/>
        </w:rPr>
        <w:t>Er bestaan meerder</w:t>
      </w:r>
      <w:r w:rsidR="00F11F5D">
        <w:rPr>
          <w:rFonts w:cs="Arial"/>
          <w:b w:val="0"/>
          <w:bCs w:val="0"/>
          <w:sz w:val="24"/>
        </w:rPr>
        <w:t>e</w:t>
      </w:r>
      <w:r w:rsidRPr="004F41BC">
        <w:rPr>
          <w:rFonts w:cs="Arial"/>
          <w:b w:val="0"/>
          <w:bCs w:val="0"/>
          <w:sz w:val="24"/>
        </w:rPr>
        <w:t xml:space="preserve"> crowdfunding platforms</w:t>
      </w:r>
      <w:r>
        <w:rPr>
          <w:rFonts w:cs="Arial"/>
          <w:b w:val="0"/>
          <w:bCs w:val="0"/>
          <w:sz w:val="24"/>
        </w:rPr>
        <w:t>, die dit kunnen regelen. Zelf verdienen die daar natuurlijk ook aan. Maar dan heb je wel een hele organisatie achter je staan en hoef je niet alles alleen te doen.</w:t>
      </w:r>
    </w:p>
    <w:p w14:paraId="2A3748AD" w14:textId="77777777" w:rsidR="00F11F5D" w:rsidRDefault="00F11F5D" w:rsidP="004F41BC">
      <w:pPr>
        <w:pStyle w:val="Kop2"/>
        <w:rPr>
          <w:sz w:val="24"/>
          <w:szCs w:val="24"/>
        </w:rPr>
      </w:pPr>
    </w:p>
    <w:p w14:paraId="7A1DB2F1" w14:textId="667178E1" w:rsidR="004F41BC" w:rsidRPr="004F41BC" w:rsidRDefault="004F41BC" w:rsidP="004F41BC">
      <w:pPr>
        <w:pStyle w:val="Kop2"/>
        <w:rPr>
          <w:rFonts w:ascii="Times New Roman" w:hAnsi="Times New Roman"/>
          <w:color w:val="auto"/>
          <w:sz w:val="24"/>
          <w:szCs w:val="24"/>
        </w:rPr>
      </w:pPr>
      <w:r w:rsidRPr="004F41BC">
        <w:rPr>
          <w:sz w:val="24"/>
          <w:szCs w:val="24"/>
        </w:rPr>
        <w:t>Waarom kiezen voor crowdfunding?</w:t>
      </w:r>
    </w:p>
    <w:p w14:paraId="6066BC5D" w14:textId="77777777" w:rsidR="004F41BC" w:rsidRPr="004F41BC" w:rsidRDefault="004F41BC" w:rsidP="004F41BC">
      <w:pPr>
        <w:numPr>
          <w:ilvl w:val="0"/>
          <w:numId w:val="6"/>
        </w:numPr>
        <w:spacing w:before="100" w:beforeAutospacing="1" w:after="100" w:afterAutospacing="1"/>
        <w:rPr>
          <w:b w:val="0"/>
          <w:bCs w:val="0"/>
          <w:sz w:val="24"/>
          <w:szCs w:val="24"/>
        </w:rPr>
      </w:pPr>
      <w:r w:rsidRPr="004F41BC">
        <w:rPr>
          <w:b w:val="0"/>
          <w:bCs w:val="0"/>
          <w:sz w:val="24"/>
          <w:szCs w:val="24"/>
        </w:rPr>
        <w:t>Je hebt financiering nodig voor je bedrijf.</w:t>
      </w:r>
    </w:p>
    <w:p w14:paraId="60551C84" w14:textId="77777777" w:rsidR="004F41BC" w:rsidRPr="004F41BC" w:rsidRDefault="004F41BC" w:rsidP="004F41BC">
      <w:pPr>
        <w:numPr>
          <w:ilvl w:val="0"/>
          <w:numId w:val="6"/>
        </w:numPr>
        <w:spacing w:before="100" w:beforeAutospacing="1" w:after="100" w:afterAutospacing="1"/>
        <w:rPr>
          <w:b w:val="0"/>
          <w:bCs w:val="0"/>
          <w:sz w:val="24"/>
          <w:szCs w:val="24"/>
        </w:rPr>
      </w:pPr>
      <w:r w:rsidRPr="004F41BC">
        <w:rPr>
          <w:b w:val="0"/>
          <w:bCs w:val="0"/>
          <w:sz w:val="24"/>
          <w:szCs w:val="24"/>
        </w:rPr>
        <w:t>Je wilt graag feedback op je dienst of product. Een crowdfundingcampagne kun je inzetten als marktonderzoek voor een nieuw product of dienst. Of als marketingcampagne voor je bestaande bedrijf.</w:t>
      </w:r>
    </w:p>
    <w:p w14:paraId="3C33E0E6" w14:textId="77777777" w:rsidR="004F41BC" w:rsidRPr="004F41BC" w:rsidRDefault="004F41BC" w:rsidP="004F41BC">
      <w:pPr>
        <w:numPr>
          <w:ilvl w:val="0"/>
          <w:numId w:val="6"/>
        </w:numPr>
        <w:spacing w:before="100" w:beforeAutospacing="1" w:after="100" w:afterAutospacing="1"/>
        <w:rPr>
          <w:b w:val="0"/>
          <w:bCs w:val="0"/>
          <w:sz w:val="24"/>
          <w:szCs w:val="24"/>
        </w:rPr>
      </w:pPr>
      <w:r w:rsidRPr="004F41BC">
        <w:rPr>
          <w:b w:val="0"/>
          <w:bCs w:val="0"/>
          <w:sz w:val="24"/>
          <w:szCs w:val="24"/>
        </w:rPr>
        <w:t>Crowdfunding is voor investeerders laagdrempelig. Bij een aantal platforms kunnen zij al vanaf een paar tientjes instappen. Het is een alternatief voor een spaarrekening of beleggingsrekening. De investeerders hebben vaak interesse in je bedrijf.</w:t>
      </w:r>
    </w:p>
    <w:p w14:paraId="2D47B571" w14:textId="77777777" w:rsidR="004F41BC" w:rsidRPr="004F41BC" w:rsidRDefault="004F41BC" w:rsidP="004F41BC">
      <w:pPr>
        <w:numPr>
          <w:ilvl w:val="0"/>
          <w:numId w:val="6"/>
        </w:numPr>
        <w:spacing w:before="100" w:beforeAutospacing="1" w:after="100" w:afterAutospacing="1"/>
        <w:rPr>
          <w:b w:val="0"/>
          <w:bCs w:val="0"/>
          <w:sz w:val="24"/>
          <w:szCs w:val="24"/>
        </w:rPr>
      </w:pPr>
      <w:r w:rsidRPr="004F41BC">
        <w:rPr>
          <w:b w:val="0"/>
          <w:bCs w:val="0"/>
          <w:sz w:val="24"/>
          <w:szCs w:val="24"/>
        </w:rPr>
        <w:t>Met crowdfunding ontstaat een speciale band tussen je bedrijf en de mensen die er geld in steken. Zij worden fans, ambassadeurs en zijn trouwe klanten.</w:t>
      </w:r>
    </w:p>
    <w:p w14:paraId="33087A61" w14:textId="77777777" w:rsidR="004F41BC" w:rsidRPr="004F41BC" w:rsidRDefault="004F41BC" w:rsidP="004F41BC">
      <w:pPr>
        <w:numPr>
          <w:ilvl w:val="0"/>
          <w:numId w:val="6"/>
        </w:numPr>
        <w:spacing w:before="100" w:beforeAutospacing="1" w:after="100" w:afterAutospacing="1"/>
        <w:rPr>
          <w:b w:val="0"/>
          <w:bCs w:val="0"/>
          <w:sz w:val="24"/>
          <w:szCs w:val="24"/>
        </w:rPr>
      </w:pPr>
      <w:r w:rsidRPr="004F41BC">
        <w:rPr>
          <w:b w:val="0"/>
          <w:bCs w:val="0"/>
          <w:sz w:val="24"/>
          <w:szCs w:val="24"/>
        </w:rPr>
        <w:t>De criteria van crowdfundingplatforms zijn duidelijk en werken meestal snel.</w:t>
      </w:r>
    </w:p>
    <w:p w14:paraId="674BBC45" w14:textId="25EBCEC5" w:rsidR="004F41BC" w:rsidRPr="004F41BC" w:rsidRDefault="004F41BC" w:rsidP="004F41BC">
      <w:pPr>
        <w:numPr>
          <w:ilvl w:val="0"/>
          <w:numId w:val="6"/>
        </w:numPr>
        <w:spacing w:before="100" w:beforeAutospacing="1" w:after="100" w:afterAutospacing="1"/>
        <w:rPr>
          <w:b w:val="0"/>
          <w:bCs w:val="0"/>
          <w:sz w:val="24"/>
          <w:szCs w:val="24"/>
        </w:rPr>
      </w:pPr>
      <w:r w:rsidRPr="004F41BC">
        <w:rPr>
          <w:b w:val="0"/>
          <w:bCs w:val="0"/>
          <w:sz w:val="24"/>
          <w:szCs w:val="24"/>
        </w:rPr>
        <w:t>Als ondernemer ben je met een crowdfunding</w:t>
      </w:r>
      <w:r w:rsidR="00F11F5D">
        <w:rPr>
          <w:b w:val="0"/>
          <w:bCs w:val="0"/>
          <w:sz w:val="24"/>
          <w:szCs w:val="24"/>
        </w:rPr>
        <w:t>-</w:t>
      </w:r>
      <w:r w:rsidRPr="004F41BC">
        <w:rPr>
          <w:b w:val="0"/>
          <w:bCs w:val="0"/>
          <w:sz w:val="24"/>
          <w:szCs w:val="24"/>
        </w:rPr>
        <w:t>lening minder afhankelijk van een bank als financier.</w:t>
      </w:r>
    </w:p>
    <w:p w14:paraId="5ECFC987" w14:textId="506E7B02" w:rsidR="004F41BC" w:rsidRDefault="004F41BC">
      <w:pPr>
        <w:pStyle w:val="Kop1"/>
        <w:jc w:val="both"/>
        <w:rPr>
          <w:rFonts w:cs="Arial"/>
          <w:sz w:val="24"/>
        </w:rPr>
      </w:pPr>
      <w:r>
        <w:rPr>
          <w:rFonts w:cs="Arial"/>
          <w:sz w:val="24"/>
        </w:rPr>
        <w:t xml:space="preserve">Gekeken vanuit iemand die geld beschikbaar heeft. </w:t>
      </w:r>
    </w:p>
    <w:p w14:paraId="09DFB129" w14:textId="20F47F99" w:rsidR="00807CCA" w:rsidRPr="00C37052" w:rsidRDefault="00807CCA">
      <w:pPr>
        <w:pStyle w:val="Kop1"/>
        <w:jc w:val="both"/>
        <w:rPr>
          <w:rFonts w:cs="Arial"/>
          <w:sz w:val="24"/>
        </w:rPr>
      </w:pPr>
      <w:r w:rsidRPr="00C37052">
        <w:rPr>
          <w:rFonts w:cs="Arial"/>
          <w:sz w:val="24"/>
        </w:rPr>
        <w:t>Sparen bij een bank, of beleggen in een onderneming?</w:t>
      </w:r>
    </w:p>
    <w:p w14:paraId="659C1EED" w14:textId="77777777" w:rsidR="00807CCA" w:rsidRPr="00C37052" w:rsidRDefault="00807CCA">
      <w:pPr>
        <w:pStyle w:val="Plattetekst"/>
        <w:jc w:val="both"/>
        <w:rPr>
          <w:rFonts w:cs="Arial"/>
          <w:sz w:val="24"/>
        </w:rPr>
      </w:pPr>
      <w:r w:rsidRPr="00C37052">
        <w:rPr>
          <w:rFonts w:cs="Arial"/>
          <w:sz w:val="24"/>
        </w:rPr>
        <w:t>Dat is een kwestie van risico durven nemen. Dat hangt af van hoe je in elkaar zit. (Bijv. je temperament)</w:t>
      </w:r>
    </w:p>
    <w:p w14:paraId="315B4A4F" w14:textId="77777777" w:rsidR="00807CCA" w:rsidRPr="00C37052" w:rsidRDefault="00807CCA">
      <w:pPr>
        <w:jc w:val="both"/>
        <w:rPr>
          <w:rFonts w:cs="Arial"/>
          <w:b w:val="0"/>
          <w:bCs w:val="0"/>
          <w:sz w:val="24"/>
          <w:u w:val="single"/>
        </w:rPr>
      </w:pPr>
      <w:r w:rsidRPr="00C37052">
        <w:rPr>
          <w:rFonts w:cs="Arial"/>
          <w:b w:val="0"/>
          <w:bCs w:val="0"/>
          <w:sz w:val="24"/>
          <w:u w:val="single"/>
        </w:rPr>
        <w:t xml:space="preserve">Voordeel van aandelen: </w:t>
      </w:r>
    </w:p>
    <w:p w14:paraId="163E74DF" w14:textId="77777777" w:rsidR="00807CCA" w:rsidRPr="00C37052" w:rsidRDefault="00807CCA">
      <w:pPr>
        <w:numPr>
          <w:ilvl w:val="0"/>
          <w:numId w:val="1"/>
        </w:numPr>
        <w:jc w:val="both"/>
        <w:rPr>
          <w:rFonts w:cs="Arial"/>
          <w:b w:val="0"/>
          <w:bCs w:val="0"/>
          <w:sz w:val="24"/>
        </w:rPr>
      </w:pPr>
      <w:r w:rsidRPr="00C37052">
        <w:rPr>
          <w:rFonts w:cs="Arial"/>
          <w:b w:val="0"/>
          <w:bCs w:val="0"/>
          <w:sz w:val="24"/>
        </w:rPr>
        <w:t>kans op hoger dividend dan rente bij sparen als ’t goed gaat</w:t>
      </w:r>
    </w:p>
    <w:p w14:paraId="75163D04" w14:textId="77777777" w:rsidR="00807CCA" w:rsidRPr="00C37052" w:rsidRDefault="00807CCA">
      <w:pPr>
        <w:numPr>
          <w:ilvl w:val="0"/>
          <w:numId w:val="1"/>
        </w:numPr>
        <w:jc w:val="both"/>
        <w:rPr>
          <w:rFonts w:cs="Arial"/>
          <w:b w:val="0"/>
          <w:bCs w:val="0"/>
          <w:sz w:val="24"/>
        </w:rPr>
      </w:pPr>
      <w:r w:rsidRPr="00C37052">
        <w:rPr>
          <w:rFonts w:cs="Arial"/>
          <w:b w:val="0"/>
          <w:bCs w:val="0"/>
          <w:sz w:val="24"/>
        </w:rPr>
        <w:t>kans op waardestijging als ’t goed gaat (leren we nog)</w:t>
      </w:r>
    </w:p>
    <w:p w14:paraId="712FB085" w14:textId="77777777" w:rsidR="00807CCA" w:rsidRPr="00C37052" w:rsidRDefault="00807CCA">
      <w:pPr>
        <w:jc w:val="both"/>
        <w:rPr>
          <w:rFonts w:cs="Arial"/>
          <w:b w:val="0"/>
          <w:bCs w:val="0"/>
          <w:sz w:val="24"/>
          <w:u w:val="single"/>
        </w:rPr>
      </w:pPr>
      <w:r w:rsidRPr="00C37052">
        <w:rPr>
          <w:rFonts w:cs="Arial"/>
          <w:b w:val="0"/>
          <w:bCs w:val="0"/>
          <w:sz w:val="24"/>
          <w:u w:val="single"/>
        </w:rPr>
        <w:t>Nadeel van aandelen:</w:t>
      </w:r>
    </w:p>
    <w:p w14:paraId="4D93D813" w14:textId="77777777" w:rsidR="00807CCA" w:rsidRPr="00C37052" w:rsidRDefault="00807CCA">
      <w:pPr>
        <w:numPr>
          <w:ilvl w:val="0"/>
          <w:numId w:val="3"/>
        </w:numPr>
        <w:jc w:val="both"/>
        <w:rPr>
          <w:rFonts w:cs="Arial"/>
          <w:b w:val="0"/>
          <w:bCs w:val="0"/>
          <w:sz w:val="24"/>
        </w:rPr>
      </w:pPr>
      <w:r w:rsidRPr="00C37052">
        <w:rPr>
          <w:rFonts w:cs="Arial"/>
          <w:b w:val="0"/>
          <w:bCs w:val="0"/>
          <w:sz w:val="24"/>
        </w:rPr>
        <w:t>je kunt niet makkelijk over je belegde geld beschikken</w:t>
      </w:r>
    </w:p>
    <w:p w14:paraId="3BD53130" w14:textId="77777777" w:rsidR="00807CCA" w:rsidRPr="00C37052" w:rsidRDefault="00807CCA">
      <w:pPr>
        <w:numPr>
          <w:ilvl w:val="0"/>
          <w:numId w:val="2"/>
        </w:numPr>
        <w:jc w:val="both"/>
        <w:rPr>
          <w:rFonts w:cs="Arial"/>
          <w:b w:val="0"/>
          <w:bCs w:val="0"/>
          <w:sz w:val="24"/>
        </w:rPr>
      </w:pPr>
      <w:r w:rsidRPr="00C37052">
        <w:rPr>
          <w:rFonts w:cs="Arial"/>
          <w:b w:val="0"/>
          <w:bCs w:val="0"/>
          <w:sz w:val="24"/>
        </w:rPr>
        <w:t>groter risico dat ’t mis gaat</w:t>
      </w:r>
    </w:p>
    <w:p w14:paraId="7CCCC192" w14:textId="77777777" w:rsidR="00807CCA" w:rsidRPr="00C37052" w:rsidRDefault="00807CCA">
      <w:pPr>
        <w:jc w:val="both"/>
        <w:rPr>
          <w:rFonts w:cs="Arial"/>
          <w:b w:val="0"/>
          <w:bCs w:val="0"/>
          <w:sz w:val="24"/>
          <w:u w:val="single"/>
        </w:rPr>
      </w:pPr>
      <w:r w:rsidRPr="00C37052">
        <w:rPr>
          <w:rFonts w:cs="Arial"/>
          <w:b w:val="0"/>
          <w:bCs w:val="0"/>
          <w:sz w:val="24"/>
          <w:u w:val="single"/>
        </w:rPr>
        <w:t>Voordeel van spaarrekening:</w:t>
      </w:r>
    </w:p>
    <w:p w14:paraId="562AF4A6" w14:textId="77777777" w:rsidR="00807CCA" w:rsidRPr="00C37052" w:rsidRDefault="00807CCA">
      <w:pPr>
        <w:numPr>
          <w:ilvl w:val="0"/>
          <w:numId w:val="2"/>
        </w:numPr>
        <w:jc w:val="both"/>
        <w:rPr>
          <w:rFonts w:cs="Arial"/>
          <w:b w:val="0"/>
          <w:bCs w:val="0"/>
          <w:sz w:val="24"/>
        </w:rPr>
      </w:pPr>
      <w:r w:rsidRPr="00C37052">
        <w:rPr>
          <w:rFonts w:cs="Arial"/>
          <w:b w:val="0"/>
          <w:bCs w:val="0"/>
          <w:sz w:val="24"/>
        </w:rPr>
        <w:t>grote zekerheid, je raakt nooit je geld kwijt</w:t>
      </w:r>
    </w:p>
    <w:p w14:paraId="48F872D3" w14:textId="77777777" w:rsidR="00807CCA" w:rsidRPr="00C37052" w:rsidRDefault="00807CCA">
      <w:pPr>
        <w:numPr>
          <w:ilvl w:val="0"/>
          <w:numId w:val="2"/>
        </w:numPr>
        <w:jc w:val="both"/>
        <w:rPr>
          <w:rFonts w:cs="Arial"/>
          <w:b w:val="0"/>
          <w:bCs w:val="0"/>
          <w:sz w:val="24"/>
        </w:rPr>
      </w:pPr>
      <w:r w:rsidRPr="00C37052">
        <w:rPr>
          <w:rFonts w:cs="Arial"/>
          <w:b w:val="0"/>
          <w:bCs w:val="0"/>
          <w:sz w:val="24"/>
        </w:rPr>
        <w:t>Je kunt altijd bij je geld</w:t>
      </w:r>
    </w:p>
    <w:p w14:paraId="7E59DF6A" w14:textId="77777777" w:rsidR="00807CCA" w:rsidRPr="00C37052" w:rsidRDefault="00807CCA">
      <w:pPr>
        <w:jc w:val="both"/>
        <w:rPr>
          <w:rFonts w:cs="Arial"/>
          <w:b w:val="0"/>
          <w:bCs w:val="0"/>
          <w:sz w:val="24"/>
          <w:u w:val="single"/>
        </w:rPr>
      </w:pPr>
      <w:r w:rsidRPr="00C37052">
        <w:rPr>
          <w:rFonts w:cs="Arial"/>
          <w:b w:val="0"/>
          <w:bCs w:val="0"/>
          <w:sz w:val="24"/>
          <w:u w:val="single"/>
        </w:rPr>
        <w:t>Nadeel van spaarrekening:</w:t>
      </w:r>
    </w:p>
    <w:p w14:paraId="58DCF2BF" w14:textId="62681EB3" w:rsidR="00807CCA" w:rsidRPr="00C37052" w:rsidRDefault="00807CCA">
      <w:pPr>
        <w:numPr>
          <w:ilvl w:val="0"/>
          <w:numId w:val="4"/>
        </w:numPr>
        <w:jc w:val="both"/>
        <w:rPr>
          <w:rFonts w:cs="Arial"/>
          <w:b w:val="0"/>
          <w:bCs w:val="0"/>
          <w:sz w:val="24"/>
        </w:rPr>
      </w:pPr>
      <w:r w:rsidRPr="00C37052">
        <w:rPr>
          <w:rFonts w:cs="Arial"/>
          <w:b w:val="0"/>
          <w:bCs w:val="0"/>
          <w:sz w:val="24"/>
        </w:rPr>
        <w:t>Lagere rente dan dividend</w:t>
      </w:r>
      <w:r w:rsidR="00F11F5D">
        <w:rPr>
          <w:rFonts w:cs="Arial"/>
          <w:b w:val="0"/>
          <w:bCs w:val="0"/>
          <w:sz w:val="24"/>
        </w:rPr>
        <w:t xml:space="preserve"> </w:t>
      </w:r>
    </w:p>
    <w:p w14:paraId="2F59725D" w14:textId="77777777" w:rsidR="00807CCA" w:rsidRPr="00C37052" w:rsidRDefault="00807CCA">
      <w:pPr>
        <w:numPr>
          <w:ilvl w:val="0"/>
          <w:numId w:val="4"/>
        </w:numPr>
        <w:jc w:val="both"/>
        <w:rPr>
          <w:rFonts w:cs="Arial"/>
          <w:b w:val="0"/>
          <w:bCs w:val="0"/>
          <w:sz w:val="24"/>
        </w:rPr>
      </w:pPr>
      <w:r w:rsidRPr="00C37052">
        <w:rPr>
          <w:rFonts w:cs="Arial"/>
          <w:b w:val="0"/>
          <w:bCs w:val="0"/>
          <w:sz w:val="24"/>
        </w:rPr>
        <w:t>Nooit een waardestijging</w:t>
      </w:r>
    </w:p>
    <w:p w14:paraId="15851F9F" w14:textId="77777777" w:rsidR="00807CCA" w:rsidRPr="00C37052" w:rsidRDefault="00807CCA">
      <w:pPr>
        <w:jc w:val="both"/>
        <w:rPr>
          <w:rFonts w:cs="Arial"/>
          <w:b w:val="0"/>
          <w:bCs w:val="0"/>
          <w:sz w:val="24"/>
        </w:rPr>
      </w:pPr>
    </w:p>
    <w:p w14:paraId="2F1AD554" w14:textId="77777777" w:rsidR="00807CCA" w:rsidRPr="00C37052" w:rsidRDefault="00807CCA">
      <w:pPr>
        <w:jc w:val="both"/>
        <w:rPr>
          <w:rFonts w:cs="Arial"/>
          <w:b w:val="0"/>
          <w:bCs w:val="0"/>
          <w:sz w:val="24"/>
        </w:rPr>
      </w:pPr>
      <w:r w:rsidRPr="00C37052">
        <w:rPr>
          <w:rFonts w:cs="Arial"/>
          <w:b w:val="0"/>
          <w:bCs w:val="0"/>
          <w:sz w:val="24"/>
        </w:rPr>
        <w:t>Vraag jezelf nu maar eens af wat je liever doet: zeker zijn van je (lage) spaarrente en niet hoeven wakker te liggen vanwege de risico’s, of dat je er vreugde in schept een gokje te waken met de kans op een hoge winst, of …… verlies!</w:t>
      </w:r>
    </w:p>
    <w:p w14:paraId="3376C4B1" w14:textId="6763A69A" w:rsidR="00807CCA" w:rsidRDefault="00807CCA">
      <w:pPr>
        <w:ind w:left="360"/>
        <w:jc w:val="both"/>
        <w:rPr>
          <w:rFonts w:cs="Arial"/>
          <w:b w:val="0"/>
          <w:bCs w:val="0"/>
          <w:sz w:val="24"/>
        </w:rPr>
      </w:pPr>
    </w:p>
    <w:p w14:paraId="74FB5748" w14:textId="4046C746" w:rsidR="00143CBD" w:rsidRPr="00143CBD" w:rsidRDefault="00143CBD" w:rsidP="00143CBD">
      <w:pPr>
        <w:ind w:left="360"/>
        <w:jc w:val="center"/>
        <w:rPr>
          <w:rFonts w:cs="Arial"/>
          <w:sz w:val="24"/>
        </w:rPr>
      </w:pPr>
      <w:r w:rsidRPr="00143CBD">
        <w:rPr>
          <w:rFonts w:cs="Arial"/>
          <w:sz w:val="24"/>
        </w:rPr>
        <w:t>0-0-0-0-0</w:t>
      </w:r>
    </w:p>
    <w:sectPr w:rsidR="00143CBD" w:rsidRPr="00143CBD">
      <w:headerReference w:type="even" r:id="rId8"/>
      <w:headerReference w:type="default" r:id="rId9"/>
      <w:footerReference w:type="even" r:id="rId10"/>
      <w:footerReference w:type="default" r:id="rId11"/>
      <w:type w:val="nextColumn"/>
      <w:pgSz w:w="12000" w:h="16840" w:code="9"/>
      <w:pgMar w:top="1134" w:right="1418" w:bottom="1134" w:left="1418" w:header="1440"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6B19" w14:textId="77777777" w:rsidR="00E07BCD" w:rsidRDefault="00E07BCD">
      <w:r>
        <w:separator/>
      </w:r>
    </w:p>
  </w:endnote>
  <w:endnote w:type="continuationSeparator" w:id="0">
    <w:p w14:paraId="7B9A3163" w14:textId="77777777" w:rsidR="00E07BCD" w:rsidRDefault="00E0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A164" w14:textId="77777777" w:rsidR="00215B88" w:rsidRDefault="00215B8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746539" w14:textId="77777777" w:rsidR="00215B88" w:rsidRDefault="00215B8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484A" w14:textId="77777777" w:rsidR="00215B88" w:rsidRDefault="00215B8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0ECB" w14:textId="77777777" w:rsidR="00E07BCD" w:rsidRDefault="00E07BCD">
      <w:r>
        <w:separator/>
      </w:r>
    </w:p>
  </w:footnote>
  <w:footnote w:type="continuationSeparator" w:id="0">
    <w:p w14:paraId="10D46497" w14:textId="77777777" w:rsidR="00E07BCD" w:rsidRDefault="00E0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0857" w14:textId="77777777" w:rsidR="00215B88" w:rsidRDefault="00215B88" w:rsidP="00CE771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7B9C51" w14:textId="77777777" w:rsidR="00215B88" w:rsidRDefault="00215B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4629" w14:textId="77777777" w:rsidR="00215B88" w:rsidRDefault="00215B88" w:rsidP="00807CC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37052">
      <w:rPr>
        <w:rStyle w:val="Paginanummer"/>
        <w:noProof/>
      </w:rPr>
      <w:t>1</w:t>
    </w:r>
    <w:r>
      <w:rPr>
        <w:rStyle w:val="Paginanummer"/>
      </w:rPr>
      <w:fldChar w:fldCharType="end"/>
    </w:r>
  </w:p>
  <w:p w14:paraId="2DFE354A" w14:textId="77777777" w:rsidR="00215B88" w:rsidRDefault="00215B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4BD5"/>
    <w:multiLevelType w:val="hybridMultilevel"/>
    <w:tmpl w:val="02B893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C0131"/>
    <w:multiLevelType w:val="hybridMultilevel"/>
    <w:tmpl w:val="DAEE83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B1AB4"/>
    <w:multiLevelType w:val="hybridMultilevel"/>
    <w:tmpl w:val="02E438E0"/>
    <w:lvl w:ilvl="0" w:tplc="04130017">
      <w:start w:val="1"/>
      <w:numFmt w:val="lowerLetter"/>
      <w:lvlText w:val="%1)"/>
      <w:lvlJc w:val="left"/>
      <w:pPr>
        <w:tabs>
          <w:tab w:val="num" w:pos="720"/>
        </w:tabs>
        <w:ind w:left="720" w:hanging="360"/>
      </w:pPr>
      <w:rPr>
        <w:rFonts w:hint="default"/>
      </w:rPr>
    </w:lvl>
    <w:lvl w:ilvl="1" w:tplc="65AE53F4">
      <w:start w:val="2"/>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EB94C7C"/>
    <w:multiLevelType w:val="hybridMultilevel"/>
    <w:tmpl w:val="EF1484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00E7C"/>
    <w:multiLevelType w:val="hybridMultilevel"/>
    <w:tmpl w:val="B8A4DC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B0BD1"/>
    <w:multiLevelType w:val="multilevel"/>
    <w:tmpl w:val="E3A6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E5"/>
    <w:rsid w:val="000A5EC6"/>
    <w:rsid w:val="00143CBD"/>
    <w:rsid w:val="00215B88"/>
    <w:rsid w:val="004D3D06"/>
    <w:rsid w:val="004F41BC"/>
    <w:rsid w:val="00804CE5"/>
    <w:rsid w:val="00807CCA"/>
    <w:rsid w:val="00C37052"/>
    <w:rsid w:val="00C45849"/>
    <w:rsid w:val="00CE771A"/>
    <w:rsid w:val="00E07BCD"/>
    <w:rsid w:val="00EB2C2D"/>
    <w:rsid w:val="00F11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A9D14"/>
  <w15:chartTrackingRefBased/>
  <w15:docId w15:val="{8E8541A6-29DE-4852-B95D-224927A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bCs/>
      <w:color w:val="000000"/>
      <w:sz w:val="28"/>
    </w:rPr>
  </w:style>
  <w:style w:type="paragraph" w:styleId="Kop1">
    <w:name w:val="heading 1"/>
    <w:basedOn w:val="Standaard"/>
    <w:next w:val="Standaard"/>
    <w:qFormat/>
    <w:pPr>
      <w:keepNext/>
      <w:outlineLvl w:val="0"/>
    </w:pPr>
  </w:style>
  <w:style w:type="paragraph" w:styleId="Kop2">
    <w:name w:val="heading 2"/>
    <w:basedOn w:val="Standaard"/>
    <w:next w:val="Standaard"/>
    <w:qFormat/>
    <w:pPr>
      <w:keepNext/>
      <w:jc w:val="both"/>
      <w:outlineLvl w:val="1"/>
    </w:pPr>
  </w:style>
  <w:style w:type="paragraph" w:styleId="Kop3">
    <w:name w:val="heading 3"/>
    <w:basedOn w:val="Standaard"/>
    <w:next w:val="Standaard"/>
    <w:qFormat/>
    <w:pPr>
      <w:keepNext/>
      <w:ind w:left="360"/>
      <w:jc w:val="both"/>
      <w:outlineLvl w:val="2"/>
    </w:pPr>
    <w:rPr>
      <w:rFonts w:ascii="Comic Sans MS" w:hAnsi="Comic Sans MS"/>
      <w:i/>
      <w:iCs/>
    </w:rPr>
  </w:style>
  <w:style w:type="paragraph" w:styleId="Kop4">
    <w:name w:val="heading 4"/>
    <w:basedOn w:val="Standaard"/>
    <w:next w:val="Standaard"/>
    <w:qFormat/>
    <w:pPr>
      <w:keepNext/>
      <w:ind w:left="360"/>
      <w:outlineLvl w:val="3"/>
    </w:pPr>
  </w:style>
  <w:style w:type="paragraph" w:styleId="Kop5">
    <w:name w:val="heading 5"/>
    <w:basedOn w:val="Standaard"/>
    <w:next w:val="Standaard"/>
    <w:qFormat/>
    <w:pPr>
      <w:keepNext/>
      <w:jc w:val="both"/>
      <w:outlineLvl w:val="4"/>
    </w:pPr>
    <w:rPr>
      <w:rFonts w:ascii="Comic Sans MS" w:hAnsi="Comic Sans MS"/>
      <w:i/>
      <w:iCs/>
    </w:rPr>
  </w:style>
  <w:style w:type="paragraph" w:styleId="Kop6">
    <w:name w:val="heading 6"/>
    <w:basedOn w:val="Standaard"/>
    <w:next w:val="Standaard"/>
    <w:qFormat/>
    <w:pPr>
      <w:keepNext/>
      <w:jc w:val="center"/>
      <w:outlineLvl w:val="5"/>
    </w:pPr>
    <w:rPr>
      <w:rFonts w:ascii="Comic Sans MS" w:hAnsi="Comic Sans MS"/>
    </w:rPr>
  </w:style>
  <w:style w:type="paragraph" w:styleId="Kop7">
    <w:name w:val="heading 7"/>
    <w:basedOn w:val="Standaard"/>
    <w:next w:val="Standaard"/>
    <w:qFormat/>
    <w:pPr>
      <w:keepNext/>
      <w:ind w:left="360"/>
      <w:jc w:val="center"/>
      <w:outlineLvl w:val="6"/>
    </w:pPr>
    <w:rPr>
      <w:rFonts w:ascii="Comic Sans MS" w:hAnsi="Comic Sans MS"/>
      <w:sz w:val="24"/>
    </w:rPr>
  </w:style>
  <w:style w:type="paragraph" w:styleId="Kop8">
    <w:name w:val="heading 8"/>
    <w:basedOn w:val="Standaard"/>
    <w:next w:val="Standaard"/>
    <w:qFormat/>
    <w:pPr>
      <w:keepNext/>
      <w:jc w:val="both"/>
      <w:outlineLvl w:val="7"/>
    </w:pPr>
    <w:rPr>
      <w:rFonts w:ascii="Comic Sans MS" w:hAnsi="Comic Sans M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val="0"/>
      <w:bCs w:val="0"/>
    </w:rPr>
  </w:style>
  <w:style w:type="paragraph" w:styleId="Plattetekst2">
    <w:name w:val="Body Text 2"/>
    <w:basedOn w:val="Standaard"/>
    <w:pPr>
      <w:jc w:val="both"/>
    </w:pPr>
    <w:rPr>
      <w:b w:val="0"/>
      <w:bCs w:val="0"/>
    </w:rPr>
  </w:style>
  <w:style w:type="paragraph" w:styleId="Plattetekst3">
    <w:name w:val="Body Text 3"/>
    <w:basedOn w:val="Standaard"/>
    <w:pPr>
      <w:jc w:val="both"/>
    </w:pPr>
    <w:rPr>
      <w:b w:val="0"/>
      <w:bCs w:val="0"/>
      <w:sz w:val="32"/>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1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D2EC-9CD0-49CA-B5CD-9EC44AF8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1181</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Aandelen en aandeelhouders</vt:lpstr>
    </vt:vector>
  </TitlesOfParts>
  <Company>none</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Aandelen en aandeelhouders</dc:title>
  <dc:subject/>
  <dc:creator>Computer</dc:creator>
  <cp:keywords/>
  <dc:description/>
  <cp:lastModifiedBy>Ruud Caddyfan</cp:lastModifiedBy>
  <cp:revision>3</cp:revision>
  <cp:lastPrinted>2004-02-19T20:05:00Z</cp:lastPrinted>
  <dcterms:created xsi:type="dcterms:W3CDTF">2021-10-20T19:14:00Z</dcterms:created>
  <dcterms:modified xsi:type="dcterms:W3CDTF">2021-10-20T19:19:00Z</dcterms:modified>
</cp:coreProperties>
</file>