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EB56" w14:textId="0587C655" w:rsidR="002F147C" w:rsidRPr="007C09E3" w:rsidRDefault="000D4A10" w:rsidP="007C09E3">
      <w:pPr>
        <w:jc w:val="center"/>
        <w:rPr>
          <w:rFonts w:ascii="Arial" w:hAnsi="Arial" w:cs="Arial"/>
          <w:b/>
          <w:sz w:val="28"/>
          <w:szCs w:val="28"/>
        </w:rPr>
      </w:pPr>
      <w:r>
        <w:rPr>
          <w:rFonts w:ascii="Arial" w:hAnsi="Arial" w:cs="Arial"/>
          <w:b/>
          <w:sz w:val="28"/>
          <w:szCs w:val="28"/>
        </w:rPr>
        <w:t xml:space="preserve">Hoofdstuk 2.  </w:t>
      </w:r>
      <w:r w:rsidR="002F147C" w:rsidRPr="007C09E3">
        <w:rPr>
          <w:rFonts w:ascii="Arial" w:hAnsi="Arial" w:cs="Arial"/>
          <w:b/>
          <w:sz w:val="28"/>
          <w:szCs w:val="28"/>
        </w:rPr>
        <w:t>De “Gulden regel”</w:t>
      </w:r>
      <w:r w:rsidR="007C09E3" w:rsidRPr="007C09E3">
        <w:rPr>
          <w:rFonts w:ascii="Arial" w:hAnsi="Arial" w:cs="Arial"/>
          <w:b/>
          <w:sz w:val="28"/>
          <w:szCs w:val="28"/>
        </w:rPr>
        <w:t xml:space="preserve"> </w:t>
      </w:r>
      <w:r w:rsidR="002F147C" w:rsidRPr="007C09E3">
        <w:rPr>
          <w:rFonts w:ascii="Arial" w:hAnsi="Arial" w:cs="Arial"/>
          <w:b/>
          <w:sz w:val="28"/>
          <w:szCs w:val="28"/>
        </w:rPr>
        <w:t>van de mechanica</w:t>
      </w:r>
      <w:r w:rsidR="007C09E3" w:rsidRPr="007C09E3">
        <w:rPr>
          <w:rFonts w:ascii="Arial" w:hAnsi="Arial" w:cs="Arial"/>
          <w:b/>
          <w:sz w:val="28"/>
          <w:szCs w:val="28"/>
        </w:rPr>
        <w:t xml:space="preserve"> en de hefboom</w:t>
      </w:r>
      <w:r w:rsidR="002C3A81">
        <w:rPr>
          <w:rFonts w:ascii="Arial" w:hAnsi="Arial" w:cs="Arial"/>
          <w:b/>
          <w:sz w:val="28"/>
          <w:szCs w:val="28"/>
        </w:rPr>
        <w:t xml:space="preserve"> (20210106)</w:t>
      </w:r>
    </w:p>
    <w:p w14:paraId="502CE89B" w14:textId="77777777" w:rsidR="007C09E3" w:rsidRPr="007C09E3" w:rsidRDefault="007C09E3" w:rsidP="007C09E3">
      <w:pPr>
        <w:jc w:val="center"/>
        <w:rPr>
          <w:rFonts w:ascii="Arial" w:hAnsi="Arial" w:cs="Arial"/>
          <w:b/>
          <w:sz w:val="28"/>
          <w:szCs w:val="28"/>
        </w:rPr>
      </w:pPr>
    </w:p>
    <w:p w14:paraId="65E45C25" w14:textId="77777777" w:rsidR="00A45DDC" w:rsidRDefault="007C09E3" w:rsidP="007C09E3">
      <w:pPr>
        <w:jc w:val="both"/>
        <w:rPr>
          <w:rFonts w:ascii="Arial" w:hAnsi="Arial" w:cs="Arial"/>
          <w:sz w:val="28"/>
          <w:szCs w:val="28"/>
        </w:rPr>
      </w:pPr>
      <w:r w:rsidRPr="007C09E3">
        <w:rPr>
          <w:rFonts w:ascii="Arial" w:hAnsi="Arial" w:cs="Arial"/>
          <w:sz w:val="28"/>
          <w:szCs w:val="28"/>
        </w:rPr>
        <w:t>Als we een hefboom gebruiken, werken daarop drie krachten:</w:t>
      </w:r>
    </w:p>
    <w:p w14:paraId="04AFEF7B" w14:textId="77777777" w:rsidR="007C09E3" w:rsidRDefault="007C09E3" w:rsidP="007C09E3">
      <w:pPr>
        <w:numPr>
          <w:ilvl w:val="0"/>
          <w:numId w:val="1"/>
        </w:numPr>
        <w:jc w:val="both"/>
        <w:rPr>
          <w:rFonts w:ascii="Arial" w:hAnsi="Arial" w:cs="Arial"/>
          <w:sz w:val="28"/>
          <w:szCs w:val="28"/>
        </w:rPr>
      </w:pPr>
      <w:r>
        <w:rPr>
          <w:rFonts w:ascii="Arial" w:hAnsi="Arial" w:cs="Arial"/>
          <w:sz w:val="28"/>
          <w:szCs w:val="28"/>
        </w:rPr>
        <w:t>de spierkracht van de mens, die één kant van de hefboom omlaag duwt</w:t>
      </w:r>
    </w:p>
    <w:p w14:paraId="6C82F4B5" w14:textId="77777777" w:rsidR="007C09E3" w:rsidRDefault="007C09E3" w:rsidP="007C09E3">
      <w:pPr>
        <w:numPr>
          <w:ilvl w:val="0"/>
          <w:numId w:val="1"/>
        </w:numPr>
        <w:jc w:val="both"/>
        <w:rPr>
          <w:rFonts w:ascii="Arial" w:hAnsi="Arial" w:cs="Arial"/>
          <w:sz w:val="28"/>
          <w:szCs w:val="28"/>
        </w:rPr>
      </w:pPr>
      <w:r>
        <w:rPr>
          <w:rFonts w:ascii="Arial" w:hAnsi="Arial" w:cs="Arial"/>
          <w:sz w:val="28"/>
          <w:szCs w:val="28"/>
        </w:rPr>
        <w:t>het gewicht van de last die opgetild gaat worden</w:t>
      </w:r>
    </w:p>
    <w:p w14:paraId="76F2B857" w14:textId="77777777" w:rsidR="007C09E3" w:rsidRDefault="007C09E3" w:rsidP="007C09E3">
      <w:pPr>
        <w:numPr>
          <w:ilvl w:val="0"/>
          <w:numId w:val="1"/>
        </w:numPr>
        <w:jc w:val="both"/>
        <w:rPr>
          <w:rFonts w:ascii="Arial" w:hAnsi="Arial" w:cs="Arial"/>
          <w:sz w:val="28"/>
          <w:szCs w:val="28"/>
        </w:rPr>
      </w:pPr>
      <w:r>
        <w:rPr>
          <w:rFonts w:ascii="Arial" w:hAnsi="Arial" w:cs="Arial"/>
          <w:sz w:val="28"/>
          <w:szCs w:val="28"/>
        </w:rPr>
        <w:t>de ondersteunende kracht van het voorwerp dat het steunpunt vormt</w:t>
      </w:r>
    </w:p>
    <w:p w14:paraId="5896D3B8" w14:textId="77777777" w:rsidR="007C09E3" w:rsidRDefault="007C09E3" w:rsidP="007C09E3">
      <w:pPr>
        <w:jc w:val="both"/>
        <w:rPr>
          <w:rFonts w:ascii="Arial" w:hAnsi="Arial" w:cs="Arial"/>
          <w:sz w:val="28"/>
          <w:szCs w:val="28"/>
        </w:rPr>
      </w:pPr>
    </w:p>
    <w:p w14:paraId="2D452C43" w14:textId="77777777" w:rsidR="007C09E3" w:rsidRDefault="007C09E3" w:rsidP="007C09E3">
      <w:pPr>
        <w:jc w:val="both"/>
        <w:rPr>
          <w:rFonts w:ascii="Arial" w:hAnsi="Arial" w:cs="Arial"/>
          <w:sz w:val="28"/>
          <w:szCs w:val="28"/>
        </w:rPr>
      </w:pPr>
      <w:r>
        <w:rPr>
          <w:rFonts w:ascii="Arial" w:hAnsi="Arial" w:cs="Arial"/>
          <w:sz w:val="28"/>
          <w:szCs w:val="28"/>
        </w:rPr>
        <w:t xml:space="preserve">(Eigenlijk is nog sprake van een vierde kracht. Deze wordt veroorzaakt door het gewicht van de hefboom </w:t>
      </w:r>
      <w:r w:rsidR="00332DE1">
        <w:rPr>
          <w:rFonts w:ascii="Arial" w:hAnsi="Arial" w:cs="Arial"/>
          <w:sz w:val="28"/>
          <w:szCs w:val="28"/>
        </w:rPr>
        <w:t>zelf</w:t>
      </w:r>
      <w:r>
        <w:rPr>
          <w:rFonts w:ascii="Arial" w:hAnsi="Arial" w:cs="Arial"/>
          <w:sz w:val="28"/>
          <w:szCs w:val="28"/>
        </w:rPr>
        <w:t>, maar die laten we buiten beschouwing.)</w:t>
      </w:r>
    </w:p>
    <w:p w14:paraId="51BFC7D4" w14:textId="343F7F28" w:rsidR="007C09E3" w:rsidRPr="007C09E3" w:rsidRDefault="00082B48" w:rsidP="00332DE1">
      <w:pPr>
        <w:jc w:val="center"/>
        <w:rPr>
          <w:rFonts w:ascii="Arial" w:hAnsi="Arial" w:cs="Arial"/>
          <w:sz w:val="28"/>
          <w:szCs w:val="28"/>
        </w:rPr>
      </w:pPr>
      <w:r w:rsidRPr="00332DE1">
        <w:rPr>
          <w:rFonts w:ascii="Arial" w:hAnsi="Arial" w:cs="Arial"/>
          <w:noProof/>
          <w:sz w:val="28"/>
          <w:szCs w:val="28"/>
        </w:rPr>
        <w:drawing>
          <wp:inline distT="0" distB="0" distL="0" distR="0" wp14:anchorId="3CDD053D" wp14:editId="0B576EBA">
            <wp:extent cx="5192395" cy="3800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395" cy="3800475"/>
                    </a:xfrm>
                    <a:prstGeom prst="rect">
                      <a:avLst/>
                    </a:prstGeom>
                    <a:noFill/>
                    <a:ln>
                      <a:noFill/>
                    </a:ln>
                  </pic:spPr>
                </pic:pic>
              </a:graphicData>
            </a:graphic>
          </wp:inline>
        </w:drawing>
      </w:r>
    </w:p>
    <w:p w14:paraId="4561E06A" w14:textId="77777777" w:rsidR="007C09E3" w:rsidRPr="00AF2238" w:rsidRDefault="007C09E3" w:rsidP="007C09E3">
      <w:pPr>
        <w:jc w:val="both"/>
        <w:rPr>
          <w:rFonts w:ascii="Arial" w:hAnsi="Arial" w:cs="Arial"/>
          <w:b/>
          <w:sz w:val="28"/>
          <w:szCs w:val="28"/>
        </w:rPr>
      </w:pPr>
    </w:p>
    <w:p w14:paraId="56EB1886" w14:textId="77777777" w:rsidR="00AF2238" w:rsidRPr="00AF2238" w:rsidRDefault="00AF2238" w:rsidP="007C09E3">
      <w:pPr>
        <w:jc w:val="both"/>
        <w:rPr>
          <w:rFonts w:ascii="Arial" w:hAnsi="Arial" w:cs="Arial"/>
          <w:b/>
          <w:sz w:val="28"/>
          <w:szCs w:val="28"/>
        </w:rPr>
      </w:pPr>
      <w:r w:rsidRPr="00AF2238">
        <w:rPr>
          <w:rFonts w:ascii="Arial" w:hAnsi="Arial" w:cs="Arial"/>
          <w:b/>
          <w:sz w:val="28"/>
          <w:szCs w:val="28"/>
        </w:rPr>
        <w:t>► Onder de hefboomarm verstaat men de afstand van het krachtpunt tot het steunpunt ◄</w:t>
      </w:r>
    </w:p>
    <w:p w14:paraId="1418BA9A" w14:textId="77777777" w:rsidR="00AF2238" w:rsidRDefault="00AF2238" w:rsidP="007C09E3">
      <w:pPr>
        <w:jc w:val="both"/>
        <w:rPr>
          <w:rFonts w:ascii="Arial" w:hAnsi="Arial" w:cs="Arial"/>
          <w:b/>
          <w:sz w:val="28"/>
          <w:szCs w:val="28"/>
        </w:rPr>
      </w:pPr>
    </w:p>
    <w:p w14:paraId="13BB6B55" w14:textId="5B96CD53" w:rsidR="00AF2238" w:rsidRPr="002C3A81" w:rsidRDefault="00AF2238" w:rsidP="007C09E3">
      <w:pPr>
        <w:jc w:val="both"/>
        <w:rPr>
          <w:rFonts w:ascii="Arial" w:hAnsi="Arial" w:cs="Arial"/>
          <w:sz w:val="28"/>
          <w:szCs w:val="28"/>
        </w:rPr>
      </w:pPr>
      <w:r>
        <w:rPr>
          <w:rFonts w:ascii="Arial" w:hAnsi="Arial" w:cs="Arial"/>
          <w:sz w:val="28"/>
          <w:szCs w:val="28"/>
        </w:rPr>
        <w:t>Een gewone hefboom heeft dus twee hefboomarmen</w:t>
      </w:r>
      <w:r w:rsidR="002C3A81">
        <w:rPr>
          <w:rFonts w:ascii="Arial" w:hAnsi="Arial" w:cs="Arial"/>
          <w:sz w:val="28"/>
          <w:szCs w:val="28"/>
        </w:rPr>
        <w:t xml:space="preserve">: een </w:t>
      </w:r>
      <w:r w:rsidR="002C3A81" w:rsidRPr="002C3A81">
        <w:rPr>
          <w:rFonts w:ascii="Arial" w:hAnsi="Arial" w:cs="Arial"/>
          <w:b/>
          <w:bCs/>
          <w:sz w:val="28"/>
          <w:szCs w:val="28"/>
        </w:rPr>
        <w:t>krachtarm</w:t>
      </w:r>
      <w:r w:rsidR="002C3A81">
        <w:rPr>
          <w:rFonts w:ascii="Arial" w:hAnsi="Arial" w:cs="Arial"/>
          <w:b/>
          <w:bCs/>
          <w:sz w:val="28"/>
          <w:szCs w:val="28"/>
        </w:rPr>
        <w:t xml:space="preserve"> </w:t>
      </w:r>
      <w:r w:rsidR="002C3A81" w:rsidRPr="002C3A81">
        <w:rPr>
          <w:rFonts w:ascii="Arial" w:hAnsi="Arial" w:cs="Arial"/>
          <w:sz w:val="28"/>
          <w:szCs w:val="28"/>
        </w:rPr>
        <w:t>(waarop ik druk)</w:t>
      </w:r>
      <w:r w:rsidR="002C3A81">
        <w:rPr>
          <w:rFonts w:ascii="Arial" w:hAnsi="Arial" w:cs="Arial"/>
          <w:sz w:val="28"/>
          <w:szCs w:val="28"/>
        </w:rPr>
        <w:t xml:space="preserve"> en een </w:t>
      </w:r>
      <w:r w:rsidR="002C3A81" w:rsidRPr="002C3A81">
        <w:rPr>
          <w:rFonts w:ascii="Arial" w:hAnsi="Arial" w:cs="Arial"/>
          <w:b/>
          <w:bCs/>
          <w:sz w:val="28"/>
          <w:szCs w:val="28"/>
        </w:rPr>
        <w:t>lastarm</w:t>
      </w:r>
      <w:r w:rsidR="002C3A81">
        <w:rPr>
          <w:rFonts w:ascii="Arial" w:hAnsi="Arial" w:cs="Arial"/>
          <w:b/>
          <w:bCs/>
          <w:sz w:val="28"/>
          <w:szCs w:val="28"/>
        </w:rPr>
        <w:t xml:space="preserve"> </w:t>
      </w:r>
      <w:r w:rsidR="002C3A81">
        <w:rPr>
          <w:rFonts w:ascii="Arial" w:hAnsi="Arial" w:cs="Arial"/>
          <w:sz w:val="28"/>
          <w:szCs w:val="28"/>
        </w:rPr>
        <w:t>(waarop de last drukt)</w:t>
      </w:r>
    </w:p>
    <w:p w14:paraId="18115700" w14:textId="77777777" w:rsidR="00AF2238" w:rsidRDefault="00AF2238" w:rsidP="007C09E3">
      <w:pPr>
        <w:jc w:val="both"/>
        <w:rPr>
          <w:rFonts w:ascii="Arial" w:hAnsi="Arial" w:cs="Arial"/>
          <w:sz w:val="28"/>
          <w:szCs w:val="28"/>
        </w:rPr>
      </w:pPr>
    </w:p>
    <w:p w14:paraId="6C435A89" w14:textId="77777777" w:rsidR="00AF2238" w:rsidRPr="00AF2238" w:rsidRDefault="00AF2238" w:rsidP="007C09E3">
      <w:pPr>
        <w:jc w:val="both"/>
        <w:rPr>
          <w:rFonts w:ascii="Arial" w:hAnsi="Arial" w:cs="Arial"/>
          <w:b/>
          <w:sz w:val="28"/>
          <w:szCs w:val="28"/>
        </w:rPr>
      </w:pPr>
      <w:r w:rsidRPr="00AF2238">
        <w:rPr>
          <w:rFonts w:ascii="Arial" w:hAnsi="Arial" w:cs="Arial"/>
          <w:b/>
          <w:sz w:val="28"/>
          <w:szCs w:val="28"/>
        </w:rPr>
        <w:t>Proef M-1</w:t>
      </w:r>
    </w:p>
    <w:p w14:paraId="6EF53B2B" w14:textId="77777777" w:rsidR="00AF2238" w:rsidRPr="00AF2238" w:rsidRDefault="00AF2238" w:rsidP="007C09E3">
      <w:pPr>
        <w:jc w:val="both"/>
        <w:rPr>
          <w:rFonts w:ascii="Arial" w:hAnsi="Arial" w:cs="Arial"/>
          <w:b/>
          <w:sz w:val="28"/>
          <w:szCs w:val="28"/>
        </w:rPr>
      </w:pPr>
      <w:r w:rsidRPr="00AF2238">
        <w:rPr>
          <w:rFonts w:ascii="Arial" w:hAnsi="Arial" w:cs="Arial"/>
          <w:b/>
          <w:sz w:val="28"/>
          <w:szCs w:val="28"/>
        </w:rPr>
        <w:t>Benodigdheden:</w:t>
      </w:r>
    </w:p>
    <w:p w14:paraId="50EBD522" w14:textId="77777777" w:rsidR="00AF2238" w:rsidRDefault="00AF2238" w:rsidP="00AF2238">
      <w:pPr>
        <w:numPr>
          <w:ilvl w:val="0"/>
          <w:numId w:val="3"/>
        </w:numPr>
        <w:jc w:val="both"/>
        <w:rPr>
          <w:rFonts w:ascii="Arial" w:hAnsi="Arial" w:cs="Arial"/>
          <w:sz w:val="28"/>
          <w:szCs w:val="28"/>
        </w:rPr>
      </w:pPr>
      <w:r>
        <w:rPr>
          <w:rFonts w:ascii="Arial" w:hAnsi="Arial" w:cs="Arial"/>
          <w:sz w:val="28"/>
          <w:szCs w:val="28"/>
        </w:rPr>
        <w:t>een lange, stevige balk als he</w:t>
      </w:r>
      <w:r w:rsidR="00CB5766">
        <w:rPr>
          <w:rFonts w:ascii="Arial" w:hAnsi="Arial" w:cs="Arial"/>
          <w:sz w:val="28"/>
          <w:szCs w:val="28"/>
        </w:rPr>
        <w:t>f</w:t>
      </w:r>
      <w:r>
        <w:rPr>
          <w:rFonts w:ascii="Arial" w:hAnsi="Arial" w:cs="Arial"/>
          <w:sz w:val="28"/>
          <w:szCs w:val="28"/>
        </w:rPr>
        <w:t>boom</w:t>
      </w:r>
    </w:p>
    <w:p w14:paraId="025C6494" w14:textId="77777777" w:rsidR="00AF2238" w:rsidRDefault="00AF2238" w:rsidP="00AF2238">
      <w:pPr>
        <w:numPr>
          <w:ilvl w:val="0"/>
          <w:numId w:val="3"/>
        </w:numPr>
        <w:jc w:val="both"/>
        <w:rPr>
          <w:rFonts w:ascii="Arial" w:hAnsi="Arial" w:cs="Arial"/>
          <w:sz w:val="28"/>
          <w:szCs w:val="28"/>
        </w:rPr>
      </w:pPr>
      <w:r>
        <w:rPr>
          <w:rFonts w:ascii="Arial" w:hAnsi="Arial" w:cs="Arial"/>
          <w:sz w:val="28"/>
          <w:szCs w:val="28"/>
        </w:rPr>
        <w:t>een zwaar voorwerp, bijv. de vuilniscontainer</w:t>
      </w:r>
    </w:p>
    <w:p w14:paraId="2D8B3278" w14:textId="77777777" w:rsidR="00AF2238" w:rsidRDefault="00AF2238" w:rsidP="00AF2238">
      <w:pPr>
        <w:numPr>
          <w:ilvl w:val="0"/>
          <w:numId w:val="3"/>
        </w:numPr>
        <w:jc w:val="both"/>
        <w:rPr>
          <w:rFonts w:ascii="Arial" w:hAnsi="Arial" w:cs="Arial"/>
          <w:sz w:val="28"/>
          <w:szCs w:val="28"/>
        </w:rPr>
      </w:pPr>
      <w:r>
        <w:rPr>
          <w:rFonts w:ascii="Arial" w:hAnsi="Arial" w:cs="Arial"/>
          <w:sz w:val="28"/>
          <w:szCs w:val="28"/>
        </w:rPr>
        <w:lastRenderedPageBreak/>
        <w:t>een boomstam o.i.d. als steun</w:t>
      </w:r>
    </w:p>
    <w:p w14:paraId="501C01FB" w14:textId="77777777" w:rsidR="00AF2238" w:rsidRDefault="00AF2238" w:rsidP="00AF2238">
      <w:pPr>
        <w:jc w:val="both"/>
        <w:rPr>
          <w:rFonts w:ascii="Arial" w:hAnsi="Arial" w:cs="Arial"/>
          <w:sz w:val="28"/>
          <w:szCs w:val="28"/>
        </w:rPr>
      </w:pPr>
    </w:p>
    <w:p w14:paraId="5D84E99A" w14:textId="77777777" w:rsidR="00AF2238" w:rsidRPr="00AF2238" w:rsidRDefault="00AF2238" w:rsidP="00AF2238">
      <w:pPr>
        <w:jc w:val="both"/>
        <w:rPr>
          <w:rFonts w:ascii="Arial" w:hAnsi="Arial" w:cs="Arial"/>
          <w:b/>
          <w:sz w:val="28"/>
          <w:szCs w:val="28"/>
        </w:rPr>
      </w:pPr>
      <w:r w:rsidRPr="00AF2238">
        <w:rPr>
          <w:rFonts w:ascii="Arial" w:hAnsi="Arial" w:cs="Arial"/>
          <w:b/>
          <w:sz w:val="28"/>
          <w:szCs w:val="28"/>
        </w:rPr>
        <w:t>Waarneming</w:t>
      </w:r>
      <w:r>
        <w:rPr>
          <w:rFonts w:ascii="Arial" w:hAnsi="Arial" w:cs="Arial"/>
          <w:b/>
          <w:sz w:val="28"/>
          <w:szCs w:val="28"/>
        </w:rPr>
        <w:t>en</w:t>
      </w:r>
      <w:r w:rsidRPr="00AF2238">
        <w:rPr>
          <w:rFonts w:ascii="Arial" w:hAnsi="Arial" w:cs="Arial"/>
          <w:b/>
          <w:sz w:val="28"/>
          <w:szCs w:val="28"/>
        </w:rPr>
        <w:t>:</w:t>
      </w:r>
    </w:p>
    <w:p w14:paraId="4F02969B" w14:textId="77777777" w:rsidR="00AF2238" w:rsidRDefault="00AF2238" w:rsidP="007C09E3">
      <w:pPr>
        <w:jc w:val="both"/>
        <w:rPr>
          <w:rFonts w:ascii="Arial" w:hAnsi="Arial" w:cs="Arial"/>
          <w:sz w:val="28"/>
          <w:szCs w:val="28"/>
        </w:rPr>
      </w:pPr>
      <w:r>
        <w:rPr>
          <w:rFonts w:ascii="Arial" w:hAnsi="Arial" w:cs="Arial"/>
          <w:sz w:val="28"/>
          <w:szCs w:val="28"/>
        </w:rPr>
        <w:t>Het tillen/heffen van de container ging beter naarmate:</w:t>
      </w:r>
    </w:p>
    <w:p w14:paraId="31589419" w14:textId="77777777" w:rsidR="00AF2238" w:rsidRDefault="00AF2238" w:rsidP="00AF2238">
      <w:pPr>
        <w:numPr>
          <w:ilvl w:val="0"/>
          <w:numId w:val="4"/>
        </w:numPr>
        <w:jc w:val="both"/>
        <w:rPr>
          <w:rFonts w:ascii="Arial" w:hAnsi="Arial" w:cs="Arial"/>
          <w:sz w:val="28"/>
          <w:szCs w:val="28"/>
        </w:rPr>
      </w:pPr>
      <w:r>
        <w:rPr>
          <w:rFonts w:ascii="Arial" w:hAnsi="Arial" w:cs="Arial"/>
          <w:sz w:val="28"/>
          <w:szCs w:val="28"/>
        </w:rPr>
        <w:t>de lastarm korter was</w:t>
      </w:r>
    </w:p>
    <w:p w14:paraId="2E364A1E" w14:textId="77777777" w:rsidR="00AF2238" w:rsidRDefault="00AF2238" w:rsidP="00AF2238">
      <w:pPr>
        <w:numPr>
          <w:ilvl w:val="0"/>
          <w:numId w:val="4"/>
        </w:numPr>
        <w:jc w:val="both"/>
        <w:rPr>
          <w:rFonts w:ascii="Arial" w:hAnsi="Arial" w:cs="Arial"/>
          <w:sz w:val="28"/>
          <w:szCs w:val="28"/>
        </w:rPr>
      </w:pPr>
      <w:r>
        <w:rPr>
          <w:rFonts w:ascii="Arial" w:hAnsi="Arial" w:cs="Arial"/>
          <w:sz w:val="28"/>
          <w:szCs w:val="28"/>
        </w:rPr>
        <w:t>de machtarm langer was</w:t>
      </w:r>
    </w:p>
    <w:p w14:paraId="73C61BDD" w14:textId="77777777" w:rsidR="00AF2238" w:rsidRDefault="00AF2238" w:rsidP="00AF2238">
      <w:pPr>
        <w:numPr>
          <w:ilvl w:val="0"/>
          <w:numId w:val="4"/>
        </w:numPr>
        <w:jc w:val="both"/>
        <w:rPr>
          <w:rFonts w:ascii="Arial" w:hAnsi="Arial" w:cs="Arial"/>
          <w:sz w:val="28"/>
          <w:szCs w:val="28"/>
        </w:rPr>
      </w:pPr>
      <w:r>
        <w:rPr>
          <w:rFonts w:ascii="Arial" w:hAnsi="Arial" w:cs="Arial"/>
          <w:sz w:val="28"/>
          <w:szCs w:val="28"/>
        </w:rPr>
        <w:t>de hele hefboom sterker was (dus minder doorbuigt)</w:t>
      </w:r>
    </w:p>
    <w:p w14:paraId="1227EB9E" w14:textId="77777777" w:rsidR="00AF2238" w:rsidRDefault="00AF2238" w:rsidP="00AF2238">
      <w:pPr>
        <w:numPr>
          <w:ilvl w:val="0"/>
          <w:numId w:val="4"/>
        </w:numPr>
        <w:jc w:val="both"/>
        <w:rPr>
          <w:rFonts w:ascii="Arial" w:hAnsi="Arial" w:cs="Arial"/>
          <w:sz w:val="28"/>
          <w:szCs w:val="28"/>
        </w:rPr>
      </w:pPr>
      <w:r>
        <w:rPr>
          <w:rFonts w:ascii="Arial" w:hAnsi="Arial" w:cs="Arial"/>
          <w:sz w:val="28"/>
          <w:szCs w:val="28"/>
        </w:rPr>
        <w:t>de hefboom zelf lichter is en dus makkelijker door één persoon is te hanteren</w:t>
      </w:r>
    </w:p>
    <w:p w14:paraId="2086C978" w14:textId="77777777" w:rsidR="00AF2238" w:rsidRDefault="00AF2238" w:rsidP="00AF2238">
      <w:pPr>
        <w:jc w:val="both"/>
        <w:rPr>
          <w:rFonts w:ascii="Arial" w:hAnsi="Arial" w:cs="Arial"/>
          <w:sz w:val="28"/>
          <w:szCs w:val="28"/>
        </w:rPr>
      </w:pPr>
    </w:p>
    <w:p w14:paraId="6DEBB57E" w14:textId="77777777" w:rsidR="00AF2238" w:rsidRDefault="00AF2238" w:rsidP="00AF2238">
      <w:pPr>
        <w:jc w:val="both"/>
        <w:rPr>
          <w:rFonts w:ascii="Arial" w:hAnsi="Arial" w:cs="Arial"/>
          <w:sz w:val="28"/>
          <w:szCs w:val="28"/>
        </w:rPr>
      </w:pPr>
      <w:r>
        <w:rPr>
          <w:rFonts w:ascii="Arial" w:hAnsi="Arial" w:cs="Arial"/>
          <w:sz w:val="28"/>
          <w:szCs w:val="28"/>
        </w:rPr>
        <w:t>Een hefboom moet dus tegelijk heel stevig zijn, maar toch ook weer niet te zwaar. Die eigenschappen lijken met elkaar in tegenspraak.</w:t>
      </w:r>
    </w:p>
    <w:p w14:paraId="069E85C2" w14:textId="77777777" w:rsidR="00AF2238" w:rsidRDefault="00AF2238" w:rsidP="00AF2238">
      <w:pPr>
        <w:jc w:val="both"/>
        <w:rPr>
          <w:rFonts w:ascii="Arial" w:hAnsi="Arial" w:cs="Arial"/>
          <w:sz w:val="28"/>
          <w:szCs w:val="28"/>
        </w:rPr>
      </w:pPr>
    </w:p>
    <w:p w14:paraId="0A7E1502" w14:textId="77777777" w:rsidR="00AF2238" w:rsidRDefault="00AF2238" w:rsidP="00AF2238">
      <w:pPr>
        <w:jc w:val="both"/>
        <w:rPr>
          <w:rFonts w:ascii="Arial" w:hAnsi="Arial" w:cs="Arial"/>
          <w:sz w:val="28"/>
          <w:szCs w:val="28"/>
        </w:rPr>
      </w:pPr>
      <w:r>
        <w:rPr>
          <w:rFonts w:ascii="Arial" w:hAnsi="Arial" w:cs="Arial"/>
          <w:sz w:val="28"/>
          <w:szCs w:val="28"/>
        </w:rPr>
        <w:t>Aan het doorbuigen van de hefboom is te zien, dat deze onderhevig is aan grote spanningen. Die zijn het sterkst ter plekke van het steunpunt (dus niet waar de last en de kracht aangrijpen.</w:t>
      </w:r>
    </w:p>
    <w:p w14:paraId="21F8A3AD" w14:textId="5567DF0D" w:rsidR="00F93BB0" w:rsidRDefault="00082B48" w:rsidP="00F93BB0">
      <w:pPr>
        <w:keepNext/>
        <w:jc w:val="center"/>
      </w:pPr>
      <w:r w:rsidRPr="00F93BB0">
        <w:rPr>
          <w:rFonts w:ascii="Arial" w:hAnsi="Arial" w:cs="Arial"/>
          <w:noProof/>
          <w:sz w:val="28"/>
          <w:szCs w:val="28"/>
        </w:rPr>
        <w:drawing>
          <wp:inline distT="0" distB="0" distL="0" distR="0" wp14:anchorId="7B64F846" wp14:editId="42125C33">
            <wp:extent cx="4850130" cy="27832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30" cy="2783205"/>
                    </a:xfrm>
                    <a:prstGeom prst="rect">
                      <a:avLst/>
                    </a:prstGeom>
                    <a:noFill/>
                    <a:ln>
                      <a:noFill/>
                    </a:ln>
                  </pic:spPr>
                </pic:pic>
              </a:graphicData>
            </a:graphic>
          </wp:inline>
        </w:drawing>
      </w:r>
    </w:p>
    <w:p w14:paraId="5AABF54B" w14:textId="77777777" w:rsidR="00F93BB0" w:rsidRDefault="00F93BB0" w:rsidP="00F93BB0">
      <w:pPr>
        <w:pStyle w:val="Bijschrift"/>
        <w:jc w:val="center"/>
        <w:rPr>
          <w:rFonts w:ascii="Arial" w:hAnsi="Arial" w:cs="Arial"/>
        </w:rPr>
      </w:pPr>
      <w:r w:rsidRPr="00F93BB0">
        <w:rPr>
          <w:rFonts w:ascii="Arial" w:hAnsi="Arial" w:cs="Arial"/>
        </w:rPr>
        <w:t>Afbeelding: de krachten bij het doorbuigen bij het steunpunt</w:t>
      </w:r>
    </w:p>
    <w:p w14:paraId="11EE2919" w14:textId="77777777" w:rsidR="00CB27DD" w:rsidRDefault="00CB27DD" w:rsidP="00CB27DD">
      <w:pPr>
        <w:rPr>
          <w:rFonts w:ascii="Arial" w:hAnsi="Arial" w:cs="Arial"/>
          <w:b/>
          <w:sz w:val="28"/>
          <w:szCs w:val="28"/>
        </w:rPr>
      </w:pPr>
    </w:p>
    <w:p w14:paraId="78AB584E" w14:textId="77777777" w:rsidR="00CB27DD" w:rsidRDefault="00CB27DD" w:rsidP="00CB27DD">
      <w:pPr>
        <w:rPr>
          <w:rFonts w:ascii="Arial" w:hAnsi="Arial" w:cs="Arial"/>
          <w:b/>
          <w:sz w:val="28"/>
          <w:szCs w:val="28"/>
        </w:rPr>
      </w:pPr>
      <w:r w:rsidRPr="00CB27DD">
        <w:rPr>
          <w:rFonts w:ascii="Arial" w:hAnsi="Arial" w:cs="Arial"/>
          <w:b/>
          <w:sz w:val="28"/>
          <w:szCs w:val="28"/>
        </w:rPr>
        <w:t>Conclusie:</w:t>
      </w:r>
    </w:p>
    <w:p w14:paraId="60679953" w14:textId="77777777" w:rsidR="00CB27DD" w:rsidRDefault="00CB27DD" w:rsidP="00CB27DD">
      <w:pPr>
        <w:rPr>
          <w:rFonts w:ascii="Arial" w:hAnsi="Arial" w:cs="Arial"/>
          <w:sz w:val="28"/>
          <w:szCs w:val="28"/>
        </w:rPr>
      </w:pPr>
      <w:r w:rsidRPr="00CB27DD">
        <w:rPr>
          <w:rFonts w:ascii="Arial" w:hAnsi="Arial" w:cs="Arial"/>
          <w:sz w:val="28"/>
          <w:szCs w:val="28"/>
        </w:rPr>
        <w:t>Met een hefboom win je kracht, want</w:t>
      </w:r>
      <w:r>
        <w:rPr>
          <w:rFonts w:ascii="Arial" w:hAnsi="Arial" w:cs="Arial"/>
          <w:sz w:val="28"/>
          <w:szCs w:val="28"/>
        </w:rPr>
        <w:t xml:space="preserve"> je kunt met betrekkelijk weinig kracht een zwaar voorwerp tillen.</w:t>
      </w:r>
    </w:p>
    <w:p w14:paraId="01720210" w14:textId="77777777" w:rsidR="00CB27DD" w:rsidRDefault="00CB27DD" w:rsidP="00CB27DD">
      <w:pPr>
        <w:rPr>
          <w:rFonts w:ascii="Arial" w:hAnsi="Arial" w:cs="Arial"/>
          <w:sz w:val="28"/>
          <w:szCs w:val="28"/>
        </w:rPr>
      </w:pPr>
      <w:r>
        <w:rPr>
          <w:rFonts w:ascii="Arial" w:hAnsi="Arial" w:cs="Arial"/>
          <w:sz w:val="28"/>
          <w:szCs w:val="28"/>
        </w:rPr>
        <w:t>Maar dat gaat ten koste van de afstand, namelijk de afstand van jou tot aan het steunpunt.</w:t>
      </w:r>
    </w:p>
    <w:p w14:paraId="0DC5CB6D" w14:textId="77777777" w:rsidR="00CB27DD" w:rsidRDefault="00CB27DD" w:rsidP="00CB27DD">
      <w:pPr>
        <w:rPr>
          <w:rFonts w:ascii="Arial" w:hAnsi="Arial" w:cs="Arial"/>
          <w:sz w:val="28"/>
          <w:szCs w:val="28"/>
        </w:rPr>
      </w:pPr>
      <w:r>
        <w:rPr>
          <w:rFonts w:ascii="Arial" w:hAnsi="Arial" w:cs="Arial"/>
          <w:sz w:val="28"/>
          <w:szCs w:val="28"/>
        </w:rPr>
        <w:t xml:space="preserve">Dit wordt samengevat in de </w:t>
      </w:r>
      <w:r w:rsidRPr="00CB5766">
        <w:rPr>
          <w:rFonts w:ascii="Arial" w:hAnsi="Arial" w:cs="Arial"/>
          <w:b/>
          <w:bCs/>
          <w:sz w:val="28"/>
          <w:szCs w:val="28"/>
        </w:rPr>
        <w:t>“Gulden Regel”</w:t>
      </w:r>
      <w:r w:rsidR="00CB5766">
        <w:rPr>
          <w:rFonts w:ascii="Arial" w:hAnsi="Arial" w:cs="Arial"/>
          <w:sz w:val="28"/>
          <w:szCs w:val="28"/>
        </w:rPr>
        <w:t xml:space="preserve"> </w:t>
      </w:r>
      <w:r>
        <w:rPr>
          <w:rFonts w:ascii="Arial" w:hAnsi="Arial" w:cs="Arial"/>
          <w:sz w:val="28"/>
          <w:szCs w:val="28"/>
        </w:rPr>
        <w:t>van de mechanica:</w:t>
      </w:r>
    </w:p>
    <w:p w14:paraId="7819BD22" w14:textId="77777777" w:rsidR="00CB5766" w:rsidRDefault="00CB5766" w:rsidP="00CB27DD">
      <w:pPr>
        <w:rPr>
          <w:rFonts w:ascii="Arial" w:hAnsi="Arial" w:cs="Arial"/>
          <w:sz w:val="28"/>
          <w:szCs w:val="28"/>
        </w:rPr>
      </w:pPr>
      <w:r>
        <w:rPr>
          <w:rFonts w:ascii="Arial" w:hAnsi="Arial" w:cs="Arial"/>
          <w:sz w:val="28"/>
          <w:szCs w:val="28"/>
        </w:rPr>
        <w:t>(gulden betekent: gouden)</w:t>
      </w:r>
    </w:p>
    <w:p w14:paraId="0E79B0F6" w14:textId="77777777" w:rsidR="00CB27DD" w:rsidRDefault="00CB27DD" w:rsidP="00CB27DD">
      <w:pPr>
        <w:rPr>
          <w:rFonts w:ascii="Arial" w:hAnsi="Arial" w:cs="Arial"/>
          <w:sz w:val="28"/>
          <w:szCs w:val="28"/>
        </w:rPr>
      </w:pPr>
    </w:p>
    <w:p w14:paraId="6D8682F0" w14:textId="77777777" w:rsidR="00CB27DD" w:rsidRDefault="00CB27DD" w:rsidP="00CB27DD">
      <w:pPr>
        <w:rPr>
          <w:rFonts w:ascii="Arial" w:hAnsi="Arial" w:cs="Arial"/>
          <w:b/>
          <w:sz w:val="28"/>
          <w:szCs w:val="28"/>
        </w:rPr>
      </w:pPr>
      <w:r w:rsidRPr="00CB27DD">
        <w:rPr>
          <w:rFonts w:ascii="Arial" w:hAnsi="Arial" w:cs="Arial"/>
          <w:b/>
          <w:sz w:val="28"/>
          <w:szCs w:val="28"/>
        </w:rPr>
        <w:t>► Wat je aan kracht wint, verlies je aan afstand ◄</w:t>
      </w:r>
    </w:p>
    <w:p w14:paraId="5C5A2C85" w14:textId="77777777" w:rsidR="00CB27DD" w:rsidRDefault="00CB27DD" w:rsidP="00CB27DD">
      <w:pPr>
        <w:jc w:val="center"/>
        <w:rPr>
          <w:rFonts w:ascii="Arial" w:hAnsi="Arial" w:cs="Arial"/>
          <w:b/>
          <w:sz w:val="28"/>
          <w:szCs w:val="28"/>
        </w:rPr>
      </w:pPr>
    </w:p>
    <w:p w14:paraId="0A6AC38F" w14:textId="77777777" w:rsidR="00CB27DD" w:rsidRPr="00CB27DD" w:rsidRDefault="00CB27DD" w:rsidP="00CB27DD">
      <w:pPr>
        <w:jc w:val="center"/>
        <w:rPr>
          <w:rFonts w:ascii="Arial" w:hAnsi="Arial" w:cs="Arial"/>
          <w:b/>
          <w:sz w:val="28"/>
          <w:szCs w:val="28"/>
        </w:rPr>
      </w:pPr>
      <w:r>
        <w:rPr>
          <w:rFonts w:ascii="Arial" w:hAnsi="Arial" w:cs="Arial"/>
          <w:b/>
          <w:sz w:val="28"/>
          <w:szCs w:val="28"/>
        </w:rPr>
        <w:t>0-0-0-0-0</w:t>
      </w:r>
    </w:p>
    <w:sectPr w:rsidR="00CB27DD" w:rsidRPr="00CB27DD">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F0D0" w14:textId="77777777" w:rsidR="005A70DF" w:rsidRDefault="005A70DF">
      <w:r>
        <w:separator/>
      </w:r>
    </w:p>
  </w:endnote>
  <w:endnote w:type="continuationSeparator" w:id="0">
    <w:p w14:paraId="370896C8" w14:textId="77777777" w:rsidR="005A70DF" w:rsidRDefault="005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DE03" w14:textId="77777777" w:rsidR="005A70DF" w:rsidRDefault="005A70DF">
      <w:r>
        <w:separator/>
      </w:r>
    </w:p>
  </w:footnote>
  <w:footnote w:type="continuationSeparator" w:id="0">
    <w:p w14:paraId="5E9AB920" w14:textId="77777777" w:rsidR="005A70DF" w:rsidRDefault="005A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EF31" w14:textId="77777777" w:rsidR="00CB27DD" w:rsidRDefault="00CB27DD" w:rsidP="002F147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191AAC" w14:textId="77777777" w:rsidR="00CB27DD" w:rsidRDefault="00CB27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E17E" w14:textId="77777777" w:rsidR="00CB27DD" w:rsidRDefault="00CB27DD" w:rsidP="002F147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4A10">
      <w:rPr>
        <w:rStyle w:val="Paginanummer"/>
        <w:noProof/>
      </w:rPr>
      <w:t>1</w:t>
    </w:r>
    <w:r>
      <w:rPr>
        <w:rStyle w:val="Paginanummer"/>
      </w:rPr>
      <w:fldChar w:fldCharType="end"/>
    </w:r>
  </w:p>
  <w:p w14:paraId="151A8E6B" w14:textId="77777777" w:rsidR="00CB27DD" w:rsidRDefault="00CB27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3AB"/>
    <w:multiLevelType w:val="hybridMultilevel"/>
    <w:tmpl w:val="81F8916C"/>
    <w:lvl w:ilvl="0" w:tplc="9E7477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3D3747"/>
    <w:multiLevelType w:val="hybridMultilevel"/>
    <w:tmpl w:val="F440D074"/>
    <w:lvl w:ilvl="0" w:tplc="9E7477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4A01A90"/>
    <w:multiLevelType w:val="hybridMultilevel"/>
    <w:tmpl w:val="5434BF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A1A19"/>
    <w:multiLevelType w:val="hybridMultilevel"/>
    <w:tmpl w:val="D58E1E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7C"/>
    <w:rsid w:val="00054BDA"/>
    <w:rsid w:val="00082B48"/>
    <w:rsid w:val="000D4A10"/>
    <w:rsid w:val="00106FDE"/>
    <w:rsid w:val="0016177C"/>
    <w:rsid w:val="001C5F39"/>
    <w:rsid w:val="002042F2"/>
    <w:rsid w:val="002C3A81"/>
    <w:rsid w:val="002F147C"/>
    <w:rsid w:val="0032691F"/>
    <w:rsid w:val="00332DE1"/>
    <w:rsid w:val="00356B9A"/>
    <w:rsid w:val="00363A76"/>
    <w:rsid w:val="003A48BF"/>
    <w:rsid w:val="00453F4A"/>
    <w:rsid w:val="004A2899"/>
    <w:rsid w:val="00516256"/>
    <w:rsid w:val="00566886"/>
    <w:rsid w:val="005A70DF"/>
    <w:rsid w:val="005F7410"/>
    <w:rsid w:val="0063505B"/>
    <w:rsid w:val="00636195"/>
    <w:rsid w:val="00643F63"/>
    <w:rsid w:val="006A6A23"/>
    <w:rsid w:val="006C5920"/>
    <w:rsid w:val="006E13C0"/>
    <w:rsid w:val="007C09E3"/>
    <w:rsid w:val="00820F0E"/>
    <w:rsid w:val="00862617"/>
    <w:rsid w:val="00893B7C"/>
    <w:rsid w:val="008D3DCF"/>
    <w:rsid w:val="009F6994"/>
    <w:rsid w:val="009F7DB6"/>
    <w:rsid w:val="00A139D0"/>
    <w:rsid w:val="00A14C3D"/>
    <w:rsid w:val="00A23E84"/>
    <w:rsid w:val="00A45DDC"/>
    <w:rsid w:val="00AB4F4B"/>
    <w:rsid w:val="00AF2238"/>
    <w:rsid w:val="00B421C2"/>
    <w:rsid w:val="00C63AED"/>
    <w:rsid w:val="00C67770"/>
    <w:rsid w:val="00C81656"/>
    <w:rsid w:val="00CB07D1"/>
    <w:rsid w:val="00CB27DD"/>
    <w:rsid w:val="00CB5766"/>
    <w:rsid w:val="00CC470D"/>
    <w:rsid w:val="00CF73E8"/>
    <w:rsid w:val="00D03420"/>
    <w:rsid w:val="00D20465"/>
    <w:rsid w:val="00DF3812"/>
    <w:rsid w:val="00E12668"/>
    <w:rsid w:val="00E3033C"/>
    <w:rsid w:val="00E81B85"/>
    <w:rsid w:val="00EB7B7C"/>
    <w:rsid w:val="00F303A7"/>
    <w:rsid w:val="00F93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C241"/>
  <w15:chartTrackingRefBased/>
  <w15:docId w15:val="{3CCAA693-D886-4814-A062-62F233C1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147C"/>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F147C"/>
    <w:pPr>
      <w:tabs>
        <w:tab w:val="center" w:pos="4536"/>
        <w:tab w:val="right" w:pos="9072"/>
      </w:tabs>
    </w:pPr>
  </w:style>
  <w:style w:type="character" w:styleId="Paginanummer">
    <w:name w:val="page number"/>
    <w:basedOn w:val="Standaardalinea-lettertype"/>
    <w:rsid w:val="002F147C"/>
  </w:style>
  <w:style w:type="paragraph" w:styleId="Bijschrift">
    <w:name w:val="caption"/>
    <w:basedOn w:val="Standaard"/>
    <w:next w:val="Standaard"/>
    <w:qFormat/>
    <w:rsid w:val="00F93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De “Gulden regel”van de mechanica</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“Gulden regel”van de mechanica</dc:title>
  <dc:subject/>
  <dc:creator>Ruud</dc:creator>
  <cp:keywords/>
  <dc:description/>
  <cp:lastModifiedBy>Ruud Caddyfan</cp:lastModifiedBy>
  <cp:revision>2</cp:revision>
  <cp:lastPrinted>2018-05-04T11:10:00Z</cp:lastPrinted>
  <dcterms:created xsi:type="dcterms:W3CDTF">2021-01-06T08:17:00Z</dcterms:created>
  <dcterms:modified xsi:type="dcterms:W3CDTF">2021-01-06T08:17:00Z</dcterms:modified>
</cp:coreProperties>
</file>