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70BF" w14:textId="33EA8258" w:rsidR="00786E35" w:rsidRDefault="0091715B" w:rsidP="0091715B">
      <w:pPr>
        <w:jc w:val="center"/>
        <w:rPr>
          <w:rFonts w:ascii="Arial" w:hAnsi="Arial" w:cs="Arial"/>
          <w:sz w:val="28"/>
          <w:szCs w:val="28"/>
        </w:rPr>
      </w:pPr>
      <w:r w:rsidRPr="0091715B">
        <w:rPr>
          <w:rFonts w:ascii="Arial" w:hAnsi="Arial" w:cs="Arial"/>
          <w:sz w:val="28"/>
          <w:szCs w:val="28"/>
        </w:rPr>
        <w:t>(</w:t>
      </w:r>
      <w:r>
        <w:rPr>
          <w:rFonts w:ascii="Arial" w:hAnsi="Arial" w:cs="Arial"/>
          <w:sz w:val="28"/>
          <w:szCs w:val="28"/>
        </w:rPr>
        <w:t xml:space="preserve">Titel </w:t>
      </w:r>
      <w:r w:rsidR="001A494F">
        <w:rPr>
          <w:rFonts w:ascii="Arial" w:hAnsi="Arial" w:cs="Arial"/>
          <w:sz w:val="28"/>
          <w:szCs w:val="28"/>
        </w:rPr>
        <w:t xml:space="preserve">en onderstaande </w:t>
      </w:r>
      <w:r w:rsidR="008D6CD6">
        <w:rPr>
          <w:rFonts w:ascii="Arial" w:hAnsi="Arial" w:cs="Arial"/>
          <w:sz w:val="28"/>
          <w:szCs w:val="28"/>
        </w:rPr>
        <w:t xml:space="preserve">tekst </w:t>
      </w:r>
      <w:r w:rsidR="001A494F">
        <w:rPr>
          <w:rFonts w:ascii="Arial" w:hAnsi="Arial" w:cs="Arial"/>
          <w:sz w:val="28"/>
          <w:szCs w:val="28"/>
        </w:rPr>
        <w:t>g</w:t>
      </w:r>
      <w:r>
        <w:rPr>
          <w:rFonts w:ascii="Arial" w:hAnsi="Arial" w:cs="Arial"/>
          <w:sz w:val="28"/>
          <w:szCs w:val="28"/>
        </w:rPr>
        <w:t>ewoon overschrijven</w:t>
      </w:r>
      <w:r w:rsidR="008D6CD6">
        <w:rPr>
          <w:rFonts w:ascii="Arial" w:hAnsi="Arial" w:cs="Arial"/>
          <w:sz w:val="28"/>
          <w:szCs w:val="28"/>
        </w:rPr>
        <w:t xml:space="preserve"> in je periodeschrift</w:t>
      </w:r>
      <w:r w:rsidR="001A494F">
        <w:rPr>
          <w:rFonts w:ascii="Arial" w:hAnsi="Arial" w:cs="Arial"/>
          <w:sz w:val="28"/>
          <w:szCs w:val="28"/>
        </w:rPr>
        <w:t>.</w:t>
      </w:r>
      <w:r>
        <w:rPr>
          <w:rFonts w:ascii="Arial" w:hAnsi="Arial" w:cs="Arial"/>
          <w:sz w:val="28"/>
          <w:szCs w:val="28"/>
        </w:rPr>
        <w:t>)</w:t>
      </w:r>
    </w:p>
    <w:p w14:paraId="1631CB1E" w14:textId="77777777" w:rsidR="00BA14B1" w:rsidRDefault="00BA14B1" w:rsidP="0091715B">
      <w:pPr>
        <w:jc w:val="center"/>
        <w:rPr>
          <w:rFonts w:ascii="Arial" w:hAnsi="Arial" w:cs="Arial"/>
          <w:b/>
          <w:bCs/>
          <w:sz w:val="32"/>
          <w:szCs w:val="32"/>
        </w:rPr>
      </w:pPr>
    </w:p>
    <w:p w14:paraId="25D93D7E" w14:textId="0CFE633D" w:rsidR="0091715B" w:rsidRDefault="0091715B" w:rsidP="0091715B">
      <w:pPr>
        <w:jc w:val="center"/>
        <w:rPr>
          <w:rFonts w:ascii="Arial" w:hAnsi="Arial" w:cs="Arial"/>
          <w:b/>
          <w:bCs/>
          <w:sz w:val="32"/>
          <w:szCs w:val="32"/>
        </w:rPr>
      </w:pPr>
      <w:r w:rsidRPr="0091715B">
        <w:rPr>
          <w:rFonts w:ascii="Arial" w:hAnsi="Arial" w:cs="Arial"/>
          <w:b/>
          <w:bCs/>
          <w:sz w:val="32"/>
          <w:szCs w:val="32"/>
        </w:rPr>
        <w:t>Les over Romeinse beelden</w:t>
      </w:r>
    </w:p>
    <w:p w14:paraId="5B009CEE" w14:textId="46973E6A" w:rsidR="0091715B" w:rsidRDefault="0091715B" w:rsidP="0091715B">
      <w:pPr>
        <w:jc w:val="both"/>
        <w:rPr>
          <w:rFonts w:ascii="Arial" w:hAnsi="Arial" w:cs="Arial"/>
          <w:sz w:val="28"/>
          <w:szCs w:val="28"/>
        </w:rPr>
      </w:pPr>
      <w:r w:rsidRPr="0091715B">
        <w:rPr>
          <w:rFonts w:ascii="Arial" w:hAnsi="Arial" w:cs="Arial"/>
          <w:sz w:val="28"/>
          <w:szCs w:val="28"/>
        </w:rPr>
        <w:t>We keken eerst naar kindertekeningen. Je kon duidelijk een ontwikkeling zien van de eerste krabbels tot de werkelijkheid van 12 – 14 jaar.</w:t>
      </w:r>
    </w:p>
    <w:p w14:paraId="13B5B2BA" w14:textId="0797F8AC" w:rsidR="0091715B" w:rsidRDefault="0091715B" w:rsidP="0091715B">
      <w:pPr>
        <w:jc w:val="both"/>
        <w:rPr>
          <w:rFonts w:ascii="Arial" w:hAnsi="Arial" w:cs="Arial"/>
          <w:sz w:val="28"/>
          <w:szCs w:val="28"/>
        </w:rPr>
      </w:pPr>
      <w:r>
        <w:rPr>
          <w:rFonts w:ascii="Arial" w:hAnsi="Arial" w:cs="Arial"/>
          <w:sz w:val="28"/>
          <w:szCs w:val="28"/>
        </w:rPr>
        <w:t xml:space="preserve">Daarna zagen we Griekse </w:t>
      </w:r>
      <w:r w:rsidR="008D6CD6">
        <w:rPr>
          <w:rFonts w:ascii="Arial" w:hAnsi="Arial" w:cs="Arial"/>
          <w:sz w:val="28"/>
          <w:szCs w:val="28"/>
        </w:rPr>
        <w:t xml:space="preserve">marmeren </w:t>
      </w:r>
      <w:r>
        <w:rPr>
          <w:rFonts w:ascii="Arial" w:hAnsi="Arial" w:cs="Arial"/>
          <w:sz w:val="28"/>
          <w:szCs w:val="28"/>
        </w:rPr>
        <w:t>beelden uit drie tijdperken:</w:t>
      </w:r>
    </w:p>
    <w:p w14:paraId="58333BC4" w14:textId="77777777" w:rsidR="0091715B" w:rsidRDefault="0091715B" w:rsidP="0091715B">
      <w:pPr>
        <w:jc w:val="both"/>
        <w:rPr>
          <w:rFonts w:ascii="Arial" w:hAnsi="Arial" w:cs="Arial"/>
          <w:sz w:val="28"/>
          <w:szCs w:val="28"/>
        </w:rPr>
      </w:pPr>
      <w:r>
        <w:rPr>
          <w:rFonts w:ascii="Arial" w:hAnsi="Arial" w:cs="Arial"/>
          <w:sz w:val="28"/>
          <w:szCs w:val="28"/>
        </w:rPr>
        <w:t xml:space="preserve">1.Archaïsche periode. (Archaïsch betekent “oorspronkelijk” of “oud”. </w:t>
      </w:r>
    </w:p>
    <w:p w14:paraId="68119AE3" w14:textId="5DAD30BA" w:rsidR="0091715B" w:rsidRDefault="0091715B" w:rsidP="0091715B">
      <w:pPr>
        <w:jc w:val="both"/>
        <w:rPr>
          <w:rFonts w:ascii="Arial" w:hAnsi="Arial" w:cs="Arial"/>
          <w:sz w:val="28"/>
          <w:szCs w:val="28"/>
        </w:rPr>
      </w:pPr>
      <w:r>
        <w:rPr>
          <w:rFonts w:ascii="Arial" w:hAnsi="Arial" w:cs="Arial"/>
          <w:sz w:val="28"/>
          <w:szCs w:val="28"/>
        </w:rPr>
        <w:t>Ca. 800 – 500 v. C.)</w:t>
      </w:r>
    </w:p>
    <w:p w14:paraId="463387D5" w14:textId="4FED5819" w:rsidR="0091715B" w:rsidRDefault="0091715B" w:rsidP="0091715B">
      <w:pPr>
        <w:jc w:val="both"/>
        <w:rPr>
          <w:rFonts w:ascii="Arial" w:hAnsi="Arial" w:cs="Arial"/>
          <w:sz w:val="28"/>
          <w:szCs w:val="28"/>
        </w:rPr>
      </w:pPr>
      <w:r>
        <w:rPr>
          <w:rFonts w:ascii="Arial" w:hAnsi="Arial" w:cs="Arial"/>
          <w:sz w:val="28"/>
          <w:szCs w:val="28"/>
        </w:rPr>
        <w:t>2.Klassieke periode (Hoogtepunt, ca. 500 – 300 v.C.)</w:t>
      </w:r>
    </w:p>
    <w:p w14:paraId="40A779F8" w14:textId="0865CC58" w:rsidR="0091715B" w:rsidRPr="0091715B" w:rsidRDefault="0091715B" w:rsidP="0091715B">
      <w:pPr>
        <w:jc w:val="both"/>
        <w:rPr>
          <w:rFonts w:ascii="Arial" w:hAnsi="Arial" w:cs="Arial"/>
          <w:sz w:val="28"/>
          <w:szCs w:val="28"/>
        </w:rPr>
      </w:pPr>
      <w:r>
        <w:rPr>
          <w:rFonts w:ascii="Arial" w:hAnsi="Arial" w:cs="Arial"/>
          <w:sz w:val="28"/>
          <w:szCs w:val="28"/>
        </w:rPr>
        <w:t>3.Hellenistische periode (</w:t>
      </w:r>
      <w:r w:rsidR="008D6CD6">
        <w:rPr>
          <w:rFonts w:ascii="Arial" w:hAnsi="Arial" w:cs="Arial"/>
          <w:sz w:val="28"/>
          <w:szCs w:val="28"/>
        </w:rPr>
        <w:t>Het e</w:t>
      </w:r>
      <w:r>
        <w:rPr>
          <w:rFonts w:ascii="Arial" w:hAnsi="Arial" w:cs="Arial"/>
          <w:sz w:val="28"/>
          <w:szCs w:val="28"/>
        </w:rPr>
        <w:t>inde, ca, 300 – 30 v.C.)</w:t>
      </w:r>
    </w:p>
    <w:p w14:paraId="48573C15" w14:textId="345694E6" w:rsidR="0091715B" w:rsidRDefault="001A494F" w:rsidP="0091715B">
      <w:pPr>
        <w:jc w:val="both"/>
        <w:rPr>
          <w:rFonts w:ascii="Arial" w:hAnsi="Arial" w:cs="Arial"/>
          <w:b/>
          <w:bCs/>
          <w:i/>
          <w:iCs/>
          <w:sz w:val="28"/>
          <w:szCs w:val="28"/>
        </w:rPr>
      </w:pPr>
      <w:r w:rsidRPr="001A494F">
        <w:rPr>
          <w:rFonts w:ascii="Arial" w:hAnsi="Arial" w:cs="Arial"/>
          <w:b/>
          <w:bCs/>
          <w:i/>
          <w:iCs/>
          <w:sz w:val="28"/>
          <w:szCs w:val="28"/>
        </w:rPr>
        <w:t xml:space="preserve">(Schrijf nu </w:t>
      </w:r>
      <w:r w:rsidR="00EB7F79">
        <w:rPr>
          <w:rFonts w:ascii="Arial" w:hAnsi="Arial" w:cs="Arial"/>
          <w:b/>
          <w:bCs/>
          <w:i/>
          <w:iCs/>
          <w:sz w:val="28"/>
          <w:szCs w:val="28"/>
        </w:rPr>
        <w:t xml:space="preserve">in een paar zinnen </w:t>
      </w:r>
      <w:r w:rsidR="008D6CD6">
        <w:rPr>
          <w:rFonts w:ascii="Arial" w:hAnsi="Arial" w:cs="Arial"/>
          <w:b/>
          <w:bCs/>
          <w:i/>
          <w:iCs/>
          <w:sz w:val="28"/>
          <w:szCs w:val="28"/>
        </w:rPr>
        <w:t xml:space="preserve">jouw </w:t>
      </w:r>
      <w:r w:rsidR="00EB7F79">
        <w:rPr>
          <w:rFonts w:ascii="Arial" w:hAnsi="Arial" w:cs="Arial"/>
          <w:b/>
          <w:bCs/>
          <w:i/>
          <w:iCs/>
          <w:sz w:val="28"/>
          <w:szCs w:val="28"/>
        </w:rPr>
        <w:t xml:space="preserve">eigen </w:t>
      </w:r>
      <w:r w:rsidRPr="001A494F">
        <w:rPr>
          <w:rFonts w:ascii="Arial" w:hAnsi="Arial" w:cs="Arial"/>
          <w:b/>
          <w:bCs/>
          <w:i/>
          <w:iCs/>
          <w:sz w:val="28"/>
          <w:szCs w:val="28"/>
        </w:rPr>
        <w:t>waarnemingen op en</w:t>
      </w:r>
      <w:r w:rsidR="008D6CD6">
        <w:rPr>
          <w:rFonts w:ascii="Arial" w:hAnsi="Arial" w:cs="Arial"/>
          <w:b/>
          <w:bCs/>
          <w:i/>
          <w:iCs/>
          <w:sz w:val="28"/>
          <w:szCs w:val="28"/>
        </w:rPr>
        <w:t xml:space="preserve"> eventueel</w:t>
      </w:r>
      <w:r w:rsidRPr="001A494F">
        <w:rPr>
          <w:rFonts w:ascii="Arial" w:hAnsi="Arial" w:cs="Arial"/>
          <w:b/>
          <w:bCs/>
          <w:i/>
          <w:iCs/>
          <w:sz w:val="28"/>
          <w:szCs w:val="28"/>
        </w:rPr>
        <w:t xml:space="preserve"> wat je uitgewisseld hebt met klasgenoten.)</w:t>
      </w:r>
    </w:p>
    <w:p w14:paraId="0872F8F8" w14:textId="136FC853" w:rsidR="001A494F" w:rsidRDefault="001A494F" w:rsidP="0091715B">
      <w:pPr>
        <w:jc w:val="both"/>
        <w:rPr>
          <w:rFonts w:ascii="Arial" w:hAnsi="Arial" w:cs="Arial"/>
          <w:sz w:val="28"/>
          <w:szCs w:val="28"/>
        </w:rPr>
      </w:pPr>
      <w:r>
        <w:rPr>
          <w:rFonts w:ascii="Arial" w:hAnsi="Arial" w:cs="Arial"/>
          <w:sz w:val="28"/>
          <w:szCs w:val="28"/>
        </w:rPr>
        <w:t>Wat mij opviel was ………………………………………………………………</w:t>
      </w:r>
    </w:p>
    <w:p w14:paraId="4264C915" w14:textId="0A62A9DF" w:rsidR="001A494F" w:rsidRDefault="001A494F" w:rsidP="0091715B">
      <w:pPr>
        <w:jc w:val="both"/>
        <w:rPr>
          <w:rFonts w:ascii="Arial" w:hAnsi="Arial" w:cs="Arial"/>
          <w:sz w:val="28"/>
          <w:szCs w:val="28"/>
        </w:rPr>
      </w:pPr>
      <w:r>
        <w:rPr>
          <w:rFonts w:ascii="Arial" w:hAnsi="Arial" w:cs="Arial"/>
          <w:sz w:val="28"/>
          <w:szCs w:val="28"/>
        </w:rPr>
        <w:t>…………………………………………………………………………</w:t>
      </w:r>
      <w:r w:rsidR="008D6CD6">
        <w:rPr>
          <w:rFonts w:ascii="Arial" w:hAnsi="Arial" w:cs="Arial"/>
          <w:sz w:val="28"/>
          <w:szCs w:val="28"/>
        </w:rPr>
        <w:t xml:space="preserve">enz. enz. </w:t>
      </w:r>
    </w:p>
    <w:p w14:paraId="0C209950" w14:textId="468D0DFD" w:rsidR="001A494F" w:rsidRDefault="001A494F" w:rsidP="0091715B">
      <w:pPr>
        <w:jc w:val="both"/>
        <w:rPr>
          <w:rFonts w:ascii="Arial" w:hAnsi="Arial" w:cs="Arial"/>
          <w:sz w:val="28"/>
          <w:szCs w:val="28"/>
        </w:rPr>
      </w:pPr>
      <w:r w:rsidRPr="001A494F">
        <w:rPr>
          <w:rFonts w:ascii="Arial" w:hAnsi="Arial" w:cs="Arial"/>
          <w:b/>
          <w:bCs/>
          <w:sz w:val="28"/>
          <w:szCs w:val="28"/>
        </w:rPr>
        <w:t>Conclusie:</w:t>
      </w:r>
      <w:r>
        <w:rPr>
          <w:rFonts w:ascii="Arial" w:hAnsi="Arial" w:cs="Arial"/>
          <w:b/>
          <w:bCs/>
          <w:sz w:val="28"/>
          <w:szCs w:val="28"/>
        </w:rPr>
        <w:t xml:space="preserve"> </w:t>
      </w:r>
      <w:r w:rsidRPr="001A494F">
        <w:rPr>
          <w:rFonts w:ascii="Arial" w:hAnsi="Arial" w:cs="Arial"/>
          <w:sz w:val="28"/>
          <w:szCs w:val="28"/>
        </w:rPr>
        <w:t xml:space="preserve">ook </w:t>
      </w:r>
      <w:r w:rsidR="008D6CD6">
        <w:rPr>
          <w:rFonts w:ascii="Arial" w:hAnsi="Arial" w:cs="Arial"/>
          <w:sz w:val="28"/>
          <w:szCs w:val="28"/>
        </w:rPr>
        <w:t xml:space="preserve">hier </w:t>
      </w:r>
      <w:r w:rsidRPr="001A494F">
        <w:rPr>
          <w:rFonts w:ascii="Arial" w:hAnsi="Arial" w:cs="Arial"/>
          <w:sz w:val="28"/>
          <w:szCs w:val="28"/>
        </w:rPr>
        <w:t xml:space="preserve">een ontwikkeling van eenvoudig </w:t>
      </w:r>
      <w:r w:rsidR="008D6CD6">
        <w:rPr>
          <w:rFonts w:ascii="Arial" w:hAnsi="Arial" w:cs="Arial"/>
          <w:sz w:val="28"/>
          <w:szCs w:val="28"/>
        </w:rPr>
        <w:t>naar</w:t>
      </w:r>
      <w:r w:rsidRPr="001A494F">
        <w:rPr>
          <w:rFonts w:ascii="Arial" w:hAnsi="Arial" w:cs="Arial"/>
          <w:sz w:val="28"/>
          <w:szCs w:val="28"/>
        </w:rPr>
        <w:t xml:space="preserve">  ingewikkeld.</w:t>
      </w:r>
    </w:p>
    <w:p w14:paraId="747E9EF9" w14:textId="3AD2C43B" w:rsidR="001A494F" w:rsidRDefault="001A494F" w:rsidP="0091715B">
      <w:pPr>
        <w:jc w:val="both"/>
        <w:rPr>
          <w:rFonts w:ascii="Arial" w:hAnsi="Arial" w:cs="Arial"/>
          <w:sz w:val="28"/>
          <w:szCs w:val="28"/>
        </w:rPr>
      </w:pPr>
      <w:r>
        <w:rPr>
          <w:rFonts w:ascii="Arial" w:hAnsi="Arial" w:cs="Arial"/>
          <w:sz w:val="28"/>
          <w:szCs w:val="28"/>
        </w:rPr>
        <w:t>Ten slotte zagen we Romeinse beelden. Romeinen hadden Grieken als voorbeeld bij haast alles. Hellenistische beelden vonden de Romeinen het beste passen bij hun kijk op het leven. Die zagen er het meest “</w:t>
      </w:r>
      <w:r w:rsidRPr="0020469F">
        <w:rPr>
          <w:rFonts w:ascii="Arial" w:hAnsi="Arial" w:cs="Arial"/>
          <w:i/>
          <w:iCs/>
          <w:sz w:val="28"/>
          <w:szCs w:val="28"/>
        </w:rPr>
        <w:t>echt</w:t>
      </w:r>
      <w:r>
        <w:rPr>
          <w:rFonts w:ascii="Arial" w:hAnsi="Arial" w:cs="Arial"/>
          <w:sz w:val="28"/>
          <w:szCs w:val="28"/>
        </w:rPr>
        <w:t xml:space="preserve">” uit. Daarom namen ze </w:t>
      </w:r>
      <w:r w:rsidRPr="008D6CD6">
        <w:rPr>
          <w:rFonts w:ascii="Arial" w:hAnsi="Arial" w:cs="Arial"/>
          <w:i/>
          <w:iCs/>
          <w:sz w:val="28"/>
          <w:szCs w:val="28"/>
          <w:u w:val="single"/>
        </w:rPr>
        <w:t>die</w:t>
      </w:r>
      <w:r>
        <w:rPr>
          <w:rFonts w:ascii="Arial" w:hAnsi="Arial" w:cs="Arial"/>
          <w:sz w:val="28"/>
          <w:szCs w:val="28"/>
        </w:rPr>
        <w:t xml:space="preserve"> stijl over en gaven er hun eigen draai aan. Bijv. </w:t>
      </w:r>
      <w:r w:rsidR="008D6CD6">
        <w:rPr>
          <w:rFonts w:ascii="Arial" w:hAnsi="Arial" w:cs="Arial"/>
          <w:sz w:val="28"/>
          <w:szCs w:val="28"/>
        </w:rPr>
        <w:t>door</w:t>
      </w:r>
      <w:r>
        <w:rPr>
          <w:rFonts w:ascii="Arial" w:hAnsi="Arial" w:cs="Arial"/>
          <w:sz w:val="28"/>
          <w:szCs w:val="28"/>
        </w:rPr>
        <w:t xml:space="preserve"> </w:t>
      </w:r>
      <w:r w:rsidR="0020469F">
        <w:rPr>
          <w:rFonts w:ascii="Arial" w:hAnsi="Arial" w:cs="Arial"/>
          <w:sz w:val="28"/>
          <w:szCs w:val="28"/>
        </w:rPr>
        <w:t xml:space="preserve"> </w:t>
      </w:r>
      <w:r>
        <w:rPr>
          <w:rFonts w:ascii="Arial" w:hAnsi="Arial" w:cs="Arial"/>
          <w:sz w:val="28"/>
          <w:szCs w:val="28"/>
        </w:rPr>
        <w:t>borstbeelden</w:t>
      </w:r>
      <w:r w:rsidR="008D6CD6">
        <w:rPr>
          <w:rFonts w:ascii="Arial" w:hAnsi="Arial" w:cs="Arial"/>
          <w:sz w:val="28"/>
          <w:szCs w:val="28"/>
        </w:rPr>
        <w:t xml:space="preserve"> te maken</w:t>
      </w:r>
      <w:r w:rsidR="0020469F">
        <w:rPr>
          <w:rFonts w:ascii="Arial" w:hAnsi="Arial" w:cs="Arial"/>
          <w:sz w:val="28"/>
          <w:szCs w:val="28"/>
        </w:rPr>
        <w:t>.</w:t>
      </w:r>
      <w:r>
        <w:rPr>
          <w:rFonts w:ascii="Arial" w:hAnsi="Arial" w:cs="Arial"/>
          <w:sz w:val="28"/>
          <w:szCs w:val="28"/>
        </w:rPr>
        <w:t xml:space="preserve"> Zij vonden dat het hoofd genoeg vertelde over de persoon</w:t>
      </w:r>
      <w:r w:rsidR="008D6CD6">
        <w:rPr>
          <w:rFonts w:ascii="Arial" w:hAnsi="Arial" w:cs="Arial"/>
          <w:sz w:val="28"/>
          <w:szCs w:val="28"/>
        </w:rPr>
        <w:t>.</w:t>
      </w:r>
      <w:r>
        <w:rPr>
          <w:rFonts w:ascii="Arial" w:hAnsi="Arial" w:cs="Arial"/>
          <w:sz w:val="28"/>
          <w:szCs w:val="28"/>
        </w:rPr>
        <w:t xml:space="preserve"> </w:t>
      </w:r>
      <w:r w:rsidR="008D6CD6">
        <w:rPr>
          <w:rFonts w:ascii="Arial" w:hAnsi="Arial" w:cs="Arial"/>
          <w:sz w:val="28"/>
          <w:szCs w:val="28"/>
        </w:rPr>
        <w:t>D</w:t>
      </w:r>
      <w:r>
        <w:rPr>
          <w:rFonts w:ascii="Arial" w:hAnsi="Arial" w:cs="Arial"/>
          <w:sz w:val="28"/>
          <w:szCs w:val="28"/>
        </w:rPr>
        <w:t xml:space="preserve">us </w:t>
      </w:r>
      <w:r w:rsidR="0020469F">
        <w:rPr>
          <w:rFonts w:ascii="Arial" w:hAnsi="Arial" w:cs="Arial"/>
          <w:sz w:val="28"/>
          <w:szCs w:val="28"/>
        </w:rPr>
        <w:t xml:space="preserve">kon </w:t>
      </w:r>
      <w:r w:rsidR="008D6CD6">
        <w:rPr>
          <w:rFonts w:ascii="Arial" w:hAnsi="Arial" w:cs="Arial"/>
          <w:sz w:val="28"/>
          <w:szCs w:val="28"/>
        </w:rPr>
        <w:t>de beeldhouwer het</w:t>
      </w:r>
      <w:r>
        <w:rPr>
          <w:rFonts w:ascii="Arial" w:hAnsi="Arial" w:cs="Arial"/>
          <w:sz w:val="28"/>
          <w:szCs w:val="28"/>
        </w:rPr>
        <w:t xml:space="preserve"> </w:t>
      </w:r>
      <w:r w:rsidR="008D6CD6">
        <w:rPr>
          <w:rFonts w:ascii="Arial" w:hAnsi="Arial" w:cs="Arial"/>
          <w:sz w:val="28"/>
          <w:szCs w:val="28"/>
        </w:rPr>
        <w:t>onder</w:t>
      </w:r>
      <w:r>
        <w:rPr>
          <w:rFonts w:ascii="Arial" w:hAnsi="Arial" w:cs="Arial"/>
          <w:sz w:val="28"/>
          <w:szCs w:val="28"/>
        </w:rPr>
        <w:t>lichaam weg</w:t>
      </w:r>
      <w:r w:rsidR="0020469F">
        <w:rPr>
          <w:rFonts w:ascii="Arial" w:hAnsi="Arial" w:cs="Arial"/>
          <w:sz w:val="28"/>
          <w:szCs w:val="28"/>
        </w:rPr>
        <w:t>laten</w:t>
      </w:r>
      <w:r>
        <w:rPr>
          <w:rFonts w:ascii="Arial" w:hAnsi="Arial" w:cs="Arial"/>
          <w:sz w:val="28"/>
          <w:szCs w:val="28"/>
        </w:rPr>
        <w:t xml:space="preserve">. Zo praktisch dachten de Romeinen! </w:t>
      </w:r>
    </w:p>
    <w:p w14:paraId="42BEDF21" w14:textId="77777777" w:rsidR="00EB7F79" w:rsidRDefault="00EB7F79" w:rsidP="0091715B">
      <w:pPr>
        <w:jc w:val="both"/>
        <w:rPr>
          <w:rFonts w:ascii="Arial" w:hAnsi="Arial" w:cs="Arial"/>
          <w:sz w:val="28"/>
          <w:szCs w:val="28"/>
        </w:rPr>
      </w:pPr>
    </w:p>
    <w:p w14:paraId="72403C3C" w14:textId="60E317E9" w:rsidR="001A494F" w:rsidRPr="0020469F" w:rsidRDefault="001A494F" w:rsidP="001A494F">
      <w:pPr>
        <w:jc w:val="center"/>
        <w:rPr>
          <w:rFonts w:ascii="Arial" w:hAnsi="Arial" w:cs="Arial"/>
          <w:b/>
          <w:bCs/>
          <w:sz w:val="28"/>
          <w:szCs w:val="28"/>
        </w:rPr>
      </w:pPr>
      <w:r w:rsidRPr="0020469F">
        <w:rPr>
          <w:rFonts w:ascii="Arial" w:hAnsi="Arial" w:cs="Arial"/>
          <w:b/>
          <w:bCs/>
          <w:sz w:val="28"/>
          <w:szCs w:val="28"/>
        </w:rPr>
        <w:t>0-0-0-0-0</w:t>
      </w:r>
    </w:p>
    <w:sectPr w:rsidR="001A494F" w:rsidRPr="00204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7A"/>
    <w:rsid w:val="0000518E"/>
    <w:rsid w:val="00086AE5"/>
    <w:rsid w:val="00192656"/>
    <w:rsid w:val="001A494F"/>
    <w:rsid w:val="001C22D4"/>
    <w:rsid w:val="001F67C7"/>
    <w:rsid w:val="0020469F"/>
    <w:rsid w:val="0045226C"/>
    <w:rsid w:val="004638EB"/>
    <w:rsid w:val="0049109C"/>
    <w:rsid w:val="007372EB"/>
    <w:rsid w:val="00751EE7"/>
    <w:rsid w:val="00783E80"/>
    <w:rsid w:val="00840207"/>
    <w:rsid w:val="00873A0D"/>
    <w:rsid w:val="008D6CD6"/>
    <w:rsid w:val="0091715B"/>
    <w:rsid w:val="009172BF"/>
    <w:rsid w:val="00926F9F"/>
    <w:rsid w:val="00963CE2"/>
    <w:rsid w:val="009A1393"/>
    <w:rsid w:val="00B5550A"/>
    <w:rsid w:val="00BA14B1"/>
    <w:rsid w:val="00BD6E88"/>
    <w:rsid w:val="00BE7140"/>
    <w:rsid w:val="00BF0778"/>
    <w:rsid w:val="00CA0EB0"/>
    <w:rsid w:val="00E01357"/>
    <w:rsid w:val="00EB4B77"/>
    <w:rsid w:val="00EB7F79"/>
    <w:rsid w:val="00ED497A"/>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D05A"/>
  <w15:chartTrackingRefBased/>
  <w15:docId w15:val="{F3F1B2D4-8725-47EB-BF4D-FD633A7A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190</Words>
  <Characters>1045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2022-10-01T14:16:00Z</dcterms:created>
  <dcterms:modified xsi:type="dcterms:W3CDTF">2022-10-05T05:45:00Z</dcterms:modified>
</cp:coreProperties>
</file>