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1F3" w14:textId="0F83ACA5" w:rsidR="001A2B5B" w:rsidRPr="00EB673B" w:rsidRDefault="001A2B5B" w:rsidP="00EB3390">
      <w:pPr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>Week 3; Dag 2     Nieuw onderwerp:  “Suiker”</w:t>
      </w:r>
      <w:r>
        <w:rPr>
          <w:rFonts w:cs="Arial"/>
          <w:b/>
          <w:sz w:val="24"/>
        </w:rPr>
        <w:tab/>
        <w:t xml:space="preserve">(Versie </w:t>
      </w:r>
      <w:r w:rsidR="00DD5B95">
        <w:rPr>
          <w:rFonts w:cs="Arial"/>
          <w:b/>
          <w:sz w:val="24"/>
        </w:rPr>
        <w:t>20</w:t>
      </w:r>
      <w:r w:rsidR="004968D9">
        <w:rPr>
          <w:rFonts w:cs="Arial"/>
          <w:b/>
          <w:sz w:val="24"/>
        </w:rPr>
        <w:t>230330</w:t>
      </w:r>
      <w:r>
        <w:rPr>
          <w:rFonts w:cs="Arial"/>
          <w:b/>
          <w:sz w:val="24"/>
        </w:rPr>
        <w:t>)</w:t>
      </w:r>
    </w:p>
    <w:p w14:paraId="552193C7" w14:textId="77777777" w:rsidR="001A2B5B" w:rsidRPr="00EB673B" w:rsidRDefault="001A2B5B">
      <w:pPr>
        <w:pStyle w:val="Plattetekst"/>
        <w:rPr>
          <w:sz w:val="24"/>
          <w:szCs w:val="24"/>
        </w:rPr>
      </w:pPr>
      <w:r w:rsidRPr="00EB673B">
        <w:rPr>
          <w:sz w:val="24"/>
          <w:szCs w:val="24"/>
        </w:rPr>
        <w:t>We deden vandaag een practicum, dat bestond uit twee delen:</w:t>
      </w:r>
    </w:p>
    <w:p w14:paraId="042F2498" w14:textId="77777777" w:rsidR="001A2B5B" w:rsidRPr="00EB673B" w:rsidRDefault="001A2B5B">
      <w:pPr>
        <w:pStyle w:val="Plattetekst"/>
        <w:rPr>
          <w:sz w:val="24"/>
          <w:szCs w:val="24"/>
        </w:rPr>
      </w:pPr>
    </w:p>
    <w:p w14:paraId="1F9B92E5" w14:textId="77777777" w:rsidR="001A2B5B" w:rsidRPr="00EB673B" w:rsidRDefault="001A2B5B">
      <w:pPr>
        <w:pStyle w:val="Plattetekst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In"/>
        </w:smartTagPr>
        <w:r w:rsidRPr="00EB673B">
          <w:rPr>
            <w:sz w:val="24"/>
            <w:szCs w:val="24"/>
          </w:rPr>
          <w:t>1. In</w:t>
        </w:r>
      </w:smartTag>
      <w:r w:rsidRPr="00EB673B">
        <w:rPr>
          <w:sz w:val="24"/>
          <w:szCs w:val="24"/>
        </w:rPr>
        <w:t xml:space="preserve"> het eerste deel leerden we werken met een nieuw goedje. Het is een blauwe vloeistof en het zit in een heel klein flesje. Het heet </w:t>
      </w:r>
      <w:r w:rsidRPr="00EB673B">
        <w:rPr>
          <w:b/>
          <w:bCs w:val="0"/>
          <w:i/>
          <w:iCs/>
          <w:sz w:val="24"/>
          <w:szCs w:val="24"/>
        </w:rPr>
        <w:t>“</w:t>
      </w:r>
      <w:proofErr w:type="spellStart"/>
      <w:r w:rsidR="00BD6A19">
        <w:rPr>
          <w:b/>
          <w:bCs w:val="0"/>
          <w:i/>
          <w:iCs/>
          <w:sz w:val="24"/>
          <w:szCs w:val="24"/>
        </w:rPr>
        <w:t>Benedicts</w:t>
      </w:r>
      <w:proofErr w:type="spellEnd"/>
      <w:r w:rsidR="00BD6A19">
        <w:rPr>
          <w:b/>
          <w:bCs w:val="0"/>
          <w:i/>
          <w:iCs/>
          <w:sz w:val="24"/>
          <w:szCs w:val="24"/>
        </w:rPr>
        <w:t xml:space="preserve"> reagens</w:t>
      </w:r>
      <w:r w:rsidRPr="00EB673B">
        <w:rPr>
          <w:b/>
          <w:bCs w:val="0"/>
          <w:i/>
          <w:iCs/>
          <w:sz w:val="24"/>
          <w:szCs w:val="24"/>
        </w:rPr>
        <w:t>”.</w:t>
      </w:r>
      <w:r w:rsidRPr="00EB673B">
        <w:rPr>
          <w:sz w:val="24"/>
          <w:szCs w:val="24"/>
        </w:rPr>
        <w:t xml:space="preserve">  “</w:t>
      </w:r>
      <w:r w:rsidRPr="00EB673B">
        <w:rPr>
          <w:b/>
          <w:bCs w:val="0"/>
          <w:i/>
          <w:iCs/>
          <w:sz w:val="24"/>
          <w:szCs w:val="24"/>
        </w:rPr>
        <w:t>Reagens</w:t>
      </w:r>
      <w:r w:rsidRPr="00EB673B">
        <w:rPr>
          <w:sz w:val="24"/>
          <w:szCs w:val="24"/>
        </w:rPr>
        <w:t>” betekent dat het “</w:t>
      </w:r>
      <w:r w:rsidRPr="00EB673B">
        <w:rPr>
          <w:bCs w:val="0"/>
          <w:iCs/>
          <w:sz w:val="24"/>
          <w:szCs w:val="24"/>
        </w:rPr>
        <w:t>ergens</w:t>
      </w:r>
      <w:r w:rsidRPr="00EB673B">
        <w:rPr>
          <w:sz w:val="24"/>
          <w:szCs w:val="24"/>
        </w:rPr>
        <w:t xml:space="preserve">” op </w:t>
      </w:r>
      <w:r w:rsidRPr="00EB673B">
        <w:rPr>
          <w:b/>
          <w:i/>
          <w:sz w:val="24"/>
          <w:szCs w:val="24"/>
        </w:rPr>
        <w:t>reageert</w:t>
      </w:r>
      <w:r w:rsidRPr="00EB673B">
        <w:rPr>
          <w:sz w:val="24"/>
          <w:szCs w:val="24"/>
        </w:rPr>
        <w:t xml:space="preserve">. In dit practicum leerden we waarvoor </w:t>
      </w:r>
      <w:proofErr w:type="spellStart"/>
      <w:r w:rsidR="00BD6A19">
        <w:rPr>
          <w:sz w:val="24"/>
          <w:szCs w:val="24"/>
        </w:rPr>
        <w:t>Benedicts</w:t>
      </w:r>
      <w:proofErr w:type="spellEnd"/>
      <w:r w:rsidRPr="00EB673B">
        <w:rPr>
          <w:sz w:val="24"/>
          <w:szCs w:val="24"/>
        </w:rPr>
        <w:t>-reagens dient en waar</w:t>
      </w:r>
      <w:r w:rsidR="00BD6A19">
        <w:rPr>
          <w:sz w:val="24"/>
          <w:szCs w:val="24"/>
        </w:rPr>
        <w:t xml:space="preserve"> </w:t>
      </w:r>
      <w:proofErr w:type="spellStart"/>
      <w:r w:rsidRPr="00EB673B">
        <w:rPr>
          <w:sz w:val="24"/>
          <w:szCs w:val="24"/>
        </w:rPr>
        <w:t>òp</w:t>
      </w:r>
      <w:proofErr w:type="spellEnd"/>
      <w:r w:rsidRPr="00EB673B">
        <w:rPr>
          <w:sz w:val="24"/>
          <w:szCs w:val="24"/>
        </w:rPr>
        <w:t xml:space="preserve"> het reageert!</w:t>
      </w:r>
      <w:r w:rsidR="0086077A">
        <w:rPr>
          <w:sz w:val="24"/>
          <w:szCs w:val="24"/>
        </w:rPr>
        <w:t xml:space="preserve"> We kunnen ook </w:t>
      </w:r>
      <w:proofErr w:type="spellStart"/>
      <w:r w:rsidR="0086077A">
        <w:rPr>
          <w:sz w:val="24"/>
          <w:szCs w:val="24"/>
        </w:rPr>
        <w:t>Fehlings</w:t>
      </w:r>
      <w:proofErr w:type="spellEnd"/>
      <w:r w:rsidR="0086077A">
        <w:rPr>
          <w:sz w:val="24"/>
          <w:szCs w:val="24"/>
        </w:rPr>
        <w:t xml:space="preserve">-reagens gebruiken, al naar gelang wat op school voor handen is!! Dus overal waar sprake is van </w:t>
      </w:r>
      <w:proofErr w:type="spellStart"/>
      <w:r w:rsidR="0086077A">
        <w:rPr>
          <w:sz w:val="24"/>
          <w:szCs w:val="24"/>
        </w:rPr>
        <w:t>Benedicts</w:t>
      </w:r>
      <w:proofErr w:type="spellEnd"/>
      <w:r w:rsidR="0086077A">
        <w:rPr>
          <w:sz w:val="24"/>
          <w:szCs w:val="24"/>
        </w:rPr>
        <w:t xml:space="preserve">-reagens, kun je ook </w:t>
      </w:r>
      <w:proofErr w:type="spellStart"/>
      <w:r w:rsidR="0086077A">
        <w:rPr>
          <w:sz w:val="24"/>
          <w:szCs w:val="24"/>
        </w:rPr>
        <w:t>Fehlings</w:t>
      </w:r>
      <w:proofErr w:type="spellEnd"/>
      <w:r w:rsidR="0086077A">
        <w:rPr>
          <w:sz w:val="24"/>
          <w:szCs w:val="24"/>
        </w:rPr>
        <w:t>-reagens lezen</w:t>
      </w:r>
      <w:r w:rsidR="00473B35">
        <w:rPr>
          <w:sz w:val="24"/>
          <w:szCs w:val="24"/>
        </w:rPr>
        <w:t xml:space="preserve"> en omgekeerd</w:t>
      </w:r>
      <w:r w:rsidR="0086077A">
        <w:rPr>
          <w:sz w:val="24"/>
          <w:szCs w:val="24"/>
        </w:rPr>
        <w:t>.</w:t>
      </w:r>
    </w:p>
    <w:p w14:paraId="2E5F0D18" w14:textId="77777777" w:rsidR="001A2B5B" w:rsidRPr="00EB673B" w:rsidRDefault="001A2B5B">
      <w:pPr>
        <w:jc w:val="both"/>
        <w:rPr>
          <w:rFonts w:cs="Arial"/>
          <w:b/>
          <w:sz w:val="24"/>
        </w:rPr>
      </w:pPr>
    </w:p>
    <w:p w14:paraId="0F862A83" w14:textId="77777777" w:rsidR="001A2B5B" w:rsidRPr="00EB673B" w:rsidRDefault="001A2B5B">
      <w:pPr>
        <w:jc w:val="both"/>
        <w:rPr>
          <w:rFonts w:cs="Arial"/>
          <w:sz w:val="24"/>
        </w:rPr>
      </w:pPr>
      <w:smartTag w:uri="urn:schemas-microsoft-com:office:smarttags" w:element="metricconverter">
        <w:smartTagPr>
          <w:attr w:name="ProductID" w:val="2. In"/>
        </w:smartTagPr>
        <w:r w:rsidRPr="00EB673B">
          <w:rPr>
            <w:rFonts w:cs="Arial"/>
            <w:sz w:val="24"/>
          </w:rPr>
          <w:t>2. In</w:t>
        </w:r>
      </w:smartTag>
      <w:r w:rsidRPr="00EB673B">
        <w:rPr>
          <w:rFonts w:cs="Arial"/>
          <w:sz w:val="24"/>
        </w:rPr>
        <w:t xml:space="preserve"> het tweede deel gingen we het geleerde toepassen op de groene blaadjes van de gekweekte graankorrels.</w:t>
      </w:r>
    </w:p>
    <w:p w14:paraId="2919A06F" w14:textId="77777777" w:rsidR="001A2B5B" w:rsidRPr="00EB673B" w:rsidRDefault="001A2B5B">
      <w:pPr>
        <w:jc w:val="both"/>
        <w:rPr>
          <w:rFonts w:cs="Arial"/>
          <w:b/>
          <w:sz w:val="24"/>
        </w:rPr>
      </w:pPr>
    </w:p>
    <w:p w14:paraId="572C88AE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  <w:r w:rsidRPr="00EB673B">
        <w:rPr>
          <w:rFonts w:cs="Arial"/>
          <w:b/>
          <w:sz w:val="24"/>
          <w:u w:val="single"/>
        </w:rPr>
        <w:t>1.Eerste deel van het practicum:</w:t>
      </w:r>
    </w:p>
    <w:p w14:paraId="62846A8D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</w:p>
    <w:p w14:paraId="0CF8A048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  <w:r w:rsidRPr="00EB673B">
        <w:rPr>
          <w:rFonts w:cs="Arial"/>
          <w:b/>
          <w:sz w:val="24"/>
        </w:rPr>
        <w:t xml:space="preserve">Proef nr. 17, “Hoe werkt </w:t>
      </w:r>
      <w:proofErr w:type="spellStart"/>
      <w:r w:rsidR="00BD6A19">
        <w:rPr>
          <w:rFonts w:cs="Arial"/>
          <w:b/>
          <w:sz w:val="24"/>
        </w:rPr>
        <w:t>Benedicts</w:t>
      </w:r>
      <w:proofErr w:type="spellEnd"/>
      <w:r w:rsidRPr="00EB673B">
        <w:rPr>
          <w:rFonts w:cs="Arial"/>
          <w:b/>
          <w:sz w:val="24"/>
        </w:rPr>
        <w:t>-reagens</w:t>
      </w:r>
      <w:r w:rsidR="0086077A">
        <w:rPr>
          <w:rFonts w:cs="Arial"/>
          <w:b/>
          <w:sz w:val="24"/>
        </w:rPr>
        <w:t xml:space="preserve"> (</w:t>
      </w:r>
      <w:proofErr w:type="spellStart"/>
      <w:r w:rsidR="0086077A">
        <w:rPr>
          <w:rFonts w:cs="Arial"/>
          <w:b/>
          <w:sz w:val="24"/>
        </w:rPr>
        <w:t>òf</w:t>
      </w:r>
      <w:proofErr w:type="spellEnd"/>
      <w:r w:rsidR="0086077A">
        <w:rPr>
          <w:rFonts w:cs="Arial"/>
          <w:b/>
          <w:sz w:val="24"/>
        </w:rPr>
        <w:t xml:space="preserve"> </w:t>
      </w:r>
      <w:proofErr w:type="spellStart"/>
      <w:r w:rsidR="0086077A">
        <w:rPr>
          <w:rFonts w:cs="Arial"/>
          <w:b/>
          <w:sz w:val="24"/>
        </w:rPr>
        <w:t>Fehlings</w:t>
      </w:r>
      <w:proofErr w:type="spellEnd"/>
      <w:r w:rsidR="0086077A">
        <w:rPr>
          <w:rFonts w:cs="Arial"/>
          <w:b/>
          <w:sz w:val="24"/>
        </w:rPr>
        <w:t xml:space="preserve"> reagens)</w:t>
      </w:r>
      <w:r w:rsidRPr="00EB673B">
        <w:rPr>
          <w:rFonts w:cs="Arial"/>
          <w:b/>
          <w:sz w:val="24"/>
        </w:rPr>
        <w:t xml:space="preserve"> met suiker”</w:t>
      </w:r>
    </w:p>
    <w:p w14:paraId="3929A3B4" w14:textId="77777777" w:rsidR="001A2B5B" w:rsidRPr="00EB673B" w:rsidRDefault="001A2B5B">
      <w:pPr>
        <w:jc w:val="both"/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>► Benodigdheden:</w:t>
      </w:r>
    </w:p>
    <w:p w14:paraId="0D79F70D" w14:textId="77777777" w:rsidR="001A2B5B" w:rsidRPr="00BD6A19" w:rsidRDefault="001A2B5B">
      <w:pPr>
        <w:pStyle w:val="Plattetekst2"/>
        <w:rPr>
          <w:bCs/>
          <w:sz w:val="24"/>
          <w:szCs w:val="24"/>
        </w:rPr>
      </w:pPr>
      <w:r w:rsidRPr="00BD6A19">
        <w:rPr>
          <w:bCs/>
          <w:sz w:val="24"/>
          <w:szCs w:val="24"/>
        </w:rPr>
        <w:t>Centraal in de klas:</w:t>
      </w:r>
    </w:p>
    <w:p w14:paraId="1B076C37" w14:textId="77777777" w:rsidR="001A2B5B" w:rsidRPr="00EB673B" w:rsidRDefault="001A2B5B" w:rsidP="006B3137">
      <w:pPr>
        <w:pStyle w:val="Plattetekst2"/>
        <w:numPr>
          <w:ilvl w:val="0"/>
          <w:numId w:val="7"/>
        </w:numPr>
        <w:rPr>
          <w:b w:val="0"/>
          <w:bCs/>
          <w:sz w:val="24"/>
          <w:szCs w:val="24"/>
        </w:rPr>
      </w:pPr>
      <w:r w:rsidRPr="00EB673B">
        <w:rPr>
          <w:b w:val="0"/>
          <w:bCs/>
          <w:sz w:val="24"/>
          <w:szCs w:val="24"/>
        </w:rPr>
        <w:t>Bekerglas met gewone bietsuiker en scheplepeltje</w:t>
      </w:r>
    </w:p>
    <w:p w14:paraId="06CF4031" w14:textId="77777777" w:rsidR="001A2B5B" w:rsidRPr="00EB673B" w:rsidRDefault="001A2B5B" w:rsidP="006B3137">
      <w:pPr>
        <w:pStyle w:val="Plattetekst2"/>
        <w:numPr>
          <w:ilvl w:val="0"/>
          <w:numId w:val="7"/>
        </w:numPr>
        <w:rPr>
          <w:b w:val="0"/>
          <w:bCs/>
          <w:sz w:val="24"/>
          <w:szCs w:val="24"/>
        </w:rPr>
      </w:pPr>
      <w:r w:rsidRPr="00EB673B">
        <w:rPr>
          <w:b w:val="0"/>
          <w:bCs/>
          <w:sz w:val="24"/>
          <w:szCs w:val="24"/>
        </w:rPr>
        <w:t>Bekerglas met zout met een scheplepeltje</w:t>
      </w:r>
    </w:p>
    <w:p w14:paraId="57DE52D8" w14:textId="77777777" w:rsidR="001A2B5B" w:rsidRPr="00EB673B" w:rsidRDefault="001A2B5B">
      <w:pPr>
        <w:pStyle w:val="Plattetekst2"/>
        <w:ind w:left="360"/>
        <w:rPr>
          <w:sz w:val="24"/>
          <w:szCs w:val="24"/>
        </w:rPr>
      </w:pPr>
    </w:p>
    <w:p w14:paraId="071D0768" w14:textId="77777777" w:rsidR="001A2B5B" w:rsidRPr="00EB673B" w:rsidRDefault="001A2B5B">
      <w:pPr>
        <w:pStyle w:val="Plattetekst2"/>
        <w:rPr>
          <w:sz w:val="24"/>
          <w:szCs w:val="24"/>
        </w:rPr>
      </w:pPr>
      <w:r w:rsidRPr="00EB673B">
        <w:rPr>
          <w:sz w:val="24"/>
          <w:szCs w:val="24"/>
        </w:rPr>
        <w:t xml:space="preserve">► Benodigdheden </w:t>
      </w:r>
    </w:p>
    <w:p w14:paraId="7FB1D993" w14:textId="77777777" w:rsidR="001A2B5B" w:rsidRPr="00EB673B" w:rsidRDefault="001A2B5B">
      <w:pPr>
        <w:pStyle w:val="Plattetekst2"/>
        <w:rPr>
          <w:sz w:val="24"/>
          <w:szCs w:val="24"/>
        </w:rPr>
      </w:pPr>
      <w:r w:rsidRPr="00EB673B">
        <w:rPr>
          <w:sz w:val="24"/>
          <w:szCs w:val="24"/>
        </w:rPr>
        <w:t>per 2 leerlingen:</w:t>
      </w:r>
    </w:p>
    <w:p w14:paraId="64F4D077" w14:textId="77777777" w:rsidR="001A2B5B" w:rsidRPr="00EB673B" w:rsidRDefault="001A2B5B">
      <w:pPr>
        <w:numPr>
          <w:ilvl w:val="0"/>
          <w:numId w:val="4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je aantekeningenschrift en een pen. We schreven alvast het proefnummer op en de titel</w:t>
      </w:r>
    </w:p>
    <w:p w14:paraId="1EEE4D02" w14:textId="77777777" w:rsidR="001A2B5B" w:rsidRPr="00EB673B" w:rsidRDefault="001A2B5B">
      <w:pPr>
        <w:numPr>
          <w:ilvl w:val="0"/>
          <w:numId w:val="4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witte laboratoriumjas (indien beschikbaar)</w:t>
      </w:r>
    </w:p>
    <w:p w14:paraId="370D0F28" w14:textId="77777777" w:rsidR="001A2B5B" w:rsidRPr="00EB673B" w:rsidRDefault="001A2B5B">
      <w:pPr>
        <w:numPr>
          <w:ilvl w:val="0"/>
          <w:numId w:val="4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veiligheidsbril (verplicht zodra de branders aan gaan!)</w:t>
      </w:r>
    </w:p>
    <w:p w14:paraId="0B0B4BAC" w14:textId="77777777" w:rsidR="001A2B5B" w:rsidRPr="00EB673B" w:rsidRDefault="001A2B5B">
      <w:pPr>
        <w:numPr>
          <w:ilvl w:val="0"/>
          <w:numId w:val="3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houten knijper om reageerbuis vast te houden in de vlam</w:t>
      </w:r>
    </w:p>
    <w:p w14:paraId="4B62CCAA" w14:textId="77777777" w:rsidR="001A2B5B" w:rsidRPr="00EB673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trechtertje</w:t>
      </w:r>
    </w:p>
    <w:p w14:paraId="28528507" w14:textId="77777777" w:rsidR="001A2B5B" w:rsidRPr="00EB673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spuitflesje met water</w:t>
      </w:r>
    </w:p>
    <w:p w14:paraId="00C62D45" w14:textId="77777777" w:rsidR="001A2B5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twee reageerbuisjes in rekje</w:t>
      </w:r>
    </w:p>
    <w:p w14:paraId="4DC36DBB" w14:textId="77777777" w:rsidR="000F18FD" w:rsidRPr="00EB673B" w:rsidRDefault="000F18FD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kooksteentjes</w:t>
      </w:r>
    </w:p>
    <w:p w14:paraId="5D558B94" w14:textId="77777777" w:rsidR="00BD6A19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 xml:space="preserve">flesje met </w:t>
      </w:r>
      <w:proofErr w:type="spellStart"/>
      <w:r w:rsidR="00BD6A19">
        <w:rPr>
          <w:rFonts w:cs="Arial"/>
          <w:bCs/>
          <w:sz w:val="24"/>
        </w:rPr>
        <w:t>Benedicts</w:t>
      </w:r>
      <w:proofErr w:type="spellEnd"/>
      <w:r w:rsidRPr="00EB673B">
        <w:rPr>
          <w:rFonts w:cs="Arial"/>
          <w:bCs/>
          <w:sz w:val="24"/>
        </w:rPr>
        <w:t xml:space="preserve">-reagens </w:t>
      </w:r>
      <w:r w:rsidR="0086077A">
        <w:rPr>
          <w:rFonts w:cs="Arial"/>
          <w:bCs/>
          <w:sz w:val="24"/>
        </w:rPr>
        <w:t xml:space="preserve">(of </w:t>
      </w:r>
      <w:proofErr w:type="spellStart"/>
      <w:r w:rsidR="0086077A">
        <w:rPr>
          <w:rFonts w:cs="Arial"/>
          <w:bCs/>
          <w:sz w:val="24"/>
        </w:rPr>
        <w:t>Fehlings</w:t>
      </w:r>
      <w:proofErr w:type="spellEnd"/>
      <w:r w:rsidR="0086077A">
        <w:rPr>
          <w:rFonts w:cs="Arial"/>
          <w:bCs/>
          <w:sz w:val="24"/>
        </w:rPr>
        <w:t xml:space="preserve"> reagens)</w:t>
      </w:r>
    </w:p>
    <w:p w14:paraId="35D8A09B" w14:textId="77777777" w:rsidR="001A2B5B" w:rsidRPr="00EB673B" w:rsidRDefault="001A2B5B" w:rsidP="00BD6A19">
      <w:pPr>
        <w:ind w:left="720"/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 xml:space="preserve">Het is een blauwe vloeistof die “ergens” op reageert. </w:t>
      </w:r>
      <w:r w:rsidR="00BD6A19">
        <w:rPr>
          <w:rFonts w:cs="Arial"/>
          <w:bCs/>
          <w:sz w:val="24"/>
        </w:rPr>
        <w:t>(</w:t>
      </w:r>
      <w:r w:rsidRPr="00EB673B">
        <w:rPr>
          <w:rFonts w:cs="Arial"/>
          <w:bCs/>
          <w:sz w:val="24"/>
        </w:rPr>
        <w:t xml:space="preserve">We leren nu waarop deze vloeistof </w:t>
      </w:r>
      <w:r>
        <w:rPr>
          <w:rFonts w:cs="Arial"/>
          <w:bCs/>
          <w:sz w:val="24"/>
        </w:rPr>
        <w:t>rea</w:t>
      </w:r>
      <w:r w:rsidRPr="00EB673B">
        <w:rPr>
          <w:rFonts w:cs="Arial"/>
          <w:bCs/>
          <w:sz w:val="24"/>
        </w:rPr>
        <w:t>geert. Daarover gaat de proef.)</w:t>
      </w:r>
    </w:p>
    <w:p w14:paraId="52962D1B" w14:textId="77777777" w:rsidR="001A2B5B" w:rsidRPr="00EB673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spiritusbrander + lucifers</w:t>
      </w:r>
    </w:p>
    <w:p w14:paraId="664D33A2" w14:textId="60167C7F" w:rsidR="001A2B5B" w:rsidRDefault="001A2B5B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theelepeltje om suiker</w:t>
      </w:r>
      <w:r w:rsidR="004968D9">
        <w:rPr>
          <w:rFonts w:cs="Arial"/>
          <w:bCs/>
          <w:sz w:val="24"/>
        </w:rPr>
        <w:t xml:space="preserve"> en zout</w:t>
      </w:r>
      <w:r w:rsidRPr="00EB673B">
        <w:rPr>
          <w:rFonts w:cs="Arial"/>
          <w:bCs/>
          <w:sz w:val="24"/>
        </w:rPr>
        <w:t xml:space="preserve"> te scheppen</w:t>
      </w:r>
    </w:p>
    <w:p w14:paraId="3AC2AAFD" w14:textId="77777777" w:rsidR="001A2B5B" w:rsidRPr="00EB673B" w:rsidRDefault="001A2B5B">
      <w:pPr>
        <w:jc w:val="both"/>
        <w:rPr>
          <w:rFonts w:cs="Arial"/>
          <w:b/>
          <w:sz w:val="24"/>
        </w:rPr>
      </w:pPr>
    </w:p>
    <w:p w14:paraId="59267D48" w14:textId="77777777" w:rsidR="001A2B5B" w:rsidRPr="00EB673B" w:rsidRDefault="001A2B5B">
      <w:pPr>
        <w:jc w:val="both"/>
        <w:rPr>
          <w:rFonts w:cs="Arial"/>
          <w:b/>
          <w:sz w:val="24"/>
          <w:u w:val="single"/>
        </w:rPr>
      </w:pPr>
      <w:r w:rsidRPr="00EB673B">
        <w:rPr>
          <w:rFonts w:cs="Arial"/>
          <w:b/>
          <w:sz w:val="24"/>
          <w:u w:val="single"/>
        </w:rPr>
        <w:t xml:space="preserve">Onderzoek: Hoe werkt </w:t>
      </w:r>
      <w:proofErr w:type="spellStart"/>
      <w:r w:rsidR="00532B94">
        <w:rPr>
          <w:rFonts w:cs="Arial"/>
          <w:b/>
          <w:sz w:val="24"/>
          <w:u w:val="single"/>
        </w:rPr>
        <w:t>Benedicts</w:t>
      </w:r>
      <w:proofErr w:type="spellEnd"/>
      <w:r w:rsidRPr="00EB673B">
        <w:rPr>
          <w:rFonts w:cs="Arial"/>
          <w:b/>
          <w:sz w:val="24"/>
          <w:u w:val="single"/>
        </w:rPr>
        <w:t>-reagens met suiker?</w:t>
      </w:r>
    </w:p>
    <w:p w14:paraId="34A11709" w14:textId="77777777" w:rsidR="001A2B5B" w:rsidRPr="00EB673B" w:rsidRDefault="001A2B5B">
      <w:pPr>
        <w:jc w:val="both"/>
        <w:rPr>
          <w:rFonts w:cs="Arial"/>
          <w:sz w:val="24"/>
        </w:rPr>
      </w:pPr>
      <w:r w:rsidRPr="00EB673B">
        <w:rPr>
          <w:rFonts w:cs="Arial"/>
          <w:sz w:val="24"/>
        </w:rPr>
        <w:t>Er werd weer gewerkt in tweetallen.</w:t>
      </w:r>
    </w:p>
    <w:p w14:paraId="22FD92FB" w14:textId="77777777" w:rsidR="001A2B5B" w:rsidRPr="00EB673B" w:rsidRDefault="001A2B5B">
      <w:pPr>
        <w:jc w:val="both"/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>► Waarneming:</w:t>
      </w:r>
    </w:p>
    <w:p w14:paraId="74FC716F" w14:textId="77777777" w:rsidR="001A2B5B" w:rsidRPr="00EB673B" w:rsidRDefault="001A2B5B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EB673B">
        <w:rPr>
          <w:rFonts w:cs="Arial"/>
          <w:sz w:val="24"/>
        </w:rPr>
        <w:t>De één nam een reageerbuisje en deed daarin</w:t>
      </w:r>
      <w:r>
        <w:rPr>
          <w:rFonts w:cs="Arial"/>
          <w:sz w:val="24"/>
        </w:rPr>
        <w:t xml:space="preserve"> met een theelepeltje</w:t>
      </w:r>
      <w:r w:rsidRPr="00EB673B">
        <w:rPr>
          <w:rFonts w:cs="Arial"/>
          <w:sz w:val="24"/>
        </w:rPr>
        <w:t xml:space="preserve"> wat </w:t>
      </w:r>
      <w:r w:rsidRPr="00EB673B">
        <w:rPr>
          <w:rFonts w:cs="Arial"/>
          <w:b/>
          <w:i/>
          <w:sz w:val="24"/>
        </w:rPr>
        <w:t>suiker</w:t>
      </w:r>
      <w:r w:rsidRPr="00EB673B">
        <w:rPr>
          <w:rFonts w:cs="Arial"/>
          <w:sz w:val="24"/>
        </w:rPr>
        <w:t xml:space="preserve"> (1cm hoog) en nog 2cm water. Toen flink schudden om de suiker te laten oplossen. De ander </w:t>
      </w:r>
      <w:r w:rsidR="000F18FD">
        <w:rPr>
          <w:rFonts w:cs="Arial"/>
          <w:sz w:val="24"/>
        </w:rPr>
        <w:t>deed</w:t>
      </w:r>
      <w:r w:rsidRPr="00EB673B">
        <w:rPr>
          <w:rFonts w:cs="Arial"/>
          <w:sz w:val="24"/>
        </w:rPr>
        <w:t xml:space="preserve"> precies hetzelfde, maar met een reageerbuisje met zout water.</w:t>
      </w:r>
    </w:p>
    <w:p w14:paraId="1398AFC1" w14:textId="421DED72" w:rsidR="001A2B5B" w:rsidRDefault="001A2B5B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EB673B">
        <w:rPr>
          <w:rFonts w:cs="Arial"/>
          <w:sz w:val="24"/>
        </w:rPr>
        <w:t>Daarna w</w:t>
      </w:r>
      <w:r>
        <w:rPr>
          <w:rFonts w:cs="Arial"/>
          <w:sz w:val="24"/>
        </w:rPr>
        <w:t>erd</w:t>
      </w:r>
      <w:r w:rsidRPr="00EB673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bij beiden </w:t>
      </w:r>
      <w:r w:rsidRPr="00EB673B">
        <w:rPr>
          <w:rFonts w:cs="Arial"/>
          <w:sz w:val="24"/>
        </w:rPr>
        <w:t xml:space="preserve">er een paar druppels </w:t>
      </w:r>
      <w:proofErr w:type="spellStart"/>
      <w:r w:rsidR="00532B94">
        <w:rPr>
          <w:rFonts w:cs="Arial"/>
          <w:sz w:val="24"/>
        </w:rPr>
        <w:t>Bened</w:t>
      </w:r>
      <w:r w:rsidR="004968D9">
        <w:rPr>
          <w:rFonts w:cs="Arial"/>
          <w:sz w:val="24"/>
        </w:rPr>
        <w:t>i</w:t>
      </w:r>
      <w:r w:rsidR="00532B94">
        <w:rPr>
          <w:rFonts w:cs="Arial"/>
          <w:sz w:val="24"/>
        </w:rPr>
        <w:t>cts</w:t>
      </w:r>
      <w:proofErr w:type="spellEnd"/>
      <w:r w:rsidR="00532B94">
        <w:rPr>
          <w:rFonts w:cs="Arial"/>
          <w:sz w:val="24"/>
        </w:rPr>
        <w:t>-reagens (B.-r)</w:t>
      </w:r>
      <w:r w:rsidRPr="00EB673B">
        <w:rPr>
          <w:rFonts w:cs="Arial"/>
          <w:sz w:val="24"/>
        </w:rPr>
        <w:t xml:space="preserve"> toegevoegd, tot de vloeistof licht blauw kleurde.</w:t>
      </w:r>
      <w:r w:rsidR="000F18FD">
        <w:rPr>
          <w:rFonts w:cs="Arial"/>
          <w:sz w:val="24"/>
        </w:rPr>
        <w:t xml:space="preserve"> Weer schudden</w:t>
      </w:r>
    </w:p>
    <w:p w14:paraId="639B3F7A" w14:textId="77777777" w:rsidR="000F18FD" w:rsidRPr="00EB673B" w:rsidRDefault="000F18FD">
      <w:pPr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In beide buisjes werden 2-3 kooksteentjes gedaan</w:t>
      </w:r>
    </w:p>
    <w:p w14:paraId="55DF0648" w14:textId="77777777" w:rsidR="001A2B5B" w:rsidRPr="00EB673B" w:rsidRDefault="001A2B5B" w:rsidP="006B3137">
      <w:pPr>
        <w:numPr>
          <w:ilvl w:val="0"/>
          <w:numId w:val="2"/>
        </w:numPr>
        <w:jc w:val="both"/>
        <w:rPr>
          <w:sz w:val="24"/>
        </w:rPr>
      </w:pPr>
      <w:r w:rsidRPr="00EB673B">
        <w:rPr>
          <w:rFonts w:cs="Arial"/>
          <w:sz w:val="24"/>
        </w:rPr>
        <w:lastRenderedPageBreak/>
        <w:t xml:space="preserve">Ieder verwarmde langzaam </w:t>
      </w:r>
      <w:r w:rsidR="000F18FD">
        <w:rPr>
          <w:rFonts w:cs="Arial"/>
          <w:sz w:val="24"/>
        </w:rPr>
        <w:t>z’n</w:t>
      </w:r>
      <w:r w:rsidRPr="00EB673B">
        <w:rPr>
          <w:rFonts w:cs="Arial"/>
          <w:sz w:val="24"/>
        </w:rPr>
        <w:t xml:space="preserve"> oplossing boven de vlam van de spiritusbrander. </w:t>
      </w:r>
      <w:r w:rsidRPr="00EB673B">
        <w:rPr>
          <w:sz w:val="24"/>
        </w:rPr>
        <w:t>We moesten goed oppassen: het kon overkoken of weg spetteren uit het buisje!!</w:t>
      </w:r>
    </w:p>
    <w:p w14:paraId="6800E5A0" w14:textId="77777777" w:rsidR="001A2B5B" w:rsidRPr="00EB673B" w:rsidRDefault="001A2B5B">
      <w:pPr>
        <w:numPr>
          <w:ilvl w:val="0"/>
          <w:numId w:val="2"/>
        </w:numPr>
        <w:jc w:val="both"/>
        <w:rPr>
          <w:rFonts w:cs="Arial"/>
          <w:b/>
          <w:sz w:val="24"/>
        </w:rPr>
      </w:pPr>
      <w:r w:rsidRPr="00EB673B">
        <w:rPr>
          <w:rFonts w:cs="Arial"/>
          <w:sz w:val="24"/>
        </w:rPr>
        <w:t xml:space="preserve">Intussen noteerden we </w:t>
      </w:r>
      <w:r w:rsidRPr="00EB673B">
        <w:rPr>
          <w:rFonts w:cs="Arial"/>
          <w:b/>
          <w:bCs/>
          <w:i/>
          <w:iCs/>
          <w:sz w:val="24"/>
        </w:rPr>
        <w:t>alle</w:t>
      </w:r>
      <w:r w:rsidRPr="00EB673B">
        <w:rPr>
          <w:rFonts w:cs="Arial"/>
          <w:sz w:val="24"/>
        </w:rPr>
        <w:t xml:space="preserve"> kleurveranderingen: bij zout water plus </w:t>
      </w:r>
      <w:r w:rsidR="00532B94">
        <w:rPr>
          <w:rFonts w:cs="Arial"/>
          <w:sz w:val="24"/>
        </w:rPr>
        <w:t xml:space="preserve">B.-r </w:t>
      </w:r>
      <w:r w:rsidRPr="00EB673B">
        <w:rPr>
          <w:rFonts w:cs="Arial"/>
          <w:sz w:val="24"/>
        </w:rPr>
        <w:t xml:space="preserve">reagens trad geen kleurverandering op. De oplossing bleef de blauwe kleur houden. </w:t>
      </w:r>
    </w:p>
    <w:p w14:paraId="0576136E" w14:textId="77777777" w:rsidR="001A2B5B" w:rsidRPr="00EB673B" w:rsidRDefault="001A2B5B" w:rsidP="000F18FD">
      <w:pPr>
        <w:ind w:left="1065"/>
        <w:jc w:val="both"/>
        <w:rPr>
          <w:rFonts w:cs="Arial"/>
          <w:b/>
          <w:sz w:val="24"/>
        </w:rPr>
      </w:pPr>
      <w:r w:rsidRPr="00EB673B">
        <w:rPr>
          <w:rFonts w:cs="Arial"/>
          <w:sz w:val="24"/>
        </w:rPr>
        <w:t>Maar bij de suikeroplossing</w:t>
      </w:r>
      <w:r w:rsidR="00532B94">
        <w:rPr>
          <w:rFonts w:cs="Arial"/>
          <w:sz w:val="24"/>
        </w:rPr>
        <w:t xml:space="preserve"> veranderde de blauwe kleur</w:t>
      </w:r>
      <w:r w:rsidRPr="00EB673B">
        <w:rPr>
          <w:rFonts w:cs="Arial"/>
          <w:sz w:val="24"/>
        </w:rPr>
        <w:t xml:space="preserve"> geleidelijk in groen, toen in </w:t>
      </w:r>
      <w:r w:rsidR="000F18FD">
        <w:rPr>
          <w:rFonts w:cs="Arial"/>
          <w:sz w:val="24"/>
        </w:rPr>
        <w:t>geel/</w:t>
      </w:r>
      <w:r w:rsidRPr="00EB673B">
        <w:rPr>
          <w:rFonts w:cs="Arial"/>
          <w:sz w:val="24"/>
        </w:rPr>
        <w:t>oranje</w:t>
      </w:r>
      <w:r w:rsidR="000F18FD">
        <w:rPr>
          <w:rFonts w:cs="Arial"/>
          <w:sz w:val="24"/>
        </w:rPr>
        <w:t>/</w:t>
      </w:r>
      <w:r w:rsidRPr="00EB673B">
        <w:rPr>
          <w:rFonts w:cs="Arial"/>
          <w:sz w:val="24"/>
        </w:rPr>
        <w:t xml:space="preserve">bruin. </w:t>
      </w:r>
    </w:p>
    <w:p w14:paraId="1DD41072" w14:textId="77777777" w:rsidR="001A2B5B" w:rsidRPr="00EB673B" w:rsidRDefault="001A2B5B" w:rsidP="006B3137">
      <w:pPr>
        <w:ind w:left="1080"/>
        <w:jc w:val="both"/>
        <w:rPr>
          <w:rFonts w:cs="Arial"/>
          <w:b/>
          <w:sz w:val="24"/>
        </w:rPr>
      </w:pPr>
    </w:p>
    <w:p w14:paraId="6B87A2B4" w14:textId="77777777" w:rsidR="001A2B5B" w:rsidRPr="00EB673B" w:rsidRDefault="001A2B5B" w:rsidP="006B3137">
      <w:pPr>
        <w:jc w:val="both"/>
        <w:rPr>
          <w:rFonts w:cs="Arial"/>
          <w:b/>
          <w:sz w:val="24"/>
        </w:rPr>
      </w:pPr>
      <w:r w:rsidRPr="00EB673B">
        <w:rPr>
          <w:rFonts w:cs="Arial"/>
          <w:b/>
          <w:sz w:val="24"/>
        </w:rPr>
        <w:t xml:space="preserve">► Conclusie: </w:t>
      </w:r>
    </w:p>
    <w:p w14:paraId="4D79C38F" w14:textId="77777777" w:rsidR="001A2B5B" w:rsidRPr="00EB673B" w:rsidRDefault="001A2B5B">
      <w:pPr>
        <w:pStyle w:val="Plattetekst"/>
        <w:rPr>
          <w:sz w:val="24"/>
          <w:szCs w:val="24"/>
        </w:rPr>
      </w:pPr>
      <w:r w:rsidRPr="00EB673B">
        <w:rPr>
          <w:sz w:val="24"/>
          <w:szCs w:val="24"/>
        </w:rPr>
        <w:t xml:space="preserve">Wat zegt deze proef over </w:t>
      </w:r>
      <w:proofErr w:type="spellStart"/>
      <w:r w:rsidR="00532B94">
        <w:rPr>
          <w:sz w:val="24"/>
          <w:szCs w:val="24"/>
        </w:rPr>
        <w:t>Benedicts</w:t>
      </w:r>
      <w:proofErr w:type="spellEnd"/>
      <w:r w:rsidRPr="00EB673B">
        <w:rPr>
          <w:sz w:val="24"/>
          <w:szCs w:val="24"/>
        </w:rPr>
        <w:t xml:space="preserve">-reagens? </w:t>
      </w:r>
      <w:r w:rsidR="00532B94">
        <w:rPr>
          <w:sz w:val="24"/>
          <w:szCs w:val="24"/>
        </w:rPr>
        <w:t>B.-r</w:t>
      </w:r>
      <w:r w:rsidRPr="00EB673B">
        <w:rPr>
          <w:sz w:val="24"/>
          <w:szCs w:val="24"/>
        </w:rPr>
        <w:t xml:space="preserve">. doet </w:t>
      </w:r>
      <w:r w:rsidRPr="00EB673B">
        <w:rPr>
          <w:b/>
          <w:i/>
          <w:sz w:val="24"/>
          <w:szCs w:val="24"/>
        </w:rPr>
        <w:t>niets</w:t>
      </w:r>
      <w:r w:rsidRPr="00EB673B">
        <w:rPr>
          <w:sz w:val="24"/>
          <w:szCs w:val="24"/>
        </w:rPr>
        <w:t xml:space="preserve"> bij verhitting van een zoutoplossing (en evenmin met oplossingen van andere stoffen). Maar alléén met suiker verkleurt het bij verhitting.</w:t>
      </w:r>
    </w:p>
    <w:p w14:paraId="53501BA4" w14:textId="77777777" w:rsidR="001A2B5B" w:rsidRPr="002519E4" w:rsidRDefault="001A2B5B">
      <w:pPr>
        <w:jc w:val="both"/>
        <w:rPr>
          <w:rFonts w:cs="Arial"/>
          <w:b/>
          <w:bCs/>
          <w:sz w:val="24"/>
        </w:rPr>
      </w:pPr>
      <w:r w:rsidRPr="002519E4">
        <w:rPr>
          <w:rFonts w:cs="Arial"/>
          <w:b/>
          <w:bCs/>
          <w:sz w:val="24"/>
        </w:rPr>
        <w:t xml:space="preserve">Dus: </w:t>
      </w:r>
      <w:proofErr w:type="spellStart"/>
      <w:r w:rsidRPr="002519E4">
        <w:rPr>
          <w:rFonts w:cs="Arial"/>
          <w:b/>
          <w:bCs/>
          <w:sz w:val="24"/>
        </w:rPr>
        <w:t>Fehlings</w:t>
      </w:r>
      <w:proofErr w:type="spellEnd"/>
      <w:r w:rsidRPr="002519E4">
        <w:rPr>
          <w:rFonts w:cs="Arial"/>
          <w:b/>
          <w:bCs/>
          <w:sz w:val="24"/>
        </w:rPr>
        <w:t xml:space="preserve">-reagens is een indicator </w:t>
      </w:r>
      <w:r>
        <w:rPr>
          <w:rFonts w:cs="Arial"/>
          <w:b/>
          <w:bCs/>
          <w:sz w:val="24"/>
        </w:rPr>
        <w:t xml:space="preserve">(=aanwijzer) </w:t>
      </w:r>
      <w:r w:rsidRPr="002519E4">
        <w:rPr>
          <w:rFonts w:cs="Arial"/>
          <w:b/>
          <w:bCs/>
          <w:sz w:val="24"/>
        </w:rPr>
        <w:t>voor suiker.</w:t>
      </w:r>
    </w:p>
    <w:p w14:paraId="4341427D" w14:textId="77777777" w:rsidR="001A2B5B" w:rsidRPr="00EB673B" w:rsidRDefault="001A2B5B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</w:p>
    <w:p w14:paraId="39A07C11" w14:textId="77777777" w:rsidR="001A2B5B" w:rsidRPr="00EB673B" w:rsidRDefault="001A2B5B">
      <w:pPr>
        <w:pBdr>
          <w:bottom w:val="single" w:sz="6" w:space="1" w:color="auto"/>
        </w:pBdr>
        <w:jc w:val="both"/>
        <w:rPr>
          <w:rFonts w:cs="Arial"/>
          <w:b/>
          <w:bCs/>
          <w:sz w:val="24"/>
        </w:rPr>
      </w:pPr>
      <w:r w:rsidRPr="00EB673B">
        <w:rPr>
          <w:rFonts w:cs="Arial"/>
          <w:b/>
          <w:bCs/>
          <w:sz w:val="24"/>
        </w:rPr>
        <w:t>Opmerking:</w:t>
      </w:r>
    </w:p>
    <w:p w14:paraId="5CC47D07" w14:textId="77777777" w:rsidR="001A2B5B" w:rsidRPr="00EB673B" w:rsidRDefault="001A2B5B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>Gewone suiker is kristalsuiker, dat gemaakt wordt van suiker</w:t>
      </w:r>
      <w:r w:rsidRPr="002519E4">
        <w:rPr>
          <w:rFonts w:cs="Arial"/>
          <w:b/>
          <w:bCs/>
          <w:i/>
          <w:sz w:val="24"/>
        </w:rPr>
        <w:t>bieten</w:t>
      </w:r>
      <w:r w:rsidRPr="00EB673B">
        <w:rPr>
          <w:rFonts w:cs="Arial"/>
          <w:bCs/>
          <w:sz w:val="24"/>
        </w:rPr>
        <w:t>. Dat is een ingewikkeld proces, dat we nog zullen leren kennen.</w:t>
      </w:r>
    </w:p>
    <w:p w14:paraId="78FD621C" w14:textId="58671116" w:rsidR="001A2B5B" w:rsidRDefault="001A2B5B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  <w:r w:rsidRPr="00EB673B">
        <w:rPr>
          <w:rFonts w:cs="Arial"/>
          <w:bCs/>
          <w:sz w:val="24"/>
        </w:rPr>
        <w:t xml:space="preserve">Druivensuiker (officiële naam </w:t>
      </w:r>
      <w:r w:rsidRPr="00EB673B">
        <w:rPr>
          <w:rFonts w:cs="Arial"/>
          <w:b/>
          <w:bCs/>
          <w:i/>
          <w:sz w:val="24"/>
        </w:rPr>
        <w:t>glucose</w:t>
      </w:r>
      <w:r w:rsidRPr="00EB673B">
        <w:rPr>
          <w:rFonts w:cs="Arial"/>
          <w:bCs/>
          <w:sz w:val="24"/>
        </w:rPr>
        <w:t>) ken je misschien uit de sport. Er bestaan snoepjes van druivensuiker (</w:t>
      </w:r>
      <w:proofErr w:type="spellStart"/>
      <w:r w:rsidRPr="00EB673B">
        <w:rPr>
          <w:rFonts w:cs="Arial"/>
          <w:bCs/>
          <w:sz w:val="24"/>
        </w:rPr>
        <w:t>Dextro</w:t>
      </w:r>
      <w:proofErr w:type="spellEnd"/>
      <w:r w:rsidRPr="00EB673B">
        <w:rPr>
          <w:rFonts w:cs="Arial"/>
          <w:bCs/>
          <w:sz w:val="24"/>
        </w:rPr>
        <w:t>) die je snel weer energie geven na een sportprestatie.</w:t>
      </w:r>
      <w:r>
        <w:rPr>
          <w:rFonts w:cs="Arial"/>
          <w:bCs/>
          <w:sz w:val="24"/>
        </w:rPr>
        <w:t xml:space="preserve"> Er bestaan verschillende soorten suikers.</w:t>
      </w:r>
    </w:p>
    <w:p w14:paraId="05075DED" w14:textId="77777777" w:rsidR="0074266F" w:rsidRDefault="0074266F">
      <w:pPr>
        <w:pBdr>
          <w:bottom w:val="single" w:sz="6" w:space="1" w:color="auto"/>
        </w:pBdr>
        <w:jc w:val="both"/>
        <w:rPr>
          <w:rFonts w:cs="Arial"/>
          <w:bCs/>
          <w:sz w:val="24"/>
        </w:rPr>
      </w:pPr>
    </w:p>
    <w:p w14:paraId="66EAE408" w14:textId="675C0EEE" w:rsidR="00AC18F0" w:rsidRDefault="001C700A" w:rsidP="0074266F">
      <w:pPr>
        <w:pBdr>
          <w:bottom w:val="single" w:sz="6" w:space="1" w:color="auto"/>
        </w:pBdr>
        <w:jc w:val="center"/>
        <w:rPr>
          <w:rFonts w:cs="Arial"/>
          <w:bCs/>
          <w:sz w:val="24"/>
        </w:rPr>
      </w:pPr>
      <w:r>
        <w:pict w14:anchorId="37ECB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45pt;height:293.2pt">
            <v:imagedata r:id="rId7" o:title="Proef_17_Hoe werkt Benedicts-reagens_met suiker"/>
          </v:shape>
        </w:pict>
      </w:r>
    </w:p>
    <w:p w14:paraId="70428F59" w14:textId="12B76D3A" w:rsidR="00AC18F0" w:rsidRDefault="00AC18F0" w:rsidP="00AC18F0">
      <w:pPr>
        <w:pBdr>
          <w:bottom w:val="single" w:sz="6" w:space="1" w:color="auto"/>
        </w:pBdr>
        <w:jc w:val="center"/>
        <w:rPr>
          <w:rFonts w:cs="Arial"/>
          <w:b/>
          <w:sz w:val="24"/>
        </w:rPr>
      </w:pPr>
      <w:r w:rsidRPr="00AC18F0">
        <w:rPr>
          <w:rFonts w:cs="Arial"/>
          <w:b/>
          <w:sz w:val="24"/>
        </w:rPr>
        <w:t>0-0-0-0-0</w:t>
      </w:r>
    </w:p>
    <w:p w14:paraId="21E5F42F" w14:textId="77777777" w:rsidR="0074266F" w:rsidRPr="00AC18F0" w:rsidRDefault="0074266F" w:rsidP="00AC18F0">
      <w:pPr>
        <w:pBdr>
          <w:bottom w:val="single" w:sz="6" w:space="1" w:color="auto"/>
        </w:pBdr>
        <w:jc w:val="center"/>
        <w:rPr>
          <w:rFonts w:cs="Arial"/>
          <w:b/>
          <w:sz w:val="24"/>
        </w:rPr>
      </w:pPr>
    </w:p>
    <w:sectPr w:rsidR="0074266F" w:rsidRPr="00AC18F0" w:rsidSect="003674C7">
      <w:headerReference w:type="even" r:id="rId8"/>
      <w:headerReference w:type="default" r:id="rId9"/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EF72" w14:textId="77777777" w:rsidR="00530DFB" w:rsidRDefault="00530DFB">
      <w:r>
        <w:separator/>
      </w:r>
    </w:p>
  </w:endnote>
  <w:endnote w:type="continuationSeparator" w:id="0">
    <w:p w14:paraId="199D093B" w14:textId="77777777" w:rsidR="00530DFB" w:rsidRDefault="0053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EADB" w14:textId="77777777" w:rsidR="00530DFB" w:rsidRDefault="00530DFB">
      <w:r>
        <w:separator/>
      </w:r>
    </w:p>
  </w:footnote>
  <w:footnote w:type="continuationSeparator" w:id="0">
    <w:p w14:paraId="036A5885" w14:textId="77777777" w:rsidR="00530DFB" w:rsidRDefault="0053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746" w14:textId="77777777" w:rsidR="00095B88" w:rsidRDefault="00095B88" w:rsidP="00003A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84A171" w14:textId="77777777" w:rsidR="00095B88" w:rsidRDefault="00095B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5941" w14:textId="77777777" w:rsidR="00095B88" w:rsidRDefault="00095B88" w:rsidP="00FD61E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D5B9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B21DCB7" w14:textId="77777777" w:rsidR="00095B88" w:rsidRDefault="00095B88">
    <w:pPr>
      <w:pStyle w:val="Koptekst"/>
      <w:jc w:val="center"/>
    </w:pPr>
  </w:p>
  <w:p w14:paraId="3D1D4AF9" w14:textId="77777777" w:rsidR="00095B88" w:rsidRDefault="00095B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1CAF"/>
    <w:multiLevelType w:val="hybridMultilevel"/>
    <w:tmpl w:val="E2240EBA"/>
    <w:lvl w:ilvl="0" w:tplc="F98611D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38B19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B76AB7"/>
    <w:multiLevelType w:val="hybridMultilevel"/>
    <w:tmpl w:val="7520CD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7362"/>
    <w:multiLevelType w:val="hybridMultilevel"/>
    <w:tmpl w:val="9070BE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5D5"/>
    <w:multiLevelType w:val="hybridMultilevel"/>
    <w:tmpl w:val="5E92730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293"/>
    <w:multiLevelType w:val="hybridMultilevel"/>
    <w:tmpl w:val="CAC0BA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5229"/>
    <w:multiLevelType w:val="hybridMultilevel"/>
    <w:tmpl w:val="5E9CDD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F6B04"/>
    <w:multiLevelType w:val="hybridMultilevel"/>
    <w:tmpl w:val="9836D760"/>
    <w:lvl w:ilvl="0" w:tplc="58788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43797B"/>
    <w:multiLevelType w:val="hybridMultilevel"/>
    <w:tmpl w:val="5CBC18E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6BAE"/>
    <w:multiLevelType w:val="hybridMultilevel"/>
    <w:tmpl w:val="97425A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E0"/>
    <w:multiLevelType w:val="hybridMultilevel"/>
    <w:tmpl w:val="1182E41C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73F5"/>
    <w:multiLevelType w:val="hybridMultilevel"/>
    <w:tmpl w:val="A8149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263982">
    <w:abstractNumId w:val="4"/>
  </w:num>
  <w:num w:numId="2" w16cid:durableId="1445268476">
    <w:abstractNumId w:val="6"/>
  </w:num>
  <w:num w:numId="3" w16cid:durableId="838229603">
    <w:abstractNumId w:val="3"/>
  </w:num>
  <w:num w:numId="4" w16cid:durableId="2131586835">
    <w:abstractNumId w:val="9"/>
  </w:num>
  <w:num w:numId="5" w16cid:durableId="1673992209">
    <w:abstractNumId w:val="8"/>
  </w:num>
  <w:num w:numId="6" w16cid:durableId="2062485468">
    <w:abstractNumId w:val="10"/>
  </w:num>
  <w:num w:numId="7" w16cid:durableId="10962726">
    <w:abstractNumId w:val="1"/>
  </w:num>
  <w:num w:numId="8" w16cid:durableId="1584756760">
    <w:abstractNumId w:val="0"/>
  </w:num>
  <w:num w:numId="9" w16cid:durableId="1997763403">
    <w:abstractNumId w:val="7"/>
  </w:num>
  <w:num w:numId="10" w16cid:durableId="892694776">
    <w:abstractNumId w:val="5"/>
  </w:num>
  <w:num w:numId="11" w16cid:durableId="61421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F9"/>
    <w:rsid w:val="00003AC9"/>
    <w:rsid w:val="0004573B"/>
    <w:rsid w:val="00095B88"/>
    <w:rsid w:val="000975B3"/>
    <w:rsid w:val="000C0977"/>
    <w:rsid w:val="000C2DE9"/>
    <w:rsid w:val="000F18FD"/>
    <w:rsid w:val="000F4CCE"/>
    <w:rsid w:val="0014564B"/>
    <w:rsid w:val="001564F2"/>
    <w:rsid w:val="00177ED1"/>
    <w:rsid w:val="00197A58"/>
    <w:rsid w:val="001A1F30"/>
    <w:rsid w:val="001A2B5B"/>
    <w:rsid w:val="001A32BC"/>
    <w:rsid w:val="001C700A"/>
    <w:rsid w:val="00204D5A"/>
    <w:rsid w:val="00206DE6"/>
    <w:rsid w:val="002519E4"/>
    <w:rsid w:val="002A6ECD"/>
    <w:rsid w:val="002C6453"/>
    <w:rsid w:val="002D033C"/>
    <w:rsid w:val="002E06B5"/>
    <w:rsid w:val="003555D6"/>
    <w:rsid w:val="003674C7"/>
    <w:rsid w:val="003874ED"/>
    <w:rsid w:val="003C7570"/>
    <w:rsid w:val="003D5043"/>
    <w:rsid w:val="003E3081"/>
    <w:rsid w:val="003F0C6E"/>
    <w:rsid w:val="003F190E"/>
    <w:rsid w:val="00423A21"/>
    <w:rsid w:val="00423D6F"/>
    <w:rsid w:val="00473B35"/>
    <w:rsid w:val="004968D9"/>
    <w:rsid w:val="00502994"/>
    <w:rsid w:val="00530DFB"/>
    <w:rsid w:val="00532B94"/>
    <w:rsid w:val="00557EFD"/>
    <w:rsid w:val="00583E3D"/>
    <w:rsid w:val="005959B7"/>
    <w:rsid w:val="005B5689"/>
    <w:rsid w:val="005D42F2"/>
    <w:rsid w:val="006B3137"/>
    <w:rsid w:val="006D5051"/>
    <w:rsid w:val="006E740D"/>
    <w:rsid w:val="007152C7"/>
    <w:rsid w:val="0074266F"/>
    <w:rsid w:val="00791E7E"/>
    <w:rsid w:val="007A682C"/>
    <w:rsid w:val="007E424A"/>
    <w:rsid w:val="00827089"/>
    <w:rsid w:val="00860148"/>
    <w:rsid w:val="0086077A"/>
    <w:rsid w:val="008D2DF9"/>
    <w:rsid w:val="009103FB"/>
    <w:rsid w:val="00945880"/>
    <w:rsid w:val="009A7AFB"/>
    <w:rsid w:val="009B0B49"/>
    <w:rsid w:val="009D1F2D"/>
    <w:rsid w:val="00A01D5F"/>
    <w:rsid w:val="00A14350"/>
    <w:rsid w:val="00A675CB"/>
    <w:rsid w:val="00A67887"/>
    <w:rsid w:val="00A7087F"/>
    <w:rsid w:val="00AC18F0"/>
    <w:rsid w:val="00AE5617"/>
    <w:rsid w:val="00AE6306"/>
    <w:rsid w:val="00B52296"/>
    <w:rsid w:val="00B61592"/>
    <w:rsid w:val="00B73027"/>
    <w:rsid w:val="00B772B0"/>
    <w:rsid w:val="00BA02FA"/>
    <w:rsid w:val="00BC5AB0"/>
    <w:rsid w:val="00BD6A19"/>
    <w:rsid w:val="00C44049"/>
    <w:rsid w:val="00C458A4"/>
    <w:rsid w:val="00C50989"/>
    <w:rsid w:val="00C60BFA"/>
    <w:rsid w:val="00C62EBD"/>
    <w:rsid w:val="00C75FCD"/>
    <w:rsid w:val="00C833B1"/>
    <w:rsid w:val="00C91BA8"/>
    <w:rsid w:val="00CD58C8"/>
    <w:rsid w:val="00CD6F2D"/>
    <w:rsid w:val="00DA4032"/>
    <w:rsid w:val="00DD1238"/>
    <w:rsid w:val="00DD5B95"/>
    <w:rsid w:val="00DF525F"/>
    <w:rsid w:val="00DF769F"/>
    <w:rsid w:val="00E029FE"/>
    <w:rsid w:val="00E34BC9"/>
    <w:rsid w:val="00EB3390"/>
    <w:rsid w:val="00EB673B"/>
    <w:rsid w:val="00EB707C"/>
    <w:rsid w:val="00EC6092"/>
    <w:rsid w:val="00F06E8F"/>
    <w:rsid w:val="00F158E9"/>
    <w:rsid w:val="00F304A7"/>
    <w:rsid w:val="00F322C2"/>
    <w:rsid w:val="00F51B5F"/>
    <w:rsid w:val="00F73A5B"/>
    <w:rsid w:val="00FB6E06"/>
    <w:rsid w:val="00FD0ECB"/>
    <w:rsid w:val="00FD4E17"/>
    <w:rsid w:val="00FD61E3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C5E2A0A"/>
  <w15:chartTrackingRefBased/>
  <w15:docId w15:val="{F4628B57-CC58-4029-937C-8C0612B0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BC"/>
    <w:rPr>
      <w:rFonts w:ascii="Arial" w:hAnsi="Arial"/>
      <w:sz w:val="28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2BC"/>
    <w:pPr>
      <w:keepNext/>
      <w:ind w:left="1065"/>
      <w:jc w:val="both"/>
      <w:outlineLvl w:val="1"/>
    </w:pPr>
    <w:rPr>
      <w:rFonts w:cs="Arial"/>
      <w:i/>
      <w:i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rsid w:val="006941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1A32BC"/>
    <w:pPr>
      <w:jc w:val="both"/>
    </w:pPr>
    <w:rPr>
      <w:rFonts w:cs="Arial"/>
      <w:bCs/>
      <w:szCs w:val="28"/>
    </w:rPr>
  </w:style>
  <w:style w:type="character" w:customStyle="1" w:styleId="PlattetekstChar">
    <w:name w:val="Platte tekst Char"/>
    <w:link w:val="Plattetekst"/>
    <w:uiPriority w:val="99"/>
    <w:semiHidden/>
    <w:rsid w:val="00694195"/>
    <w:rPr>
      <w:rFonts w:ascii="Arial" w:hAnsi="Arial"/>
      <w:sz w:val="28"/>
      <w:szCs w:val="24"/>
    </w:rPr>
  </w:style>
  <w:style w:type="paragraph" w:styleId="Plattetekst2">
    <w:name w:val="Body Text 2"/>
    <w:basedOn w:val="Standaard"/>
    <w:link w:val="Plattetekst2Char"/>
    <w:uiPriority w:val="99"/>
    <w:rsid w:val="001A32BC"/>
    <w:pPr>
      <w:jc w:val="both"/>
    </w:pPr>
    <w:rPr>
      <w:rFonts w:cs="Arial"/>
      <w:b/>
      <w:szCs w:val="28"/>
    </w:rPr>
  </w:style>
  <w:style w:type="character" w:customStyle="1" w:styleId="Plattetekst2Char">
    <w:name w:val="Platte tekst 2 Char"/>
    <w:link w:val="Plattetekst2"/>
    <w:uiPriority w:val="99"/>
    <w:semiHidden/>
    <w:rsid w:val="00694195"/>
    <w:rPr>
      <w:rFonts w:ascii="Arial" w:hAnsi="Arial"/>
      <w:sz w:val="28"/>
      <w:szCs w:val="24"/>
    </w:rPr>
  </w:style>
  <w:style w:type="paragraph" w:styleId="Koptekst">
    <w:name w:val="header"/>
    <w:basedOn w:val="Standaard"/>
    <w:link w:val="KoptekstChar"/>
    <w:uiPriority w:val="99"/>
    <w:rsid w:val="001A3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B772B0"/>
    <w:rPr>
      <w:rFonts w:ascii="Arial" w:hAnsi="Arial"/>
      <w:sz w:val="24"/>
    </w:rPr>
  </w:style>
  <w:style w:type="character" w:styleId="Paginanummer">
    <w:name w:val="page number"/>
    <w:uiPriority w:val="99"/>
    <w:rsid w:val="001A32B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B772B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B772B0"/>
    <w:rPr>
      <w:rFonts w:ascii="Tahoma" w:hAnsi="Tahoma"/>
      <w:sz w:val="16"/>
    </w:rPr>
  </w:style>
  <w:style w:type="paragraph" w:styleId="Voettekst">
    <w:name w:val="footer"/>
    <w:basedOn w:val="Standaard"/>
    <w:link w:val="VoettekstChar"/>
    <w:uiPriority w:val="99"/>
    <w:rsid w:val="00B772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B772B0"/>
    <w:rPr>
      <w:rFonts w:ascii="Arial" w:hAnsi="Arial"/>
      <w:sz w:val="24"/>
    </w:rPr>
  </w:style>
  <w:style w:type="paragraph" w:styleId="Bijschrift">
    <w:name w:val="caption"/>
    <w:basedOn w:val="Standaard"/>
    <w:next w:val="Standaard"/>
    <w:uiPriority w:val="99"/>
    <w:qFormat/>
    <w:rsid w:val="00EB7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Proef nr</vt:lpstr>
      <vt:lpstr>    We moesten goed oppassen: het kon overkoken of weg spetteren uit het buisje!!</vt:lpstr>
    </vt:vector>
  </TitlesOfParts>
  <Company>SVS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nr</dc:title>
  <dc:subject/>
  <dc:creator>Ruud</dc:creator>
  <cp:keywords/>
  <cp:lastModifiedBy>Ruud Caddyfan</cp:lastModifiedBy>
  <cp:revision>2</cp:revision>
  <cp:lastPrinted>2013-03-15T16:33:00Z</cp:lastPrinted>
  <dcterms:created xsi:type="dcterms:W3CDTF">2023-03-30T11:51:00Z</dcterms:created>
  <dcterms:modified xsi:type="dcterms:W3CDTF">2023-03-30T11:51:00Z</dcterms:modified>
</cp:coreProperties>
</file>