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D1F1C" w14:textId="1813F421" w:rsidR="00786E35" w:rsidRDefault="00062783">
      <w:pPr>
        <w:rPr>
          <w:rFonts w:ascii="Arial" w:hAnsi="Arial" w:cs="Arial"/>
          <w:b/>
          <w:bCs/>
          <w:noProof/>
          <w:sz w:val="28"/>
          <w:szCs w:val="28"/>
        </w:rPr>
      </w:pPr>
      <w:r w:rsidRPr="00062783">
        <w:rPr>
          <w:rFonts w:ascii="Arial" w:hAnsi="Arial" w:cs="Arial"/>
          <w:b/>
          <w:bCs/>
          <w:noProof/>
          <w:sz w:val="28"/>
          <w:szCs w:val="28"/>
        </w:rPr>
        <w:t>Schilderen van de krijtrotsen bij Dover</w:t>
      </w:r>
      <w:r w:rsidR="007645C1">
        <w:rPr>
          <w:rFonts w:ascii="Arial" w:hAnsi="Arial" w:cs="Arial"/>
          <w:b/>
          <w:bCs/>
          <w:noProof/>
          <w:sz w:val="28"/>
          <w:szCs w:val="28"/>
        </w:rPr>
        <w:tab/>
        <w:t>(versie 20210407)</w:t>
      </w:r>
    </w:p>
    <w:p w14:paraId="62457B2C" w14:textId="21E0D3CB" w:rsidR="00062783" w:rsidRDefault="00062783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Benodigdheden:</w:t>
      </w:r>
    </w:p>
    <w:p w14:paraId="4929E372" w14:textId="54BE4338" w:rsidR="00062783" w:rsidRPr="00062783" w:rsidRDefault="00062783" w:rsidP="00062783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Witte grondering met primer</w:t>
      </w:r>
      <w:r w:rsidR="00F3029B">
        <w:rPr>
          <w:rFonts w:ascii="Arial" w:hAnsi="Arial" w:cs="Arial"/>
          <w:noProof/>
          <w:sz w:val="28"/>
          <w:szCs w:val="28"/>
        </w:rPr>
        <w:t xml:space="preserve"> (Action)</w:t>
      </w:r>
      <w:r>
        <w:rPr>
          <w:rFonts w:ascii="Arial" w:hAnsi="Arial" w:cs="Arial"/>
          <w:noProof/>
          <w:sz w:val="28"/>
          <w:szCs w:val="28"/>
        </w:rPr>
        <w:t xml:space="preserve"> </w:t>
      </w:r>
    </w:p>
    <w:p w14:paraId="25871103" w14:textId="474812BF" w:rsidR="00062783" w:rsidRDefault="00062783" w:rsidP="00062783">
      <w:pPr>
        <w:pStyle w:val="Lijstaline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062783">
        <w:rPr>
          <w:rFonts w:ascii="Arial" w:hAnsi="Arial" w:cs="Arial"/>
          <w:noProof/>
          <w:sz w:val="28"/>
          <w:szCs w:val="28"/>
        </w:rPr>
        <w:t>Acrylverf</w:t>
      </w:r>
      <w:r>
        <w:rPr>
          <w:rFonts w:ascii="Arial" w:hAnsi="Arial" w:cs="Arial"/>
          <w:noProof/>
          <w:sz w:val="28"/>
          <w:szCs w:val="28"/>
        </w:rPr>
        <w:t xml:space="preserve"> in de kleuren ultramarijn- en pruissisch blauw, lichtgroen en donkergroen, grijs, oker</w:t>
      </w:r>
    </w:p>
    <w:p w14:paraId="3303FCEF" w14:textId="7B5BEA75" w:rsidR="00062783" w:rsidRDefault="00062783" w:rsidP="00062783">
      <w:pPr>
        <w:pStyle w:val="Lijstaline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Penselen</w:t>
      </w:r>
    </w:p>
    <w:p w14:paraId="1BEF771D" w14:textId="6120E058" w:rsidR="00062783" w:rsidRDefault="00062783" w:rsidP="00062783">
      <w:pPr>
        <w:pStyle w:val="Lijstaline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Glazen water</w:t>
      </w:r>
    </w:p>
    <w:p w14:paraId="692055D6" w14:textId="22259C61" w:rsidR="00062783" w:rsidRDefault="00062783" w:rsidP="00062783">
      <w:pPr>
        <w:pStyle w:val="Lijstaline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Doekje of tissues</w:t>
      </w:r>
    </w:p>
    <w:p w14:paraId="17ECF155" w14:textId="1DAB3947" w:rsidR="00F3029B" w:rsidRDefault="00F3029B" w:rsidP="00062783">
      <w:pPr>
        <w:pStyle w:val="Lijstaline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Kartonnetjes of papieren weggooibordjes als palet</w:t>
      </w:r>
    </w:p>
    <w:p w14:paraId="62A16481" w14:textId="43B85931" w:rsidR="00062783" w:rsidRDefault="00062783" w:rsidP="00062783">
      <w:pPr>
        <w:pStyle w:val="Lijstaline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Aquarelpapier A-4 fromaat (past in periodeschrift)</w:t>
      </w:r>
    </w:p>
    <w:p w14:paraId="1E704507" w14:textId="0D19E3D4" w:rsidR="00062783" w:rsidRDefault="00062783" w:rsidP="0006278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Met brede kwast leggen de leerlingen eerst een grondlaag aan met de primer.</w:t>
      </w:r>
    </w:p>
    <w:p w14:paraId="35460346" w14:textId="433735D6" w:rsidR="00062783" w:rsidRDefault="00062783" w:rsidP="0006278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Meng de witte primer alvast met blauw. Dit kun je al de dag van te voren laten doen, zodat het droog is als de leerlingen aan de slag gaan.</w:t>
      </w:r>
    </w:p>
    <w:p w14:paraId="2DEAB1D3" w14:textId="6EE51E85" w:rsidR="00062783" w:rsidRDefault="00062783" w:rsidP="0006278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Op de primer kan met potlood dun het landschap geschetst worden.</w:t>
      </w:r>
    </w:p>
    <w:p w14:paraId="66D0CC20" w14:textId="63B3A808" w:rsidR="00062783" w:rsidRDefault="00062783" w:rsidP="0006278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Dan laag voor laag opbouwen in de aangegeven kleuren.</w:t>
      </w:r>
    </w:p>
    <w:p w14:paraId="7E4216D7" w14:textId="13AAEBF9" w:rsidR="00062783" w:rsidRDefault="00062783" w:rsidP="0006278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Waar de rotsen in zee steken, heb ik wat oker gebruikt – ook in de weerspiegeling in het water.</w:t>
      </w:r>
    </w:p>
    <w:p w14:paraId="3CB3DFC8" w14:textId="1F2B66FB" w:rsidR="00062783" w:rsidRDefault="00062783">
      <w:r>
        <w:rPr>
          <w:noProof/>
        </w:rPr>
        <w:drawing>
          <wp:inline distT="0" distB="0" distL="0" distR="0" wp14:anchorId="62085C9C" wp14:editId="01C70CE6">
            <wp:extent cx="5760720" cy="3240405"/>
            <wp:effectExtent l="0" t="0" r="0" b="0"/>
            <wp:docPr id="1" name="Afbeelding 1" descr="Afbeelding met tekst, water, natuur, 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water, natuur, ij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7583" w14:textId="3BEEA666" w:rsidR="00062783" w:rsidRDefault="00062783">
      <w:pPr>
        <w:rPr>
          <w:rFonts w:ascii="Arial" w:hAnsi="Arial" w:cs="Arial"/>
          <w:b/>
          <w:bCs/>
          <w:sz w:val="20"/>
          <w:szCs w:val="20"/>
        </w:rPr>
      </w:pPr>
      <w:r w:rsidRPr="007645C1">
        <w:rPr>
          <w:rFonts w:ascii="Arial" w:hAnsi="Arial" w:cs="Arial"/>
          <w:b/>
          <w:bCs/>
          <w:sz w:val="20"/>
          <w:szCs w:val="20"/>
        </w:rPr>
        <w:t>Voorbeeld van ondergetekende</w:t>
      </w:r>
    </w:p>
    <w:p w14:paraId="4D7269A0" w14:textId="5E55F260" w:rsidR="007645C1" w:rsidRPr="007645C1" w:rsidRDefault="007645C1" w:rsidP="007645C1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0-0-0-0-0</w:t>
      </w:r>
    </w:p>
    <w:sectPr w:rsidR="007645C1" w:rsidRPr="00764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3A34E8"/>
    <w:multiLevelType w:val="hybridMultilevel"/>
    <w:tmpl w:val="ACFCEB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8B"/>
    <w:rsid w:val="0000518E"/>
    <w:rsid w:val="00062783"/>
    <w:rsid w:val="00086AE5"/>
    <w:rsid w:val="00192656"/>
    <w:rsid w:val="001C22D4"/>
    <w:rsid w:val="001F67C7"/>
    <w:rsid w:val="002A3F10"/>
    <w:rsid w:val="0045226C"/>
    <w:rsid w:val="004638EB"/>
    <w:rsid w:val="0049109C"/>
    <w:rsid w:val="0053088B"/>
    <w:rsid w:val="007372EB"/>
    <w:rsid w:val="00751EE7"/>
    <w:rsid w:val="007645C1"/>
    <w:rsid w:val="00783E80"/>
    <w:rsid w:val="00840207"/>
    <w:rsid w:val="00926F9F"/>
    <w:rsid w:val="00963CE2"/>
    <w:rsid w:val="009A1393"/>
    <w:rsid w:val="00B5550A"/>
    <w:rsid w:val="00BD6E88"/>
    <w:rsid w:val="00BE7140"/>
    <w:rsid w:val="00BF0778"/>
    <w:rsid w:val="00EB4B77"/>
    <w:rsid w:val="00F3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3B051"/>
  <w15:chartTrackingRefBased/>
  <w15:docId w15:val="{FC96F1E9-B919-40D2-BD1C-8A59D960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62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2021-04-07T18:06:00Z</dcterms:created>
  <dcterms:modified xsi:type="dcterms:W3CDTF">2021-04-07T18:06:00Z</dcterms:modified>
</cp:coreProperties>
</file>