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F977E" w14:textId="17032024" w:rsidR="00786E35" w:rsidRDefault="00E67090" w:rsidP="00805954">
      <w:pPr>
        <w:jc w:val="both"/>
        <w:rPr>
          <w:rFonts w:ascii="Arial" w:hAnsi="Arial" w:cs="Arial"/>
          <w:b/>
          <w:bCs/>
          <w:sz w:val="24"/>
          <w:szCs w:val="24"/>
        </w:rPr>
      </w:pPr>
      <w:r w:rsidRPr="00E67090">
        <w:rPr>
          <w:rFonts w:ascii="Arial" w:hAnsi="Arial" w:cs="Arial"/>
          <w:b/>
          <w:bCs/>
          <w:sz w:val="24"/>
          <w:szCs w:val="24"/>
        </w:rPr>
        <w:t>Week 3, Dag 3,  Het aandelenspel en hoe het werkt</w:t>
      </w:r>
      <w:r w:rsidRPr="00E67090">
        <w:rPr>
          <w:rFonts w:ascii="Arial" w:hAnsi="Arial" w:cs="Arial"/>
          <w:b/>
          <w:bCs/>
          <w:sz w:val="24"/>
          <w:szCs w:val="24"/>
        </w:rPr>
        <w:tab/>
        <w:t>(Versie 20211019)</w:t>
      </w:r>
    </w:p>
    <w:p w14:paraId="6DF4B149" w14:textId="1C26D9C5" w:rsidR="00E67090" w:rsidRDefault="00E67090" w:rsidP="00805954">
      <w:pPr>
        <w:pStyle w:val="Lijstalinea"/>
        <w:numPr>
          <w:ilvl w:val="0"/>
          <w:numId w:val="1"/>
        </w:numPr>
        <w:jc w:val="both"/>
        <w:rPr>
          <w:rFonts w:ascii="Arial" w:hAnsi="Arial" w:cs="Arial"/>
          <w:sz w:val="24"/>
          <w:szCs w:val="24"/>
        </w:rPr>
      </w:pPr>
      <w:r>
        <w:rPr>
          <w:rFonts w:ascii="Arial" w:hAnsi="Arial" w:cs="Arial"/>
          <w:sz w:val="24"/>
          <w:szCs w:val="24"/>
        </w:rPr>
        <w:t xml:space="preserve">De klas wordt ingedeeld in 2 groepen. De ene groep werkt bij de </w:t>
      </w:r>
      <w:r w:rsidR="00805954">
        <w:rPr>
          <w:rFonts w:ascii="Arial" w:hAnsi="Arial" w:cs="Arial"/>
          <w:sz w:val="24"/>
          <w:szCs w:val="24"/>
        </w:rPr>
        <w:t>B</w:t>
      </w:r>
      <w:r>
        <w:rPr>
          <w:rFonts w:ascii="Arial" w:hAnsi="Arial" w:cs="Arial"/>
          <w:sz w:val="24"/>
          <w:szCs w:val="24"/>
        </w:rPr>
        <w:t>ank; de andere groep gaat aandelen kopen of verkopen</w:t>
      </w:r>
    </w:p>
    <w:p w14:paraId="54449802" w14:textId="384F8DF0" w:rsidR="00E67090" w:rsidRDefault="00E67090" w:rsidP="00805954">
      <w:pPr>
        <w:pStyle w:val="Lijstalinea"/>
        <w:numPr>
          <w:ilvl w:val="0"/>
          <w:numId w:val="1"/>
        </w:numPr>
        <w:jc w:val="both"/>
        <w:rPr>
          <w:rFonts w:ascii="Arial" w:hAnsi="Arial" w:cs="Arial"/>
          <w:sz w:val="24"/>
          <w:szCs w:val="24"/>
        </w:rPr>
      </w:pPr>
      <w:r>
        <w:rPr>
          <w:rFonts w:ascii="Arial" w:hAnsi="Arial" w:cs="Arial"/>
          <w:sz w:val="24"/>
          <w:szCs w:val="24"/>
        </w:rPr>
        <w:t>De groep die de bank is, gaat geld uitgeven (namaakgeld kun je kopiëren)</w:t>
      </w:r>
    </w:p>
    <w:p w14:paraId="5F050CCC" w14:textId="14411BCB" w:rsidR="00E67090" w:rsidRDefault="00E67090" w:rsidP="00805954">
      <w:pPr>
        <w:pStyle w:val="Lijstalinea"/>
        <w:numPr>
          <w:ilvl w:val="0"/>
          <w:numId w:val="1"/>
        </w:numPr>
        <w:jc w:val="both"/>
        <w:rPr>
          <w:rFonts w:ascii="Arial" w:hAnsi="Arial" w:cs="Arial"/>
          <w:sz w:val="24"/>
          <w:szCs w:val="24"/>
        </w:rPr>
      </w:pPr>
      <w:r>
        <w:rPr>
          <w:rFonts w:ascii="Arial" w:hAnsi="Arial" w:cs="Arial"/>
          <w:sz w:val="24"/>
          <w:szCs w:val="24"/>
        </w:rPr>
        <w:t xml:space="preserve">De groep die in aandelen gaat handelen doet dat met eigen geld dat gespaard is. Deze deelnemers nemen een deel van hun spaargeld op. </w:t>
      </w:r>
      <w:r w:rsidR="00805954">
        <w:rPr>
          <w:rFonts w:ascii="Arial" w:hAnsi="Arial" w:cs="Arial"/>
          <w:sz w:val="24"/>
          <w:szCs w:val="24"/>
        </w:rPr>
        <w:t>(</w:t>
      </w:r>
      <w:r>
        <w:rPr>
          <w:rFonts w:ascii="Arial" w:hAnsi="Arial" w:cs="Arial"/>
          <w:sz w:val="24"/>
          <w:szCs w:val="24"/>
        </w:rPr>
        <w:t>Het is niet toegestaan te speculeren met geleend geld!</w:t>
      </w:r>
      <w:r w:rsidR="00805954">
        <w:rPr>
          <w:rFonts w:ascii="Arial" w:hAnsi="Arial" w:cs="Arial"/>
          <w:sz w:val="24"/>
          <w:szCs w:val="24"/>
        </w:rPr>
        <w:t>)</w:t>
      </w:r>
    </w:p>
    <w:p w14:paraId="20D3F9FD" w14:textId="72C2491B" w:rsidR="00805954" w:rsidRDefault="00805954" w:rsidP="00805954">
      <w:pPr>
        <w:pStyle w:val="Lijstalinea"/>
        <w:numPr>
          <w:ilvl w:val="0"/>
          <w:numId w:val="1"/>
        </w:numPr>
        <w:jc w:val="both"/>
        <w:rPr>
          <w:rFonts w:ascii="Arial" w:hAnsi="Arial" w:cs="Arial"/>
          <w:sz w:val="24"/>
          <w:szCs w:val="24"/>
        </w:rPr>
      </w:pPr>
      <w:r>
        <w:rPr>
          <w:rFonts w:ascii="Arial" w:hAnsi="Arial" w:cs="Arial"/>
          <w:sz w:val="24"/>
          <w:szCs w:val="24"/>
        </w:rPr>
        <w:t>De bankmedewerkers moeten elke transactie op een strook papier vast leggen (op in WORD op een laptop noteren)</w:t>
      </w:r>
    </w:p>
    <w:p w14:paraId="5B05BD8A" w14:textId="65193CDF" w:rsidR="00805954" w:rsidRDefault="00805954" w:rsidP="00805954">
      <w:pPr>
        <w:pStyle w:val="Lijstalinea"/>
        <w:numPr>
          <w:ilvl w:val="0"/>
          <w:numId w:val="1"/>
        </w:numPr>
        <w:jc w:val="both"/>
        <w:rPr>
          <w:rFonts w:ascii="Arial" w:hAnsi="Arial" w:cs="Arial"/>
          <w:sz w:val="24"/>
          <w:szCs w:val="24"/>
        </w:rPr>
      </w:pPr>
      <w:r>
        <w:rPr>
          <w:rFonts w:ascii="Arial" w:hAnsi="Arial" w:cs="Arial"/>
          <w:sz w:val="24"/>
          <w:szCs w:val="24"/>
        </w:rPr>
        <w:t>Als er winst is gemaakt kunnen nieuwe aandelen gekocht worden bij de bank, of het geld kan op een spaarrekening worden gezet.</w:t>
      </w:r>
    </w:p>
    <w:p w14:paraId="5F6481A3" w14:textId="73853BDA" w:rsidR="00E67090" w:rsidRDefault="00E67090" w:rsidP="00805954">
      <w:pPr>
        <w:pStyle w:val="Lijstalinea"/>
        <w:numPr>
          <w:ilvl w:val="0"/>
          <w:numId w:val="1"/>
        </w:numPr>
        <w:jc w:val="both"/>
        <w:rPr>
          <w:rFonts w:ascii="Arial" w:hAnsi="Arial" w:cs="Arial"/>
          <w:sz w:val="24"/>
          <w:szCs w:val="24"/>
        </w:rPr>
      </w:pPr>
      <w:r>
        <w:rPr>
          <w:rFonts w:ascii="Arial" w:hAnsi="Arial" w:cs="Arial"/>
          <w:sz w:val="24"/>
          <w:szCs w:val="24"/>
        </w:rPr>
        <w:t>De bankmedewerkers noteren hoeveel spaargeld iemand heeft opgenomen</w:t>
      </w:r>
      <w:r w:rsidR="00805954">
        <w:rPr>
          <w:rFonts w:ascii="Arial" w:hAnsi="Arial" w:cs="Arial"/>
          <w:sz w:val="24"/>
          <w:szCs w:val="24"/>
        </w:rPr>
        <w:t xml:space="preserve"> of stort.</w:t>
      </w:r>
    </w:p>
    <w:p w14:paraId="36D57DC3" w14:textId="59560352" w:rsidR="00E67090" w:rsidRDefault="00E67090" w:rsidP="00805954">
      <w:pPr>
        <w:pStyle w:val="Lijstalinea"/>
        <w:numPr>
          <w:ilvl w:val="0"/>
          <w:numId w:val="1"/>
        </w:numPr>
        <w:jc w:val="both"/>
        <w:rPr>
          <w:rFonts w:ascii="Arial" w:hAnsi="Arial" w:cs="Arial"/>
          <w:sz w:val="24"/>
          <w:szCs w:val="24"/>
        </w:rPr>
      </w:pPr>
      <w:r>
        <w:rPr>
          <w:rFonts w:ascii="Arial" w:hAnsi="Arial" w:cs="Arial"/>
          <w:sz w:val="24"/>
          <w:szCs w:val="24"/>
        </w:rPr>
        <w:t>De leraar toont op een groot diascherm de aandelen-spreadsheet. De leraar geeft een seintje wanneer twee leerlingen de “beursgong” mogen luiden. Dat is het startsein voor het begin van het spel. Op het spreadsheet staan de fondsen waarin gehandeld wordt. De leraar manipuleert de koersen in kleine stapje</w:t>
      </w:r>
      <w:r w:rsidR="00805954">
        <w:rPr>
          <w:rFonts w:ascii="Arial" w:hAnsi="Arial" w:cs="Arial"/>
          <w:sz w:val="24"/>
          <w:szCs w:val="24"/>
        </w:rPr>
        <w:t>s</w:t>
      </w:r>
      <w:r>
        <w:rPr>
          <w:rFonts w:ascii="Arial" w:hAnsi="Arial" w:cs="Arial"/>
          <w:sz w:val="24"/>
          <w:szCs w:val="24"/>
        </w:rPr>
        <w:t>; omhoog of omlaag.</w:t>
      </w:r>
    </w:p>
    <w:p w14:paraId="6959F119" w14:textId="1EED91BB" w:rsidR="00E67090" w:rsidRDefault="00E67090" w:rsidP="00805954">
      <w:pPr>
        <w:pStyle w:val="Lijstalinea"/>
        <w:numPr>
          <w:ilvl w:val="0"/>
          <w:numId w:val="1"/>
        </w:numPr>
        <w:jc w:val="both"/>
        <w:rPr>
          <w:rFonts w:ascii="Arial" w:hAnsi="Arial" w:cs="Arial"/>
          <w:sz w:val="24"/>
          <w:szCs w:val="24"/>
        </w:rPr>
      </w:pPr>
      <w:r>
        <w:rPr>
          <w:rFonts w:ascii="Arial" w:hAnsi="Arial" w:cs="Arial"/>
          <w:sz w:val="24"/>
          <w:szCs w:val="24"/>
        </w:rPr>
        <w:t>De leerlingen beslissen – al dan niet in kleine groepjes – of ze zullen kopen of afwachten, of verkopen. Binnen de groepjes zullen verhitte gesprekken ontstaan, maar dat is in het echt ook.</w:t>
      </w:r>
    </w:p>
    <w:p w14:paraId="702D727B" w14:textId="77777777" w:rsidR="00E67090" w:rsidRDefault="00E67090" w:rsidP="00805954">
      <w:pPr>
        <w:pStyle w:val="Lijstalinea"/>
        <w:numPr>
          <w:ilvl w:val="0"/>
          <w:numId w:val="1"/>
        </w:numPr>
        <w:jc w:val="both"/>
        <w:rPr>
          <w:rFonts w:ascii="Arial" w:hAnsi="Arial" w:cs="Arial"/>
          <w:sz w:val="24"/>
          <w:szCs w:val="24"/>
        </w:rPr>
      </w:pPr>
      <w:r>
        <w:rPr>
          <w:rFonts w:ascii="Arial" w:hAnsi="Arial" w:cs="Arial"/>
          <w:sz w:val="24"/>
          <w:szCs w:val="24"/>
        </w:rPr>
        <w:t>Na een tijdje (of de volgende dag, dus dag 4) wordt van groep gewisseld.</w:t>
      </w:r>
    </w:p>
    <w:p w14:paraId="5347AF07" w14:textId="77777777" w:rsidR="00E67090" w:rsidRDefault="00E67090" w:rsidP="00805954">
      <w:pPr>
        <w:jc w:val="both"/>
        <w:rPr>
          <w:rFonts w:ascii="Arial" w:hAnsi="Arial" w:cs="Arial"/>
          <w:sz w:val="24"/>
          <w:szCs w:val="24"/>
        </w:rPr>
      </w:pPr>
      <w:r>
        <w:rPr>
          <w:rFonts w:ascii="Arial" w:hAnsi="Arial" w:cs="Arial"/>
          <w:sz w:val="24"/>
          <w:szCs w:val="24"/>
        </w:rPr>
        <w:t>Tip:</w:t>
      </w:r>
    </w:p>
    <w:p w14:paraId="3BB75604" w14:textId="77777777" w:rsidR="00E67090" w:rsidRDefault="00E67090" w:rsidP="00805954">
      <w:pPr>
        <w:jc w:val="both"/>
        <w:rPr>
          <w:rFonts w:ascii="Arial" w:hAnsi="Arial" w:cs="Arial"/>
          <w:sz w:val="24"/>
          <w:szCs w:val="24"/>
        </w:rPr>
      </w:pPr>
      <w:r>
        <w:rPr>
          <w:rFonts w:ascii="Arial" w:hAnsi="Arial" w:cs="Arial"/>
          <w:sz w:val="24"/>
          <w:szCs w:val="24"/>
        </w:rPr>
        <w:t>Speel het spel niet te lang achter elkaar. De ervaring leert dat juist dan de leerlingen er naar verlangen het nog een keer te mogen spelen. Doe je het te lang, dan bestaat het gevaar dat het gezapig of saai wordt.</w:t>
      </w:r>
    </w:p>
    <w:p w14:paraId="75DA9351" w14:textId="3CD3A15F" w:rsidR="00805954" w:rsidRDefault="00E67090" w:rsidP="00805954">
      <w:pPr>
        <w:jc w:val="both"/>
        <w:rPr>
          <w:rFonts w:ascii="Arial" w:hAnsi="Arial" w:cs="Arial"/>
          <w:sz w:val="24"/>
          <w:szCs w:val="24"/>
        </w:rPr>
      </w:pPr>
      <w:r>
        <w:rPr>
          <w:rFonts w:ascii="Arial" w:hAnsi="Arial" w:cs="Arial"/>
          <w:sz w:val="24"/>
          <w:szCs w:val="24"/>
        </w:rPr>
        <w:t>Variatie: Je kunt ook leerlingen die daar verantwoord mee omgaan</w:t>
      </w:r>
      <w:r w:rsidR="00805954">
        <w:rPr>
          <w:rFonts w:ascii="Arial" w:hAnsi="Arial" w:cs="Arial"/>
          <w:sz w:val="24"/>
          <w:szCs w:val="24"/>
        </w:rPr>
        <w:t xml:space="preserve"> zelf de koersen laten manipuleren.  Dan heb jij als leraar de handen vrij om te helpen of vragen te beantwoorden.</w:t>
      </w:r>
    </w:p>
    <w:p w14:paraId="1AFC70E7" w14:textId="5A7D5109" w:rsidR="00E67090" w:rsidRDefault="00805954" w:rsidP="00805954">
      <w:pPr>
        <w:jc w:val="both"/>
        <w:rPr>
          <w:rFonts w:ascii="Arial" w:hAnsi="Arial" w:cs="Arial"/>
          <w:sz w:val="24"/>
          <w:szCs w:val="24"/>
        </w:rPr>
      </w:pPr>
      <w:r>
        <w:rPr>
          <w:rFonts w:ascii="Arial" w:hAnsi="Arial" w:cs="Arial"/>
          <w:sz w:val="24"/>
          <w:szCs w:val="24"/>
        </w:rPr>
        <w:t>Om de zoveel tijd laat de leraar een bericht op het diascherm verschijnen in de trant van de vragen van “</w:t>
      </w:r>
      <w:r w:rsidRPr="00805954">
        <w:rPr>
          <w:rFonts w:ascii="Arial" w:hAnsi="Arial" w:cs="Arial"/>
          <w:i/>
          <w:iCs/>
          <w:sz w:val="24"/>
          <w:szCs w:val="24"/>
        </w:rPr>
        <w:t>Test je eigen economisch inzicht</w:t>
      </w:r>
      <w:r>
        <w:rPr>
          <w:rFonts w:ascii="Arial" w:hAnsi="Arial" w:cs="Arial"/>
          <w:sz w:val="24"/>
          <w:szCs w:val="24"/>
        </w:rPr>
        <w:t>”. Degenen die de aandelen kopen of verkopen, zullen met elkaar in discussie moeten gaan over wat de mededeling op het bordt voor invloed zal hebben op de koersen. Al naar gelang zullen de “handelaren” hun plan trekken.</w:t>
      </w:r>
      <w:r w:rsidR="00E67090" w:rsidRPr="00E67090">
        <w:rPr>
          <w:rFonts w:ascii="Arial" w:hAnsi="Arial" w:cs="Arial"/>
          <w:sz w:val="24"/>
          <w:szCs w:val="24"/>
        </w:rPr>
        <w:t xml:space="preserve"> </w:t>
      </w:r>
    </w:p>
    <w:p w14:paraId="149AB7DD" w14:textId="17B77B52" w:rsidR="00805954" w:rsidRPr="00805954" w:rsidRDefault="00805954" w:rsidP="00805954">
      <w:pPr>
        <w:jc w:val="both"/>
        <w:rPr>
          <w:rFonts w:ascii="Arial" w:hAnsi="Arial" w:cs="Arial"/>
          <w:b/>
          <w:bCs/>
          <w:sz w:val="24"/>
          <w:szCs w:val="24"/>
        </w:rPr>
      </w:pPr>
      <w:r>
        <w:rPr>
          <w:rFonts w:ascii="Arial" w:hAnsi="Arial" w:cs="Arial"/>
          <w:sz w:val="24"/>
          <w:szCs w:val="24"/>
        </w:rPr>
        <w:t>Veel speelplezier!</w:t>
      </w:r>
    </w:p>
    <w:p w14:paraId="1FBC4E6D" w14:textId="223720AB" w:rsidR="00805954" w:rsidRPr="00805954" w:rsidRDefault="00805954" w:rsidP="00805954">
      <w:pPr>
        <w:jc w:val="both"/>
        <w:rPr>
          <w:rFonts w:ascii="Arial" w:hAnsi="Arial" w:cs="Arial"/>
          <w:b/>
          <w:bCs/>
          <w:sz w:val="24"/>
          <w:szCs w:val="24"/>
        </w:rPr>
      </w:pPr>
      <w:r w:rsidRPr="00805954">
        <w:rPr>
          <w:rFonts w:ascii="Arial" w:hAnsi="Arial" w:cs="Arial"/>
          <w:b/>
          <w:bCs/>
          <w:sz w:val="24"/>
          <w:szCs w:val="24"/>
        </w:rPr>
        <w:tab/>
      </w:r>
      <w:r w:rsidRPr="00805954">
        <w:rPr>
          <w:rFonts w:ascii="Arial" w:hAnsi="Arial" w:cs="Arial"/>
          <w:b/>
          <w:bCs/>
          <w:sz w:val="24"/>
          <w:szCs w:val="24"/>
        </w:rPr>
        <w:tab/>
      </w:r>
      <w:r w:rsidRPr="00805954">
        <w:rPr>
          <w:rFonts w:ascii="Arial" w:hAnsi="Arial" w:cs="Arial"/>
          <w:b/>
          <w:bCs/>
          <w:sz w:val="24"/>
          <w:szCs w:val="24"/>
        </w:rPr>
        <w:tab/>
      </w:r>
      <w:r w:rsidRPr="00805954">
        <w:rPr>
          <w:rFonts w:ascii="Arial" w:hAnsi="Arial" w:cs="Arial"/>
          <w:b/>
          <w:bCs/>
          <w:sz w:val="24"/>
          <w:szCs w:val="24"/>
        </w:rPr>
        <w:tab/>
      </w:r>
      <w:r w:rsidRPr="00805954">
        <w:rPr>
          <w:rFonts w:ascii="Arial" w:hAnsi="Arial" w:cs="Arial"/>
          <w:b/>
          <w:bCs/>
          <w:sz w:val="24"/>
          <w:szCs w:val="24"/>
        </w:rPr>
        <w:tab/>
        <w:t>0-0-0-0-0</w:t>
      </w:r>
    </w:p>
    <w:sectPr w:rsidR="00805954" w:rsidRPr="008059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56F74"/>
    <w:multiLevelType w:val="hybridMultilevel"/>
    <w:tmpl w:val="E70658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090"/>
    <w:rsid w:val="0000518E"/>
    <w:rsid w:val="00086AE5"/>
    <w:rsid w:val="00192656"/>
    <w:rsid w:val="001C22D4"/>
    <w:rsid w:val="001F67C7"/>
    <w:rsid w:val="0045226C"/>
    <w:rsid w:val="004638EB"/>
    <w:rsid w:val="0049109C"/>
    <w:rsid w:val="007372EB"/>
    <w:rsid w:val="00751EE7"/>
    <w:rsid w:val="00783E80"/>
    <w:rsid w:val="00805954"/>
    <w:rsid w:val="00840207"/>
    <w:rsid w:val="00926F9F"/>
    <w:rsid w:val="00963CE2"/>
    <w:rsid w:val="009A1393"/>
    <w:rsid w:val="00B5550A"/>
    <w:rsid w:val="00BD6E88"/>
    <w:rsid w:val="00BE7140"/>
    <w:rsid w:val="00BF0778"/>
    <w:rsid w:val="00E67090"/>
    <w:rsid w:val="00EB4B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58BFD"/>
  <w15:chartTrackingRefBased/>
  <w15:docId w15:val="{51FFEA71-EE6B-4FEC-8863-B1F595DA6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67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329</Words>
  <Characters>1813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2</cp:revision>
  <dcterms:created xsi:type="dcterms:W3CDTF">2021-10-19T20:17:00Z</dcterms:created>
  <dcterms:modified xsi:type="dcterms:W3CDTF">2021-10-19T20:39:00Z</dcterms:modified>
</cp:coreProperties>
</file>