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3B82" w14:textId="77777777" w:rsidR="0057077C" w:rsidRDefault="0057077C" w:rsidP="00DB1C42">
      <w:pPr>
        <w:jc w:val="both"/>
        <w:rPr>
          <w:rFonts w:ascii="Arial" w:hAnsi="Arial" w:cs="Arial"/>
          <w:b/>
          <w:bCs/>
          <w:sz w:val="24"/>
          <w:szCs w:val="24"/>
        </w:rPr>
      </w:pPr>
      <w:r w:rsidRPr="0057077C">
        <w:rPr>
          <w:rFonts w:ascii="Arial" w:hAnsi="Arial" w:cs="Arial"/>
          <w:b/>
          <w:bCs/>
          <w:sz w:val="24"/>
          <w:szCs w:val="24"/>
        </w:rPr>
        <w:t>Deel 2</w:t>
      </w:r>
      <w:r>
        <w:rPr>
          <w:rFonts w:ascii="Arial" w:hAnsi="Arial" w:cs="Arial"/>
          <w:b/>
          <w:bCs/>
          <w:sz w:val="24"/>
          <w:szCs w:val="24"/>
        </w:rPr>
        <w:t xml:space="preserve">, </w:t>
      </w:r>
      <w:r w:rsidRPr="0057077C">
        <w:rPr>
          <w:rFonts w:ascii="Arial" w:hAnsi="Arial" w:cs="Arial"/>
          <w:b/>
          <w:bCs/>
          <w:sz w:val="24"/>
          <w:szCs w:val="24"/>
        </w:rPr>
        <w:t xml:space="preserve"> “Spinnen en Weven” - samenvatting voor leerlingen thuis </w:t>
      </w:r>
    </w:p>
    <w:p w14:paraId="53458ADD" w14:textId="038FC56B" w:rsidR="00786E35" w:rsidRDefault="0057077C" w:rsidP="00DB1C42">
      <w:pPr>
        <w:ind w:left="5664" w:firstLine="708"/>
        <w:jc w:val="both"/>
        <w:rPr>
          <w:rFonts w:ascii="Arial" w:hAnsi="Arial" w:cs="Arial"/>
          <w:b/>
          <w:bCs/>
          <w:sz w:val="24"/>
          <w:szCs w:val="24"/>
        </w:rPr>
      </w:pPr>
      <w:r w:rsidRPr="0057077C">
        <w:rPr>
          <w:rFonts w:ascii="Arial" w:hAnsi="Arial" w:cs="Arial"/>
          <w:b/>
          <w:bCs/>
          <w:sz w:val="24"/>
          <w:szCs w:val="24"/>
        </w:rPr>
        <w:t>(Versie 20211130)</w:t>
      </w:r>
    </w:p>
    <w:p w14:paraId="7DE3E56B" w14:textId="77777777" w:rsidR="00A126A8" w:rsidRDefault="0057077C" w:rsidP="00DB1C42">
      <w:pPr>
        <w:jc w:val="both"/>
        <w:rPr>
          <w:rFonts w:ascii="Arial" w:hAnsi="Arial" w:cs="Arial"/>
          <w:sz w:val="24"/>
          <w:szCs w:val="24"/>
        </w:rPr>
      </w:pPr>
      <w:r>
        <w:rPr>
          <w:rFonts w:ascii="Arial" w:hAnsi="Arial" w:cs="Arial"/>
          <w:b/>
          <w:bCs/>
          <w:sz w:val="24"/>
          <w:szCs w:val="24"/>
        </w:rPr>
        <w:t xml:space="preserve">James </w:t>
      </w:r>
      <w:proofErr w:type="spellStart"/>
      <w:r>
        <w:rPr>
          <w:rFonts w:ascii="Arial" w:hAnsi="Arial" w:cs="Arial"/>
          <w:b/>
          <w:bCs/>
          <w:sz w:val="24"/>
          <w:szCs w:val="24"/>
        </w:rPr>
        <w:t>Hargreaves</w:t>
      </w:r>
      <w:proofErr w:type="spellEnd"/>
      <w:r>
        <w:rPr>
          <w:rFonts w:ascii="Arial" w:hAnsi="Arial" w:cs="Arial"/>
          <w:b/>
          <w:bCs/>
          <w:sz w:val="24"/>
          <w:szCs w:val="24"/>
        </w:rPr>
        <w:t xml:space="preserve"> (1</w:t>
      </w:r>
      <w:r w:rsidR="00A126A8">
        <w:rPr>
          <w:rFonts w:ascii="Arial" w:hAnsi="Arial" w:cs="Arial"/>
          <w:b/>
          <w:bCs/>
          <w:sz w:val="24"/>
          <w:szCs w:val="24"/>
        </w:rPr>
        <w:t>721-1778)</w:t>
      </w:r>
      <w:r w:rsidR="00A126A8">
        <w:rPr>
          <w:rFonts w:ascii="Arial" w:hAnsi="Arial" w:cs="Arial"/>
          <w:sz w:val="24"/>
          <w:szCs w:val="24"/>
        </w:rPr>
        <w:t xml:space="preserve"> ontdekte bij toeval in 1764 een spinmachine die meerdere draden tegelijk kon spinnen. Hij noemde de machine “Spinning Jenny” naar zijn dochter. </w:t>
      </w:r>
    </w:p>
    <w:p w14:paraId="5A89FB95" w14:textId="673FE2BC" w:rsidR="0057077C" w:rsidRDefault="00A126A8" w:rsidP="00DB1C42">
      <w:pPr>
        <w:jc w:val="both"/>
        <w:rPr>
          <w:rFonts w:ascii="Arial" w:hAnsi="Arial" w:cs="Arial"/>
          <w:sz w:val="24"/>
          <w:szCs w:val="24"/>
        </w:rPr>
      </w:pPr>
      <w:r>
        <w:rPr>
          <w:rFonts w:ascii="Arial" w:hAnsi="Arial" w:cs="Arial"/>
          <w:sz w:val="24"/>
          <w:szCs w:val="24"/>
        </w:rPr>
        <w:t xml:space="preserve">[Dit niet overnemen: lees het spannende en uitgebreide verhaal van de ontdekking  van de “Spinning Jenny” op de </w:t>
      </w:r>
      <w:hyperlink r:id="rId4" w:history="1">
        <w:r w:rsidRPr="00A126A8">
          <w:rPr>
            <w:rStyle w:val="Hyperlink"/>
            <w:rFonts w:ascii="Arial" w:hAnsi="Arial" w:cs="Arial"/>
            <w:sz w:val="24"/>
            <w:szCs w:val="24"/>
          </w:rPr>
          <w:t>website</w:t>
        </w:r>
      </w:hyperlink>
      <w:r>
        <w:rPr>
          <w:rFonts w:ascii="Arial" w:hAnsi="Arial" w:cs="Arial"/>
          <w:sz w:val="24"/>
          <w:szCs w:val="24"/>
        </w:rPr>
        <w:t>]</w:t>
      </w:r>
    </w:p>
    <w:p w14:paraId="18EA2B61" w14:textId="2F90E7C0" w:rsidR="00A126A8" w:rsidRDefault="00A126A8" w:rsidP="00DB1C42">
      <w:pPr>
        <w:jc w:val="both"/>
        <w:rPr>
          <w:rFonts w:ascii="Arial" w:hAnsi="Arial" w:cs="Arial"/>
          <w:sz w:val="24"/>
          <w:szCs w:val="24"/>
        </w:rPr>
      </w:pPr>
      <w:r>
        <w:rPr>
          <w:rFonts w:ascii="Arial" w:hAnsi="Arial" w:cs="Arial"/>
          <w:sz w:val="24"/>
          <w:szCs w:val="24"/>
        </w:rPr>
        <w:t xml:space="preserve">Toen de uitvinding bekend werd, bestormde een woedende menigte spinners zijn huis en sloegen zijn machine aan gruzelementen. </w:t>
      </w:r>
      <w:proofErr w:type="spellStart"/>
      <w:r>
        <w:rPr>
          <w:rFonts w:ascii="Arial" w:hAnsi="Arial" w:cs="Arial"/>
          <w:sz w:val="24"/>
          <w:szCs w:val="24"/>
        </w:rPr>
        <w:t>Hargreaves</w:t>
      </w:r>
      <w:proofErr w:type="spellEnd"/>
      <w:r>
        <w:rPr>
          <w:rFonts w:ascii="Arial" w:hAnsi="Arial" w:cs="Arial"/>
          <w:sz w:val="24"/>
          <w:szCs w:val="24"/>
        </w:rPr>
        <w:t xml:space="preserve"> moest met vrouw en dochter vluchten.</w:t>
      </w:r>
    </w:p>
    <w:p w14:paraId="2DCC18DD" w14:textId="77777777" w:rsidR="00DB1C42" w:rsidRDefault="00A126A8" w:rsidP="00DB1C42">
      <w:pPr>
        <w:jc w:val="both"/>
        <w:rPr>
          <w:rFonts w:ascii="Arial" w:hAnsi="Arial" w:cs="Arial"/>
          <w:sz w:val="24"/>
          <w:szCs w:val="24"/>
        </w:rPr>
      </w:pPr>
      <w:r>
        <w:rPr>
          <w:rFonts w:ascii="Arial" w:hAnsi="Arial" w:cs="Arial"/>
          <w:sz w:val="24"/>
          <w:szCs w:val="24"/>
        </w:rPr>
        <w:t>Ook hier werkte de nieuwe spinmachine wel, maar niet erg goed.</w:t>
      </w:r>
      <w:r w:rsidR="00DB1C42">
        <w:rPr>
          <w:rFonts w:ascii="Arial" w:hAnsi="Arial" w:cs="Arial"/>
          <w:sz w:val="24"/>
          <w:szCs w:val="24"/>
        </w:rPr>
        <w:t xml:space="preserve"> </w:t>
      </w:r>
    </w:p>
    <w:p w14:paraId="5A741022" w14:textId="5F99192D" w:rsidR="00DB1C42" w:rsidRDefault="00DB1C42" w:rsidP="00DB1C42">
      <w:pPr>
        <w:jc w:val="both"/>
        <w:rPr>
          <w:rFonts w:ascii="Arial" w:hAnsi="Arial" w:cs="Arial"/>
          <w:sz w:val="24"/>
          <w:szCs w:val="24"/>
        </w:rPr>
      </w:pPr>
      <w:r w:rsidRPr="0080799D">
        <w:rPr>
          <w:rFonts w:ascii="Arial" w:hAnsi="Arial" w:cs="Arial"/>
          <w:b/>
          <w:bCs/>
          <w:sz w:val="24"/>
          <w:szCs w:val="24"/>
        </w:rPr>
        <w:t xml:space="preserve">Richard </w:t>
      </w:r>
      <w:proofErr w:type="spellStart"/>
      <w:r w:rsidRPr="0080799D">
        <w:rPr>
          <w:rFonts w:ascii="Arial" w:hAnsi="Arial" w:cs="Arial"/>
          <w:b/>
          <w:bCs/>
          <w:sz w:val="24"/>
          <w:szCs w:val="24"/>
        </w:rPr>
        <w:t>Arkwright</w:t>
      </w:r>
      <w:proofErr w:type="spellEnd"/>
      <w:r>
        <w:rPr>
          <w:rFonts w:ascii="Arial" w:hAnsi="Arial" w:cs="Arial"/>
          <w:sz w:val="24"/>
          <w:szCs w:val="24"/>
        </w:rPr>
        <w:t xml:space="preserve"> ( 1732-1792) was een arme kapper die om bij te verdienen haarverfmiddelen huis aan huis verkocht. Hij verbeterde de spinmachine van </w:t>
      </w:r>
      <w:proofErr w:type="spellStart"/>
      <w:r>
        <w:rPr>
          <w:rFonts w:ascii="Arial" w:hAnsi="Arial" w:cs="Arial"/>
          <w:sz w:val="24"/>
          <w:szCs w:val="24"/>
        </w:rPr>
        <w:t>Hargreaves</w:t>
      </w:r>
      <w:proofErr w:type="spellEnd"/>
      <w:r>
        <w:rPr>
          <w:rFonts w:ascii="Arial" w:hAnsi="Arial" w:cs="Arial"/>
          <w:sz w:val="24"/>
          <w:szCs w:val="24"/>
        </w:rPr>
        <w:t>. Maar hij was bang ook door boze spinners aangevallen te worden, dus verspreidde hij het gerucht, dat hij werkte aan een “</w:t>
      </w:r>
      <w:proofErr w:type="spellStart"/>
      <w:r>
        <w:rPr>
          <w:rFonts w:ascii="Arial" w:hAnsi="Arial" w:cs="Arial"/>
          <w:sz w:val="24"/>
          <w:szCs w:val="24"/>
        </w:rPr>
        <w:t>Perpetuüm</w:t>
      </w:r>
      <w:proofErr w:type="spellEnd"/>
      <w:r>
        <w:rPr>
          <w:rFonts w:ascii="Arial" w:hAnsi="Arial" w:cs="Arial"/>
          <w:sz w:val="24"/>
          <w:szCs w:val="24"/>
        </w:rPr>
        <w:t xml:space="preserve"> Mobile”: een machine die eenmaal in gang gezet, eeuwig durend zou draaien en nooit meer zou stoppen. Zo’n machine bracht de fantasie van vele wetenschappers op hol, maar natuurlijk kan zoiets helemaal niet. Met het gerucht wist hij boze spinners om de tuin te leiden, maar niet zijn vrouw. Zij zag waar hij mee bezig was en dacht: </w:t>
      </w:r>
      <w:r w:rsidRPr="0080799D">
        <w:rPr>
          <w:rFonts w:ascii="Arial" w:hAnsi="Arial" w:cs="Arial"/>
          <w:i/>
          <w:iCs/>
          <w:sz w:val="24"/>
          <w:szCs w:val="24"/>
        </w:rPr>
        <w:t>“Ja, ja, straks ga je met die spinmachine bakken vol geld verdienen en dan laat je mij en ons kind in de steek”</w:t>
      </w:r>
      <w:r w:rsidR="0080799D">
        <w:rPr>
          <w:rFonts w:ascii="Arial" w:hAnsi="Arial" w:cs="Arial"/>
          <w:i/>
          <w:iCs/>
          <w:sz w:val="24"/>
          <w:szCs w:val="24"/>
        </w:rPr>
        <w:t xml:space="preserve"> </w:t>
      </w:r>
      <w:r w:rsidR="0080799D">
        <w:rPr>
          <w:rFonts w:ascii="Arial" w:hAnsi="Arial" w:cs="Arial"/>
          <w:sz w:val="24"/>
          <w:szCs w:val="24"/>
        </w:rPr>
        <w:t xml:space="preserve">en nu was zij het die het proefmodel in elkaar sloeg. </w:t>
      </w:r>
    </w:p>
    <w:p w14:paraId="0F67AF70" w14:textId="0D9032CB" w:rsidR="0080799D" w:rsidRDefault="0080799D" w:rsidP="00DB1C42">
      <w:pPr>
        <w:jc w:val="both"/>
        <w:rPr>
          <w:rFonts w:ascii="Arial" w:hAnsi="Arial" w:cs="Arial"/>
          <w:sz w:val="24"/>
          <w:szCs w:val="24"/>
        </w:rPr>
      </w:pPr>
      <w:r>
        <w:rPr>
          <w:rFonts w:ascii="Arial" w:hAnsi="Arial" w:cs="Arial"/>
          <w:sz w:val="24"/>
          <w:szCs w:val="24"/>
        </w:rPr>
        <w:t xml:space="preserve">Nu was het </w:t>
      </w:r>
      <w:proofErr w:type="spellStart"/>
      <w:r>
        <w:rPr>
          <w:rFonts w:ascii="Arial" w:hAnsi="Arial" w:cs="Arial"/>
          <w:sz w:val="24"/>
          <w:szCs w:val="24"/>
        </w:rPr>
        <w:t>Arkwright</w:t>
      </w:r>
      <w:proofErr w:type="spellEnd"/>
      <w:r>
        <w:rPr>
          <w:rFonts w:ascii="Arial" w:hAnsi="Arial" w:cs="Arial"/>
          <w:sz w:val="24"/>
          <w:szCs w:val="24"/>
        </w:rPr>
        <w:t>, die voor zijn boze vrouw vluchtte en heel ergens anders van geleend geld een spinnerij begon met de nieuwe machine. Ook kocht hij er een kousenfabriek bij en werd inderdaad schatrijk.</w:t>
      </w:r>
    </w:p>
    <w:p w14:paraId="6FF95FC6" w14:textId="1C116448" w:rsidR="0080799D" w:rsidRDefault="0080799D" w:rsidP="00DB1C42">
      <w:pPr>
        <w:jc w:val="both"/>
        <w:rPr>
          <w:rFonts w:ascii="Arial" w:hAnsi="Arial" w:cs="Arial"/>
          <w:sz w:val="24"/>
          <w:szCs w:val="24"/>
        </w:rPr>
      </w:pPr>
      <w:r>
        <w:rPr>
          <w:rFonts w:ascii="Arial" w:hAnsi="Arial" w:cs="Arial"/>
          <w:sz w:val="24"/>
          <w:szCs w:val="24"/>
        </w:rPr>
        <w:t xml:space="preserve">Intussen is heel Engeland in de ban van katoen. Er kan niet genoeg aangesleept worden en de spinners behouden hun baan en kunnen zelfs niet genoeg katoen spinnen tot draad. Toch vertrouwt het </w:t>
      </w:r>
      <w:r w:rsidR="00F33797">
        <w:rPr>
          <w:rFonts w:ascii="Arial" w:hAnsi="Arial" w:cs="Arial"/>
          <w:sz w:val="24"/>
          <w:szCs w:val="24"/>
        </w:rPr>
        <w:t xml:space="preserve">arme </w:t>
      </w:r>
      <w:r>
        <w:rPr>
          <w:rFonts w:ascii="Arial" w:hAnsi="Arial" w:cs="Arial"/>
          <w:sz w:val="24"/>
          <w:szCs w:val="24"/>
        </w:rPr>
        <w:t xml:space="preserve">spinnersvolk het niet en ze weigeren de nieuwe machine te gebruiken. Ze blijven </w:t>
      </w:r>
      <w:r w:rsidR="00F33797">
        <w:rPr>
          <w:rFonts w:ascii="Arial" w:hAnsi="Arial" w:cs="Arial"/>
          <w:sz w:val="24"/>
          <w:szCs w:val="24"/>
        </w:rPr>
        <w:t xml:space="preserve">bij hun ouderwetse </w:t>
      </w:r>
      <w:proofErr w:type="spellStart"/>
      <w:r w:rsidR="00F33797">
        <w:rPr>
          <w:rFonts w:ascii="Arial" w:hAnsi="Arial" w:cs="Arial"/>
          <w:sz w:val="24"/>
          <w:szCs w:val="24"/>
        </w:rPr>
        <w:t>spinnewiel</w:t>
      </w:r>
      <w:proofErr w:type="spellEnd"/>
      <w:r w:rsidR="00F33797">
        <w:rPr>
          <w:rFonts w:ascii="Arial" w:hAnsi="Arial" w:cs="Arial"/>
          <w:sz w:val="24"/>
          <w:szCs w:val="24"/>
        </w:rPr>
        <w:t xml:space="preserve"> en blijven </w:t>
      </w:r>
      <w:r>
        <w:rPr>
          <w:rFonts w:ascii="Arial" w:hAnsi="Arial" w:cs="Arial"/>
          <w:sz w:val="24"/>
          <w:szCs w:val="24"/>
        </w:rPr>
        <w:t>massaal protesteren tegen de nieuwe uitvinding</w:t>
      </w:r>
      <w:r w:rsidR="00F33797">
        <w:rPr>
          <w:rFonts w:ascii="Arial" w:hAnsi="Arial" w:cs="Arial"/>
          <w:sz w:val="24"/>
          <w:szCs w:val="24"/>
        </w:rPr>
        <w:t xml:space="preserve"> van </w:t>
      </w:r>
      <w:proofErr w:type="spellStart"/>
      <w:r w:rsidR="00F33797">
        <w:rPr>
          <w:rFonts w:ascii="Arial" w:hAnsi="Arial" w:cs="Arial"/>
          <w:sz w:val="24"/>
          <w:szCs w:val="24"/>
        </w:rPr>
        <w:t>Arkwright</w:t>
      </w:r>
      <w:proofErr w:type="spellEnd"/>
      <w:r>
        <w:rPr>
          <w:rFonts w:ascii="Arial" w:hAnsi="Arial" w:cs="Arial"/>
          <w:sz w:val="24"/>
          <w:szCs w:val="24"/>
        </w:rPr>
        <w:t>.</w:t>
      </w:r>
    </w:p>
    <w:p w14:paraId="11B59B0F" w14:textId="65749976" w:rsidR="0080799D" w:rsidRDefault="0080799D" w:rsidP="00DB1C42">
      <w:pPr>
        <w:jc w:val="both"/>
        <w:rPr>
          <w:rFonts w:ascii="Arial" w:hAnsi="Arial" w:cs="Arial"/>
          <w:sz w:val="24"/>
          <w:szCs w:val="24"/>
        </w:rPr>
      </w:pPr>
      <w:r>
        <w:rPr>
          <w:rFonts w:ascii="Arial" w:hAnsi="Arial" w:cs="Arial"/>
          <w:sz w:val="24"/>
          <w:szCs w:val="24"/>
        </w:rPr>
        <w:t xml:space="preserve">In hetzelfde jaar dat Engelse soldaten grote groepen spinners moeten verjagen, wordt </w:t>
      </w:r>
      <w:r w:rsidR="00F33797">
        <w:rPr>
          <w:rFonts w:ascii="Arial" w:hAnsi="Arial" w:cs="Arial"/>
          <w:sz w:val="24"/>
          <w:szCs w:val="24"/>
        </w:rPr>
        <w:t xml:space="preserve">de schatrijke </w:t>
      </w:r>
      <w:proofErr w:type="spellStart"/>
      <w:r>
        <w:rPr>
          <w:rFonts w:ascii="Arial" w:hAnsi="Arial" w:cs="Arial"/>
          <w:sz w:val="24"/>
          <w:szCs w:val="24"/>
        </w:rPr>
        <w:t>Arkwright</w:t>
      </w:r>
      <w:proofErr w:type="spellEnd"/>
      <w:r>
        <w:rPr>
          <w:rFonts w:ascii="Arial" w:hAnsi="Arial" w:cs="Arial"/>
          <w:sz w:val="24"/>
          <w:szCs w:val="24"/>
        </w:rPr>
        <w:t xml:space="preserve"> door de koning wegens zijn </w:t>
      </w:r>
      <w:r w:rsidRPr="00F33797">
        <w:rPr>
          <w:rFonts w:ascii="Arial" w:hAnsi="Arial" w:cs="Arial"/>
          <w:i/>
          <w:iCs/>
          <w:sz w:val="24"/>
          <w:szCs w:val="24"/>
        </w:rPr>
        <w:t>“verdienste voor de mensheid”</w:t>
      </w:r>
      <w:r w:rsidR="00F33797">
        <w:rPr>
          <w:rFonts w:ascii="Arial" w:hAnsi="Arial" w:cs="Arial"/>
          <w:sz w:val="24"/>
          <w:szCs w:val="24"/>
        </w:rPr>
        <w:t xml:space="preserve"> </w:t>
      </w:r>
      <w:r>
        <w:rPr>
          <w:rFonts w:ascii="Arial" w:hAnsi="Arial" w:cs="Arial"/>
          <w:sz w:val="24"/>
          <w:szCs w:val="24"/>
        </w:rPr>
        <w:t>in de adelstand verheven.</w:t>
      </w:r>
      <w:r w:rsidR="00F33797">
        <w:rPr>
          <w:rFonts w:ascii="Arial" w:hAnsi="Arial" w:cs="Arial"/>
          <w:sz w:val="24"/>
          <w:szCs w:val="24"/>
        </w:rPr>
        <w:t xml:space="preserve"> Rijke ondernemers kiezen voor zijn spinmachine en de arme spinners moeten er nu wel mee gaan werken, maar worden niet brodeloos!</w:t>
      </w:r>
    </w:p>
    <w:p w14:paraId="453036F5" w14:textId="594EBC39" w:rsidR="00F33797" w:rsidRDefault="00F33797" w:rsidP="00DB1C42">
      <w:pPr>
        <w:jc w:val="both"/>
        <w:rPr>
          <w:rFonts w:ascii="Arial" w:hAnsi="Arial" w:cs="Arial"/>
          <w:sz w:val="24"/>
          <w:szCs w:val="24"/>
        </w:rPr>
      </w:pPr>
      <w:r>
        <w:rPr>
          <w:rFonts w:ascii="Arial" w:hAnsi="Arial" w:cs="Arial"/>
          <w:sz w:val="24"/>
          <w:szCs w:val="24"/>
        </w:rPr>
        <w:t xml:space="preserve">Nu wordt er een overvloed aan garens gesponnen, waardoor de wevers in de knel komen. Ondanks het “snelle scheepje” van John Kay is hun weefgetouw hopeloos ouderwets en het wachten is nu op de overgang van weefgetouw naar weefmachine. Die komt er door Edmund </w:t>
      </w:r>
      <w:proofErr w:type="spellStart"/>
      <w:r>
        <w:rPr>
          <w:rFonts w:ascii="Arial" w:hAnsi="Arial" w:cs="Arial"/>
          <w:sz w:val="24"/>
          <w:szCs w:val="24"/>
        </w:rPr>
        <w:t>Cartwright</w:t>
      </w:r>
      <w:proofErr w:type="spellEnd"/>
      <w:r>
        <w:rPr>
          <w:rFonts w:ascii="Arial" w:hAnsi="Arial" w:cs="Arial"/>
          <w:sz w:val="24"/>
          <w:szCs w:val="24"/>
        </w:rPr>
        <w:t xml:space="preserve"> (1743-1823).</w:t>
      </w:r>
    </w:p>
    <w:p w14:paraId="7C425C99" w14:textId="77777777" w:rsidR="00905B2C" w:rsidRDefault="00F33797" w:rsidP="00905B2C">
      <w:pPr>
        <w:jc w:val="both"/>
        <w:rPr>
          <w:rFonts w:ascii="Arial" w:hAnsi="Arial" w:cs="Arial"/>
          <w:sz w:val="24"/>
          <w:szCs w:val="24"/>
        </w:rPr>
      </w:pPr>
      <w:proofErr w:type="spellStart"/>
      <w:r>
        <w:rPr>
          <w:rFonts w:ascii="Arial" w:hAnsi="Arial" w:cs="Arial"/>
          <w:sz w:val="24"/>
          <w:szCs w:val="24"/>
        </w:rPr>
        <w:t>Cartwright</w:t>
      </w:r>
      <w:proofErr w:type="spellEnd"/>
      <w:r>
        <w:rPr>
          <w:rFonts w:ascii="Arial" w:hAnsi="Arial" w:cs="Arial"/>
          <w:sz w:val="24"/>
          <w:szCs w:val="24"/>
        </w:rPr>
        <w:t xml:space="preserve"> </w:t>
      </w:r>
      <w:r w:rsidR="00905B2C">
        <w:rPr>
          <w:rFonts w:ascii="Arial" w:hAnsi="Arial" w:cs="Arial"/>
          <w:sz w:val="24"/>
          <w:szCs w:val="24"/>
        </w:rPr>
        <w:t xml:space="preserve">was priester en had geen verstand van machines. Maar hij zag hoe de wevers niet verder konden en wilde hun helpen een beter leven te krijgen. (Hij was niet voor niets priester!) Hij vond de mechanische weefmachine uit, maar die uitvinding was gebaseerd op leugen en bedrog. </w:t>
      </w:r>
    </w:p>
    <w:p w14:paraId="355F4EC1" w14:textId="3B2D1725" w:rsidR="00A126A8" w:rsidRPr="00A126A8" w:rsidRDefault="00905B2C" w:rsidP="00DB1C42">
      <w:pPr>
        <w:jc w:val="both"/>
        <w:rPr>
          <w:rFonts w:ascii="Arial" w:hAnsi="Arial" w:cs="Arial"/>
          <w:sz w:val="24"/>
          <w:szCs w:val="24"/>
        </w:rPr>
      </w:pPr>
      <w:r>
        <w:rPr>
          <w:rFonts w:ascii="Arial" w:hAnsi="Arial" w:cs="Arial"/>
          <w:sz w:val="24"/>
          <w:szCs w:val="24"/>
        </w:rPr>
        <w:t>Hoe dat zit, leren we in “Spinnen en Weven” deel 3.</w:t>
      </w:r>
      <w:r>
        <w:rPr>
          <w:rFonts w:ascii="Arial" w:hAnsi="Arial" w:cs="Arial"/>
          <w:sz w:val="24"/>
          <w:szCs w:val="24"/>
        </w:rPr>
        <w:tab/>
        <w:t xml:space="preserve">      </w:t>
      </w:r>
      <w:r w:rsidRPr="00905B2C">
        <w:rPr>
          <w:rFonts w:ascii="Arial" w:hAnsi="Arial" w:cs="Arial"/>
          <w:b/>
          <w:bCs/>
          <w:sz w:val="24"/>
          <w:szCs w:val="24"/>
        </w:rPr>
        <w:t>0-0-0-0-0</w:t>
      </w:r>
    </w:p>
    <w:sectPr w:rsidR="00A126A8" w:rsidRPr="00A126A8" w:rsidSect="00905B2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CE"/>
    <w:rsid w:val="0000518E"/>
    <w:rsid w:val="00086AE5"/>
    <w:rsid w:val="00192656"/>
    <w:rsid w:val="001C22D4"/>
    <w:rsid w:val="001F67C7"/>
    <w:rsid w:val="0045226C"/>
    <w:rsid w:val="004638EB"/>
    <w:rsid w:val="0049109C"/>
    <w:rsid w:val="0057077C"/>
    <w:rsid w:val="007372EB"/>
    <w:rsid w:val="00751EE7"/>
    <w:rsid w:val="00783E80"/>
    <w:rsid w:val="007E25CE"/>
    <w:rsid w:val="0080799D"/>
    <w:rsid w:val="00840207"/>
    <w:rsid w:val="00905B2C"/>
    <w:rsid w:val="009172BF"/>
    <w:rsid w:val="00926F9F"/>
    <w:rsid w:val="00963CE2"/>
    <w:rsid w:val="009A1393"/>
    <w:rsid w:val="00A126A8"/>
    <w:rsid w:val="00B5550A"/>
    <w:rsid w:val="00BD6E88"/>
    <w:rsid w:val="00BE7140"/>
    <w:rsid w:val="00BF0778"/>
    <w:rsid w:val="00CA0EB0"/>
    <w:rsid w:val="00DB1C42"/>
    <w:rsid w:val="00EB4B77"/>
    <w:rsid w:val="00F33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1266"/>
  <w15:chartTrackingRefBased/>
  <w15:docId w15:val="{8A0047B4-F4F2-4BF2-B9DB-B0031A26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26A8"/>
    <w:rPr>
      <w:color w:val="0563C1" w:themeColor="hyperlink"/>
      <w:u w:val="single"/>
    </w:rPr>
  </w:style>
  <w:style w:type="character" w:styleId="Onopgelostemelding">
    <w:name w:val="Unresolved Mention"/>
    <w:basedOn w:val="Standaardalinea-lettertype"/>
    <w:uiPriority w:val="99"/>
    <w:semiHidden/>
    <w:unhideWhenUsed/>
    <w:rsid w:val="00A1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rijeschoolstudiecoaching.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462</Words>
  <Characters>2546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2021-11-30T06:05:00Z</dcterms:created>
  <dcterms:modified xsi:type="dcterms:W3CDTF">2021-11-30T06:35:00Z</dcterms:modified>
</cp:coreProperties>
</file>