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48AD" w14:textId="77777777" w:rsidR="00EE63E9" w:rsidRPr="00EE63E9" w:rsidRDefault="00AB5DD1" w:rsidP="00470763">
      <w:pPr>
        <w:pStyle w:val="t2"/>
        <w:tabs>
          <w:tab w:val="left" w:pos="960"/>
          <w:tab w:val="left" w:pos="1680"/>
        </w:tabs>
        <w:spacing w:line="300" w:lineRule="exact"/>
        <w:jc w:val="both"/>
        <w:rPr>
          <w:rFonts w:ascii="Arial" w:hAnsi="Arial" w:cs="Arial"/>
          <w:b/>
          <w:szCs w:val="24"/>
        </w:rPr>
      </w:pPr>
      <w:r w:rsidRPr="00EE63E9">
        <w:rPr>
          <w:rFonts w:ascii="Arial" w:hAnsi="Arial" w:cs="Arial"/>
          <w:b/>
          <w:szCs w:val="24"/>
        </w:rPr>
        <w:t xml:space="preserve">De feiten over Luther op een rijtje </w:t>
      </w:r>
      <w:r w:rsidR="00EE63E9" w:rsidRPr="00EE63E9">
        <w:rPr>
          <w:rFonts w:ascii="Arial" w:hAnsi="Arial" w:cs="Arial"/>
          <w:b/>
          <w:szCs w:val="24"/>
        </w:rPr>
        <w:t>– leren voor proefwerk</w:t>
      </w:r>
      <w:r w:rsidR="00EE63E9">
        <w:rPr>
          <w:rFonts w:ascii="Arial" w:hAnsi="Arial" w:cs="Arial"/>
          <w:b/>
          <w:szCs w:val="24"/>
        </w:rPr>
        <w:t xml:space="preserve">   </w:t>
      </w:r>
      <w:r w:rsidR="00EE63E9" w:rsidRPr="00EE63E9">
        <w:rPr>
          <w:rFonts w:ascii="Arial" w:hAnsi="Arial" w:cs="Arial"/>
          <w:b/>
          <w:szCs w:val="24"/>
        </w:rPr>
        <w:t>(Versie 20210216)</w:t>
      </w:r>
    </w:p>
    <w:p w14:paraId="71380397" w14:textId="77777777" w:rsidR="00AB5DD1" w:rsidRPr="00EE63E9" w:rsidRDefault="00AB5DD1" w:rsidP="00470763">
      <w:pPr>
        <w:pStyle w:val="t2"/>
        <w:tabs>
          <w:tab w:val="left" w:pos="960"/>
          <w:tab w:val="left" w:pos="1680"/>
        </w:tabs>
        <w:spacing w:line="300" w:lineRule="exact"/>
        <w:jc w:val="both"/>
        <w:rPr>
          <w:rFonts w:ascii="Arial" w:hAnsi="Arial" w:cs="Arial"/>
          <w:szCs w:val="24"/>
        </w:rPr>
      </w:pPr>
      <w:r w:rsidRPr="00EE63E9">
        <w:rPr>
          <w:rFonts w:ascii="Arial" w:hAnsi="Arial" w:cs="Arial"/>
          <w:b/>
          <w:szCs w:val="24"/>
        </w:rPr>
        <w:t xml:space="preserve">De reformatie van de kerk </w:t>
      </w:r>
      <w:r w:rsidRPr="00EE63E9">
        <w:rPr>
          <w:rFonts w:ascii="Arial" w:hAnsi="Arial" w:cs="Arial"/>
          <w:szCs w:val="24"/>
        </w:rPr>
        <w:t>(= de kerkhervorming)</w:t>
      </w:r>
    </w:p>
    <w:p w14:paraId="0CEEA388" w14:textId="77777777" w:rsidR="00AB5DD1" w:rsidRPr="00EE63E9" w:rsidRDefault="00AB5DD1" w:rsidP="00470763">
      <w:pPr>
        <w:pStyle w:val="t2"/>
        <w:tabs>
          <w:tab w:val="left" w:pos="960"/>
          <w:tab w:val="left" w:pos="1680"/>
        </w:tabs>
        <w:spacing w:line="240" w:lineRule="auto"/>
        <w:ind w:left="708" w:hanging="708"/>
        <w:jc w:val="both"/>
        <w:rPr>
          <w:rFonts w:ascii="Arial" w:hAnsi="Arial" w:cs="Arial"/>
          <w:b/>
          <w:bCs/>
          <w:szCs w:val="24"/>
        </w:rPr>
      </w:pPr>
      <w:r w:rsidRPr="00EE63E9">
        <w:rPr>
          <w:rFonts w:ascii="Arial" w:hAnsi="Arial" w:cs="Arial"/>
          <w:b/>
          <w:bCs/>
          <w:szCs w:val="24"/>
        </w:rPr>
        <w:t>►</w:t>
      </w:r>
      <w:r w:rsidRPr="00EE63E9">
        <w:rPr>
          <w:rFonts w:ascii="Arial" w:hAnsi="Arial" w:cs="Arial"/>
          <w:b/>
          <w:bCs/>
          <w:szCs w:val="24"/>
        </w:rPr>
        <w:tab/>
        <w:t>Maarten Luther (►1483-1546 ◄)</w:t>
      </w:r>
    </w:p>
    <w:p w14:paraId="3A044CA2" w14:textId="77777777" w:rsidR="00AB5DD1" w:rsidRPr="00EE63E9" w:rsidRDefault="00AB5DD1" w:rsidP="00470763">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szCs w:val="24"/>
        </w:rPr>
        <w:t xml:space="preserve">Bijna door de bliksem </w:t>
      </w:r>
      <w:r w:rsidR="00EE63E9" w:rsidRPr="00EE63E9">
        <w:rPr>
          <w:rFonts w:ascii="Arial" w:hAnsi="Arial" w:cs="Arial"/>
          <w:szCs w:val="24"/>
        </w:rPr>
        <w:t xml:space="preserve">getroffen, </w:t>
      </w:r>
      <w:r w:rsidR="00313D42" w:rsidRPr="00EE63E9">
        <w:rPr>
          <w:rFonts w:ascii="Arial" w:hAnsi="Arial" w:cs="Arial"/>
          <w:szCs w:val="24"/>
        </w:rPr>
        <w:t xml:space="preserve">zweert hij </w:t>
      </w:r>
      <w:r w:rsidRPr="00EE63E9">
        <w:rPr>
          <w:rFonts w:ascii="Arial" w:hAnsi="Arial" w:cs="Arial"/>
          <w:szCs w:val="24"/>
        </w:rPr>
        <w:t>monnik te</w:t>
      </w:r>
      <w:r w:rsidR="00313D42" w:rsidRPr="00EE63E9">
        <w:rPr>
          <w:rFonts w:ascii="Arial" w:hAnsi="Arial" w:cs="Arial"/>
          <w:szCs w:val="24"/>
        </w:rPr>
        <w:t xml:space="preserve"> </w:t>
      </w:r>
      <w:r w:rsidRPr="00EE63E9">
        <w:rPr>
          <w:rFonts w:ascii="Arial" w:hAnsi="Arial" w:cs="Arial"/>
          <w:szCs w:val="24"/>
        </w:rPr>
        <w:t>worden.</w:t>
      </w:r>
    </w:p>
    <w:p w14:paraId="51FCAD7B" w14:textId="77777777" w:rsidR="00AB5DD1" w:rsidRPr="00EE63E9" w:rsidRDefault="00AB5DD1" w:rsidP="00EE63E9">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szCs w:val="24"/>
        </w:rPr>
        <w:t xml:space="preserve">1715: Luther predikt tegen de handel in aflaatbrieven. </w:t>
      </w:r>
      <w:r w:rsidR="00EE63E9" w:rsidRPr="00EE63E9">
        <w:rPr>
          <w:rFonts w:ascii="Arial" w:hAnsi="Arial" w:cs="Arial"/>
          <w:szCs w:val="24"/>
        </w:rPr>
        <w:t>(</w:t>
      </w:r>
      <w:r w:rsidR="00EE63E9">
        <w:rPr>
          <w:rFonts w:ascii="Arial" w:hAnsi="Arial" w:cs="Arial"/>
          <w:szCs w:val="24"/>
        </w:rPr>
        <w:t>Wat waren dat?)</w:t>
      </w:r>
    </w:p>
    <w:p w14:paraId="65981E39" w14:textId="77777777" w:rsidR="00EE63E9" w:rsidRDefault="00AB5DD1" w:rsidP="00470763">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szCs w:val="24"/>
        </w:rPr>
        <w:t>Die aflaatbrieven worden aangeboden door de Dominicaner monnik</w:t>
      </w:r>
      <w:r w:rsidR="00EE63E9">
        <w:rPr>
          <w:rFonts w:ascii="Arial" w:hAnsi="Arial" w:cs="Arial"/>
          <w:szCs w:val="24"/>
        </w:rPr>
        <w:t xml:space="preserve"> </w:t>
      </w:r>
      <w:proofErr w:type="spellStart"/>
      <w:r w:rsidRPr="00EE63E9">
        <w:rPr>
          <w:rFonts w:ascii="Arial" w:hAnsi="Arial" w:cs="Arial"/>
          <w:szCs w:val="24"/>
        </w:rPr>
        <w:t>Tetzel</w:t>
      </w:r>
      <w:proofErr w:type="spellEnd"/>
      <w:r w:rsidRPr="00EE63E9">
        <w:rPr>
          <w:rFonts w:ascii="Arial" w:hAnsi="Arial" w:cs="Arial"/>
          <w:szCs w:val="24"/>
        </w:rPr>
        <w:t>. Het volk</w:t>
      </w:r>
    </w:p>
    <w:p w14:paraId="17CC690B" w14:textId="77777777" w:rsidR="00313D42" w:rsidRPr="00EE63E9" w:rsidRDefault="00AB5DD1" w:rsidP="00470763">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szCs w:val="24"/>
        </w:rPr>
        <w:t>koopt ze.</w:t>
      </w:r>
      <w:r w:rsidR="00EE63E9" w:rsidRPr="00EE63E9">
        <w:rPr>
          <w:rFonts w:ascii="Arial" w:hAnsi="Arial" w:cs="Arial"/>
          <w:szCs w:val="24"/>
        </w:rPr>
        <w:t xml:space="preserve"> </w:t>
      </w:r>
    </w:p>
    <w:p w14:paraId="17E699E6" w14:textId="77777777" w:rsidR="00EE63E9" w:rsidRDefault="00AB5DD1" w:rsidP="00470763">
      <w:pPr>
        <w:pStyle w:val="t2"/>
        <w:tabs>
          <w:tab w:val="left" w:pos="960"/>
          <w:tab w:val="left" w:pos="1680"/>
        </w:tabs>
        <w:spacing w:line="240" w:lineRule="auto"/>
        <w:ind w:left="708" w:hanging="708"/>
        <w:jc w:val="both"/>
        <w:rPr>
          <w:rFonts w:ascii="Arial" w:hAnsi="Arial" w:cs="Arial"/>
          <w:iCs/>
          <w:szCs w:val="24"/>
        </w:rPr>
      </w:pPr>
      <w:proofErr w:type="spellStart"/>
      <w:r w:rsidRPr="00EE63E9">
        <w:rPr>
          <w:rFonts w:ascii="Arial" w:hAnsi="Arial" w:cs="Arial"/>
          <w:szCs w:val="24"/>
        </w:rPr>
        <w:t>Tetzel</w:t>
      </w:r>
      <w:proofErr w:type="spellEnd"/>
      <w:r w:rsidRPr="00EE63E9">
        <w:rPr>
          <w:rFonts w:ascii="Arial" w:hAnsi="Arial" w:cs="Arial"/>
          <w:szCs w:val="24"/>
        </w:rPr>
        <w:t xml:space="preserve">: </w:t>
      </w:r>
      <w:r w:rsidRPr="00EE63E9">
        <w:rPr>
          <w:rFonts w:ascii="Arial" w:hAnsi="Arial" w:cs="Arial"/>
          <w:i/>
          <w:szCs w:val="24"/>
        </w:rPr>
        <w:t>“Als het geld in het kistje klinkt, je zieltje naar de hemel</w:t>
      </w:r>
      <w:r w:rsidR="00EE63E9">
        <w:rPr>
          <w:rFonts w:ascii="Arial" w:hAnsi="Arial" w:cs="Arial"/>
          <w:i/>
          <w:szCs w:val="24"/>
        </w:rPr>
        <w:t xml:space="preserve"> </w:t>
      </w:r>
      <w:r w:rsidRPr="00EE63E9">
        <w:rPr>
          <w:rFonts w:ascii="Arial" w:hAnsi="Arial" w:cs="Arial"/>
          <w:i/>
          <w:szCs w:val="24"/>
        </w:rPr>
        <w:t>springt!”</w:t>
      </w:r>
      <w:r w:rsidR="00EE63E9" w:rsidRPr="00EE63E9">
        <w:rPr>
          <w:rFonts w:ascii="Arial" w:hAnsi="Arial" w:cs="Arial"/>
          <w:i/>
          <w:szCs w:val="24"/>
        </w:rPr>
        <w:t xml:space="preserve"> </w:t>
      </w:r>
      <w:r w:rsidR="00EE63E9" w:rsidRPr="00EE63E9">
        <w:rPr>
          <w:rFonts w:ascii="Arial" w:hAnsi="Arial" w:cs="Arial"/>
          <w:iCs/>
          <w:szCs w:val="24"/>
        </w:rPr>
        <w:t>Wat wilde</w:t>
      </w:r>
    </w:p>
    <w:p w14:paraId="04AACA4D" w14:textId="77777777" w:rsidR="00AB5DD1" w:rsidRPr="00EE63E9" w:rsidRDefault="00EE63E9" w:rsidP="00470763">
      <w:pPr>
        <w:pStyle w:val="t2"/>
        <w:tabs>
          <w:tab w:val="left" w:pos="960"/>
          <w:tab w:val="left" w:pos="1680"/>
        </w:tabs>
        <w:spacing w:line="240" w:lineRule="auto"/>
        <w:ind w:left="708" w:hanging="708"/>
        <w:jc w:val="both"/>
        <w:rPr>
          <w:rFonts w:ascii="Arial" w:hAnsi="Arial" w:cs="Arial"/>
          <w:iCs/>
          <w:szCs w:val="24"/>
        </w:rPr>
      </w:pPr>
      <w:proofErr w:type="spellStart"/>
      <w:r w:rsidRPr="00EE63E9">
        <w:rPr>
          <w:rFonts w:ascii="Arial" w:hAnsi="Arial" w:cs="Arial"/>
          <w:iCs/>
          <w:szCs w:val="24"/>
        </w:rPr>
        <w:t>Tetzel</w:t>
      </w:r>
      <w:proofErr w:type="spellEnd"/>
      <w:r w:rsidRPr="00EE63E9">
        <w:rPr>
          <w:rFonts w:ascii="Arial" w:hAnsi="Arial" w:cs="Arial"/>
          <w:iCs/>
          <w:szCs w:val="24"/>
        </w:rPr>
        <w:t xml:space="preserve"> met die uitspraak zeggen?</w:t>
      </w:r>
    </w:p>
    <w:p w14:paraId="271F92DD" w14:textId="77777777" w:rsidR="00AB5DD1" w:rsidRPr="00EE63E9" w:rsidRDefault="00AB5DD1" w:rsidP="00470763">
      <w:pPr>
        <w:pStyle w:val="t2"/>
        <w:tabs>
          <w:tab w:val="left" w:pos="960"/>
          <w:tab w:val="left" w:pos="1680"/>
        </w:tabs>
        <w:spacing w:line="240" w:lineRule="auto"/>
        <w:jc w:val="both"/>
        <w:rPr>
          <w:rFonts w:ascii="Arial" w:hAnsi="Arial" w:cs="Arial"/>
          <w:szCs w:val="24"/>
        </w:rPr>
      </w:pPr>
      <w:r w:rsidRPr="00EE63E9">
        <w:rPr>
          <w:rFonts w:ascii="Arial" w:hAnsi="Arial" w:cs="Arial"/>
          <w:szCs w:val="24"/>
        </w:rPr>
        <w:t>Waarom heeft de Rooms Katholieke kerk zoveel geld nodig?</w:t>
      </w:r>
    </w:p>
    <w:p w14:paraId="0151E62E" w14:textId="77777777" w:rsidR="00AB5DD1" w:rsidRPr="00EE63E9" w:rsidRDefault="00AB5DD1" w:rsidP="00470763">
      <w:pPr>
        <w:pStyle w:val="t2"/>
        <w:numPr>
          <w:ilvl w:val="0"/>
          <w:numId w:val="4"/>
        </w:numPr>
        <w:tabs>
          <w:tab w:val="left" w:pos="960"/>
          <w:tab w:val="left" w:pos="1680"/>
        </w:tabs>
        <w:spacing w:line="240" w:lineRule="auto"/>
        <w:jc w:val="both"/>
        <w:rPr>
          <w:rFonts w:ascii="Arial" w:hAnsi="Arial" w:cs="Arial"/>
          <w:szCs w:val="24"/>
        </w:rPr>
      </w:pPr>
      <w:r w:rsidRPr="00EE63E9">
        <w:rPr>
          <w:rFonts w:ascii="Arial" w:hAnsi="Arial" w:cs="Arial"/>
          <w:szCs w:val="24"/>
        </w:rPr>
        <w:t>Bouwen van nieuwe kerken en verfraaien van bestaande kerken</w:t>
      </w:r>
    </w:p>
    <w:p w14:paraId="3DF82789" w14:textId="77777777" w:rsidR="00AB5DD1" w:rsidRPr="00EE63E9" w:rsidRDefault="00AB5DD1" w:rsidP="00470763">
      <w:pPr>
        <w:pStyle w:val="t2"/>
        <w:tabs>
          <w:tab w:val="left" w:pos="960"/>
          <w:tab w:val="left" w:pos="1680"/>
        </w:tabs>
        <w:spacing w:line="240" w:lineRule="auto"/>
        <w:ind w:left="720"/>
        <w:jc w:val="both"/>
        <w:rPr>
          <w:rFonts w:ascii="Arial" w:hAnsi="Arial" w:cs="Arial"/>
          <w:szCs w:val="24"/>
        </w:rPr>
      </w:pPr>
      <w:r w:rsidRPr="00EE63E9">
        <w:rPr>
          <w:rFonts w:ascii="Arial" w:hAnsi="Arial" w:cs="Arial"/>
          <w:szCs w:val="24"/>
        </w:rPr>
        <w:t>De paus moest beeldhouwers, schilders en architecten betalen</w:t>
      </w:r>
    </w:p>
    <w:p w14:paraId="74118EC8" w14:textId="77777777" w:rsidR="00AB5DD1" w:rsidRPr="00EE63E9" w:rsidRDefault="003E208A" w:rsidP="00470763">
      <w:pPr>
        <w:pStyle w:val="t2"/>
        <w:numPr>
          <w:ilvl w:val="0"/>
          <w:numId w:val="1"/>
        </w:numPr>
        <w:tabs>
          <w:tab w:val="left" w:pos="960"/>
          <w:tab w:val="left" w:pos="1680"/>
        </w:tabs>
        <w:spacing w:line="240" w:lineRule="auto"/>
        <w:jc w:val="both"/>
        <w:rPr>
          <w:rFonts w:ascii="Arial" w:hAnsi="Arial" w:cs="Arial"/>
          <w:szCs w:val="24"/>
        </w:rPr>
      </w:pPr>
      <w:r w:rsidRPr="00EE63E9">
        <w:rPr>
          <w:rFonts w:ascii="Arial" w:hAnsi="Arial" w:cs="Arial"/>
          <w:szCs w:val="24"/>
        </w:rPr>
        <w:t xml:space="preserve">Om het luxe leventje van kerkelijke hoogwaardigheidsbekleders te betalen, inclusief hem zelf. </w:t>
      </w:r>
      <w:r w:rsidR="00AB5DD1" w:rsidRPr="00EE63E9">
        <w:rPr>
          <w:rFonts w:ascii="Arial" w:hAnsi="Arial" w:cs="Arial"/>
          <w:szCs w:val="24"/>
        </w:rPr>
        <w:t xml:space="preserve">Die hoogwaardigheidsbekleders waren vooral kardinalen, bisschoppen. Daaronder had je de </w:t>
      </w:r>
      <w:r w:rsidRPr="00EE63E9">
        <w:rPr>
          <w:rFonts w:ascii="Arial" w:hAnsi="Arial" w:cs="Arial"/>
          <w:szCs w:val="24"/>
        </w:rPr>
        <w:t>priesters</w:t>
      </w:r>
      <w:r w:rsidR="00AB5DD1" w:rsidRPr="00EE63E9">
        <w:rPr>
          <w:rFonts w:ascii="Arial" w:hAnsi="Arial" w:cs="Arial"/>
          <w:szCs w:val="24"/>
        </w:rPr>
        <w:t>.</w:t>
      </w:r>
    </w:p>
    <w:p w14:paraId="609F760E" w14:textId="77777777" w:rsidR="00AB5DD1" w:rsidRPr="00EE63E9" w:rsidRDefault="00AB5DD1" w:rsidP="00470763">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szCs w:val="24"/>
        </w:rPr>
        <w:t>►1517◄ Luther spijkert 95 stellingen over het verval van de</w:t>
      </w:r>
      <w:r w:rsidR="00313D42" w:rsidRPr="00EE63E9">
        <w:rPr>
          <w:rFonts w:ascii="Arial" w:hAnsi="Arial" w:cs="Arial"/>
          <w:szCs w:val="24"/>
        </w:rPr>
        <w:t xml:space="preserve"> </w:t>
      </w:r>
      <w:r w:rsidR="003E208A" w:rsidRPr="00EE63E9">
        <w:rPr>
          <w:rFonts w:ascii="Arial" w:hAnsi="Arial" w:cs="Arial"/>
          <w:szCs w:val="24"/>
        </w:rPr>
        <w:t>Katholieke</w:t>
      </w:r>
      <w:r w:rsidRPr="00EE63E9">
        <w:rPr>
          <w:rFonts w:ascii="Arial" w:hAnsi="Arial" w:cs="Arial"/>
          <w:szCs w:val="24"/>
        </w:rPr>
        <w:t xml:space="preserve"> kerk</w:t>
      </w:r>
      <w:r w:rsidR="00EE63E9" w:rsidRPr="00EE63E9">
        <w:rPr>
          <w:rFonts w:ascii="Arial" w:hAnsi="Arial" w:cs="Arial"/>
          <w:szCs w:val="24"/>
        </w:rPr>
        <w:t xml:space="preserve"> </w:t>
      </w:r>
      <w:r w:rsidRPr="00EE63E9">
        <w:rPr>
          <w:rFonts w:ascii="Arial" w:hAnsi="Arial" w:cs="Arial"/>
          <w:szCs w:val="24"/>
        </w:rPr>
        <w:t>aan de deur van de slotkerk te Wittenberg.</w:t>
      </w:r>
    </w:p>
    <w:p w14:paraId="6080EA66" w14:textId="77777777" w:rsidR="00AB5DD1" w:rsidRPr="00EE63E9" w:rsidRDefault="00AB5DD1" w:rsidP="00470763">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szCs w:val="24"/>
        </w:rPr>
        <w:t>►1520</w:t>
      </w:r>
      <w:r w:rsidR="00EE63E9">
        <w:rPr>
          <w:rFonts w:ascii="Arial" w:hAnsi="Arial" w:cs="Arial"/>
          <w:szCs w:val="24"/>
        </w:rPr>
        <w:t xml:space="preserve">◄ </w:t>
      </w:r>
      <w:r w:rsidRPr="00EE63E9">
        <w:rPr>
          <w:rFonts w:ascii="Arial" w:hAnsi="Arial" w:cs="Arial"/>
          <w:szCs w:val="24"/>
        </w:rPr>
        <w:t>Paus Leo X laat een geschrift uitvaardigen (de “pauselijke bul”) waarin</w:t>
      </w:r>
      <w:r w:rsidR="00EE63E9" w:rsidRPr="00EE63E9">
        <w:rPr>
          <w:rFonts w:ascii="Arial" w:hAnsi="Arial" w:cs="Arial"/>
          <w:szCs w:val="24"/>
        </w:rPr>
        <w:t xml:space="preserve"> </w:t>
      </w:r>
      <w:r w:rsidRPr="00EE63E9">
        <w:rPr>
          <w:rFonts w:ascii="Arial" w:hAnsi="Arial" w:cs="Arial"/>
          <w:szCs w:val="24"/>
        </w:rPr>
        <w:t>Luther gemaand wordt onmiddellijk te stoppen met zijn verzet tegen de kerk.</w:t>
      </w:r>
    </w:p>
    <w:p w14:paraId="4CAD39CC" w14:textId="77777777" w:rsidR="00AB5DD1" w:rsidRPr="00EE63E9" w:rsidRDefault="00AB5DD1" w:rsidP="00470763">
      <w:pPr>
        <w:pStyle w:val="t2"/>
        <w:tabs>
          <w:tab w:val="left" w:pos="960"/>
          <w:tab w:val="left" w:pos="1680"/>
        </w:tabs>
        <w:spacing w:line="240" w:lineRule="auto"/>
        <w:ind w:left="708" w:hanging="708"/>
        <w:jc w:val="both"/>
        <w:rPr>
          <w:rFonts w:ascii="Arial" w:hAnsi="Arial" w:cs="Arial"/>
          <w:i/>
          <w:szCs w:val="24"/>
        </w:rPr>
      </w:pPr>
      <w:r w:rsidRPr="00EE63E9">
        <w:rPr>
          <w:rFonts w:ascii="Arial" w:hAnsi="Arial" w:cs="Arial"/>
          <w:szCs w:val="24"/>
        </w:rPr>
        <w:t>►1521</w:t>
      </w:r>
      <w:r w:rsidR="00EE63E9">
        <w:rPr>
          <w:rFonts w:ascii="Arial" w:hAnsi="Arial" w:cs="Arial"/>
          <w:szCs w:val="24"/>
        </w:rPr>
        <w:t>◄</w:t>
      </w:r>
      <w:r w:rsidRPr="00EE63E9">
        <w:rPr>
          <w:rFonts w:ascii="Arial" w:hAnsi="Arial" w:cs="Arial"/>
          <w:szCs w:val="24"/>
        </w:rPr>
        <w:t xml:space="preserve"> Luther verschijnt op de Rijksdag te Worms voor keizer Karel V en</w:t>
      </w:r>
      <w:r w:rsidR="00EE63E9" w:rsidRPr="00EE63E9">
        <w:rPr>
          <w:rFonts w:ascii="Arial" w:hAnsi="Arial" w:cs="Arial"/>
          <w:szCs w:val="24"/>
        </w:rPr>
        <w:t xml:space="preserve"> </w:t>
      </w:r>
      <w:r w:rsidRPr="00EE63E9">
        <w:rPr>
          <w:rFonts w:ascii="Arial" w:hAnsi="Arial" w:cs="Arial"/>
          <w:szCs w:val="24"/>
        </w:rPr>
        <w:t xml:space="preserve">beroept zich op zijn </w:t>
      </w:r>
      <w:r w:rsidRPr="00EE63E9">
        <w:rPr>
          <w:rFonts w:ascii="Arial" w:hAnsi="Arial" w:cs="Arial"/>
          <w:b/>
          <w:i/>
          <w:szCs w:val="24"/>
        </w:rPr>
        <w:t>geweten</w:t>
      </w:r>
      <w:r w:rsidRPr="00EE63E9">
        <w:rPr>
          <w:rFonts w:ascii="Arial" w:hAnsi="Arial" w:cs="Arial"/>
          <w:szCs w:val="24"/>
        </w:rPr>
        <w:t>: ►</w:t>
      </w:r>
      <w:r w:rsidRPr="00EE63E9">
        <w:rPr>
          <w:rFonts w:ascii="Arial" w:hAnsi="Arial" w:cs="Arial"/>
          <w:i/>
          <w:szCs w:val="24"/>
        </w:rPr>
        <w:t>"Hier sta ik en ik kan niet anders."</w:t>
      </w:r>
    </w:p>
    <w:p w14:paraId="2C8F32C8" w14:textId="77777777" w:rsidR="00AB5DD1" w:rsidRPr="00EE63E9" w:rsidRDefault="00AB5DD1" w:rsidP="00470763">
      <w:pPr>
        <w:pStyle w:val="t2"/>
        <w:tabs>
          <w:tab w:val="left" w:pos="960"/>
          <w:tab w:val="left" w:pos="1680"/>
        </w:tabs>
        <w:spacing w:line="240" w:lineRule="auto"/>
        <w:ind w:left="708" w:hanging="708"/>
        <w:jc w:val="both"/>
        <w:rPr>
          <w:rFonts w:ascii="Arial" w:hAnsi="Arial" w:cs="Arial"/>
          <w:szCs w:val="24"/>
        </w:rPr>
      </w:pPr>
    </w:p>
    <w:p w14:paraId="0C9BFD2C" w14:textId="77777777" w:rsidR="00EE63E9" w:rsidRDefault="00AB5DD1" w:rsidP="00EE63E9">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szCs w:val="24"/>
        </w:rPr>
        <w:t>Na de Rijksdag door de keizer het "</w:t>
      </w:r>
      <w:r w:rsidRPr="00EE63E9">
        <w:rPr>
          <w:rFonts w:ascii="Arial" w:hAnsi="Arial" w:cs="Arial"/>
          <w:b/>
          <w:i/>
          <w:szCs w:val="24"/>
        </w:rPr>
        <w:t>Edict van Worms"</w:t>
      </w:r>
      <w:r w:rsidR="00EE63E9">
        <w:rPr>
          <w:rFonts w:ascii="Arial" w:hAnsi="Arial" w:cs="Arial"/>
          <w:b/>
          <w:i/>
          <w:szCs w:val="24"/>
        </w:rPr>
        <w:t xml:space="preserve"> </w:t>
      </w:r>
      <w:r w:rsidRPr="00EE63E9">
        <w:rPr>
          <w:rFonts w:ascii="Arial" w:hAnsi="Arial" w:cs="Arial"/>
          <w:szCs w:val="24"/>
        </w:rPr>
        <w:t>uitgevaardigd. Dat</w:t>
      </w:r>
      <w:r w:rsidR="00EE63E9" w:rsidRPr="00EE63E9">
        <w:rPr>
          <w:rFonts w:ascii="Arial" w:hAnsi="Arial" w:cs="Arial"/>
          <w:szCs w:val="24"/>
        </w:rPr>
        <w:t xml:space="preserve"> </w:t>
      </w:r>
      <w:r w:rsidRPr="00EE63E9">
        <w:rPr>
          <w:rFonts w:ascii="Arial" w:hAnsi="Arial" w:cs="Arial"/>
          <w:szCs w:val="24"/>
        </w:rPr>
        <w:t>is een</w:t>
      </w:r>
    </w:p>
    <w:p w14:paraId="574C44A5" w14:textId="77777777" w:rsidR="00AA2141" w:rsidRDefault="00AB5DD1" w:rsidP="00EE63E9">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b/>
          <w:i/>
          <w:szCs w:val="24"/>
        </w:rPr>
        <w:t>verordening door het gezag.</w:t>
      </w:r>
      <w:r w:rsidRPr="00EE63E9">
        <w:rPr>
          <w:rFonts w:ascii="Arial" w:hAnsi="Arial" w:cs="Arial"/>
          <w:szCs w:val="24"/>
        </w:rPr>
        <w:t xml:space="preserve"> Met dit edict</w:t>
      </w:r>
      <w:r w:rsidR="00EE63E9">
        <w:rPr>
          <w:rFonts w:ascii="Arial" w:hAnsi="Arial" w:cs="Arial"/>
          <w:szCs w:val="24"/>
        </w:rPr>
        <w:t xml:space="preserve"> </w:t>
      </w:r>
      <w:r w:rsidRPr="00EE63E9">
        <w:rPr>
          <w:rFonts w:ascii="Arial" w:hAnsi="Arial" w:cs="Arial"/>
          <w:szCs w:val="24"/>
        </w:rPr>
        <w:t>wordt Luther vogelvrij</w:t>
      </w:r>
      <w:r w:rsidR="00EE63E9" w:rsidRPr="00EE63E9">
        <w:rPr>
          <w:rFonts w:ascii="Arial" w:hAnsi="Arial" w:cs="Arial"/>
          <w:szCs w:val="24"/>
        </w:rPr>
        <w:t xml:space="preserve"> </w:t>
      </w:r>
      <w:r w:rsidRPr="00EE63E9">
        <w:rPr>
          <w:rFonts w:ascii="Arial" w:hAnsi="Arial" w:cs="Arial"/>
          <w:szCs w:val="24"/>
        </w:rPr>
        <w:t>verklaard. Zijn</w:t>
      </w:r>
    </w:p>
    <w:p w14:paraId="23F2489B" w14:textId="77777777" w:rsidR="00EE63E9" w:rsidRDefault="00AB5DD1" w:rsidP="00EE63E9">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szCs w:val="24"/>
        </w:rPr>
        <w:t>boeken en geschriften mogen</w:t>
      </w:r>
      <w:r w:rsidR="00EE63E9">
        <w:rPr>
          <w:rFonts w:ascii="Arial" w:hAnsi="Arial" w:cs="Arial"/>
          <w:szCs w:val="24"/>
        </w:rPr>
        <w:t xml:space="preserve"> </w:t>
      </w:r>
      <w:r w:rsidRPr="00EE63E9">
        <w:rPr>
          <w:rFonts w:ascii="Arial" w:hAnsi="Arial" w:cs="Arial"/>
          <w:szCs w:val="24"/>
        </w:rPr>
        <w:t>nergens gedrukt worden en ook niet</w:t>
      </w:r>
      <w:r w:rsidR="00EE63E9" w:rsidRPr="00EE63E9">
        <w:rPr>
          <w:rFonts w:ascii="Arial" w:hAnsi="Arial" w:cs="Arial"/>
          <w:szCs w:val="24"/>
        </w:rPr>
        <w:t xml:space="preserve"> </w:t>
      </w:r>
      <w:r w:rsidRPr="00EE63E9">
        <w:rPr>
          <w:rFonts w:ascii="Arial" w:hAnsi="Arial" w:cs="Arial"/>
          <w:szCs w:val="24"/>
        </w:rPr>
        <w:t>gelezen. Wie met</w:t>
      </w:r>
    </w:p>
    <w:p w14:paraId="20D833E8" w14:textId="77777777" w:rsidR="00EE63E9" w:rsidRDefault="00AB5DD1" w:rsidP="00EE63E9">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szCs w:val="24"/>
        </w:rPr>
        <w:t>Luther omgaat is</w:t>
      </w:r>
      <w:r w:rsidR="00EE63E9">
        <w:rPr>
          <w:rFonts w:ascii="Arial" w:hAnsi="Arial" w:cs="Arial"/>
          <w:szCs w:val="24"/>
        </w:rPr>
        <w:t xml:space="preserve"> </w:t>
      </w:r>
      <w:r w:rsidRPr="00EE63E9">
        <w:rPr>
          <w:rFonts w:ascii="Arial" w:hAnsi="Arial" w:cs="Arial"/>
          <w:szCs w:val="24"/>
        </w:rPr>
        <w:t xml:space="preserve">strafbaar. </w:t>
      </w:r>
      <w:r w:rsidR="00DC0D1D" w:rsidRPr="00EE63E9">
        <w:rPr>
          <w:rFonts w:ascii="Arial" w:hAnsi="Arial" w:cs="Arial"/>
          <w:szCs w:val="24"/>
        </w:rPr>
        <w:t>G</w:t>
      </w:r>
      <w:r w:rsidRPr="00EE63E9">
        <w:rPr>
          <w:rFonts w:ascii="Arial" w:hAnsi="Arial" w:cs="Arial"/>
          <w:szCs w:val="24"/>
        </w:rPr>
        <w:t>eschriften van</w:t>
      </w:r>
      <w:r w:rsidR="00DC0D1D" w:rsidRPr="00EE63E9">
        <w:rPr>
          <w:rFonts w:ascii="Arial" w:hAnsi="Arial" w:cs="Arial"/>
          <w:szCs w:val="24"/>
        </w:rPr>
        <w:t xml:space="preserve"> </w:t>
      </w:r>
      <w:r w:rsidRPr="00EE63E9">
        <w:rPr>
          <w:rFonts w:ascii="Arial" w:hAnsi="Arial" w:cs="Arial"/>
          <w:szCs w:val="24"/>
        </w:rPr>
        <w:t xml:space="preserve">Luther </w:t>
      </w:r>
      <w:r w:rsidR="00DC0D1D" w:rsidRPr="00EE63E9">
        <w:rPr>
          <w:rFonts w:ascii="Arial" w:hAnsi="Arial" w:cs="Arial"/>
          <w:szCs w:val="24"/>
        </w:rPr>
        <w:t>worden</w:t>
      </w:r>
      <w:r w:rsidR="00EE63E9">
        <w:rPr>
          <w:rFonts w:ascii="Arial" w:hAnsi="Arial" w:cs="Arial"/>
          <w:szCs w:val="24"/>
        </w:rPr>
        <w:t xml:space="preserve"> </w:t>
      </w:r>
      <w:r w:rsidRPr="00EE63E9">
        <w:rPr>
          <w:rFonts w:ascii="Arial" w:hAnsi="Arial" w:cs="Arial"/>
          <w:szCs w:val="24"/>
        </w:rPr>
        <w:t>verbrand. Maar Luther</w:t>
      </w:r>
    </w:p>
    <w:p w14:paraId="214C1DB4" w14:textId="77777777" w:rsidR="00EE63E9" w:rsidRDefault="00AB5DD1" w:rsidP="00EE63E9">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szCs w:val="24"/>
        </w:rPr>
        <w:t>gaat in de tegenaanval en op zijn beurt verbrandt</w:t>
      </w:r>
      <w:r w:rsidR="00EE63E9">
        <w:rPr>
          <w:rFonts w:ascii="Arial" w:hAnsi="Arial" w:cs="Arial"/>
          <w:szCs w:val="24"/>
        </w:rPr>
        <w:t xml:space="preserve"> </w:t>
      </w:r>
      <w:r w:rsidRPr="00EE63E9">
        <w:rPr>
          <w:rFonts w:ascii="Arial" w:hAnsi="Arial" w:cs="Arial"/>
          <w:szCs w:val="24"/>
        </w:rPr>
        <w:t>hij met</w:t>
      </w:r>
      <w:r w:rsidR="00EE63E9" w:rsidRPr="00EE63E9">
        <w:rPr>
          <w:rFonts w:ascii="Arial" w:hAnsi="Arial" w:cs="Arial"/>
          <w:szCs w:val="24"/>
        </w:rPr>
        <w:t xml:space="preserve"> </w:t>
      </w:r>
      <w:r w:rsidRPr="00EE63E9">
        <w:rPr>
          <w:rFonts w:ascii="Arial" w:hAnsi="Arial" w:cs="Arial"/>
          <w:szCs w:val="24"/>
        </w:rPr>
        <w:t>vrienden de</w:t>
      </w:r>
      <w:r w:rsidR="00313D42" w:rsidRPr="00EE63E9">
        <w:rPr>
          <w:rFonts w:ascii="Arial" w:hAnsi="Arial" w:cs="Arial"/>
          <w:szCs w:val="24"/>
        </w:rPr>
        <w:t xml:space="preserve"> </w:t>
      </w:r>
      <w:r w:rsidR="00DC0D1D" w:rsidRPr="00EE63E9">
        <w:rPr>
          <w:rFonts w:ascii="Arial" w:hAnsi="Arial" w:cs="Arial"/>
          <w:szCs w:val="24"/>
        </w:rPr>
        <w:t>geschriften</w:t>
      </w:r>
      <w:r w:rsidRPr="00EE63E9">
        <w:rPr>
          <w:rFonts w:ascii="Arial" w:hAnsi="Arial" w:cs="Arial"/>
          <w:szCs w:val="24"/>
        </w:rPr>
        <w:t xml:space="preserve"> </w:t>
      </w:r>
      <w:r w:rsidR="003E208A" w:rsidRPr="00EE63E9">
        <w:rPr>
          <w:rFonts w:ascii="Arial" w:hAnsi="Arial" w:cs="Arial"/>
          <w:szCs w:val="24"/>
        </w:rPr>
        <w:t>van</w:t>
      </w:r>
      <w:r w:rsidRPr="00EE63E9">
        <w:rPr>
          <w:rFonts w:ascii="Arial" w:hAnsi="Arial" w:cs="Arial"/>
          <w:szCs w:val="24"/>
        </w:rPr>
        <w:t xml:space="preserve"> </w:t>
      </w:r>
    </w:p>
    <w:p w14:paraId="001C54BE" w14:textId="77777777" w:rsidR="00AB5DD1" w:rsidRPr="00EE63E9" w:rsidRDefault="00AB5DD1" w:rsidP="00EE63E9">
      <w:pPr>
        <w:pStyle w:val="t2"/>
        <w:tabs>
          <w:tab w:val="left" w:pos="960"/>
          <w:tab w:val="left" w:pos="1680"/>
        </w:tabs>
        <w:spacing w:line="240" w:lineRule="auto"/>
        <w:ind w:left="708" w:hanging="708"/>
        <w:jc w:val="both"/>
        <w:rPr>
          <w:rFonts w:ascii="Arial" w:hAnsi="Arial" w:cs="Arial"/>
          <w:szCs w:val="24"/>
        </w:rPr>
      </w:pPr>
      <w:r w:rsidRPr="00EE63E9">
        <w:rPr>
          <w:rFonts w:ascii="Arial" w:hAnsi="Arial" w:cs="Arial"/>
          <w:szCs w:val="24"/>
        </w:rPr>
        <w:t>de katholieke kerk.</w:t>
      </w:r>
    </w:p>
    <w:p w14:paraId="59EBA209" w14:textId="77777777" w:rsidR="00663243" w:rsidRPr="00EE63E9" w:rsidRDefault="00663243" w:rsidP="00EE63E9">
      <w:pPr>
        <w:jc w:val="both"/>
        <w:rPr>
          <w:rFonts w:ascii="Arial" w:hAnsi="Arial" w:cs="Arial"/>
        </w:rPr>
      </w:pPr>
    </w:p>
    <w:p w14:paraId="3FB42922" w14:textId="77777777" w:rsidR="009B13E7" w:rsidRPr="00EE63E9" w:rsidRDefault="00AB5DD1" w:rsidP="00EE63E9">
      <w:pPr>
        <w:jc w:val="both"/>
        <w:rPr>
          <w:rFonts w:ascii="Arial" w:hAnsi="Arial" w:cs="Arial"/>
        </w:rPr>
      </w:pPr>
      <w:r w:rsidRPr="00EE63E9">
        <w:rPr>
          <w:rFonts w:ascii="Arial" w:hAnsi="Arial" w:cs="Arial"/>
        </w:rPr>
        <w:t xml:space="preserve">Luther “verdwijnt” en zit </w:t>
      </w:r>
      <w:r w:rsidR="00663243" w:rsidRPr="00EE63E9">
        <w:rPr>
          <w:rFonts w:ascii="Arial" w:hAnsi="Arial" w:cs="Arial"/>
        </w:rPr>
        <w:t xml:space="preserve">“gevangen”, maar wel veilig(!) </w:t>
      </w:r>
      <w:r w:rsidRPr="00EE63E9">
        <w:rPr>
          <w:rFonts w:ascii="Arial" w:hAnsi="Arial" w:cs="Arial"/>
        </w:rPr>
        <w:t xml:space="preserve">verborgen op een burcht: de </w:t>
      </w:r>
      <w:r w:rsidR="00DC0D1D" w:rsidRPr="00EE63E9">
        <w:rPr>
          <w:rFonts w:ascii="Arial" w:hAnsi="Arial" w:cs="Arial"/>
        </w:rPr>
        <w:t xml:space="preserve">► </w:t>
      </w:r>
      <w:r w:rsidRPr="00EE63E9">
        <w:rPr>
          <w:rFonts w:ascii="Arial" w:hAnsi="Arial" w:cs="Arial"/>
        </w:rPr>
        <w:t>Wartburg</w:t>
      </w:r>
      <w:r w:rsidR="00DC0D1D" w:rsidRPr="00EE63E9">
        <w:rPr>
          <w:rFonts w:ascii="Arial" w:hAnsi="Arial" w:cs="Arial"/>
        </w:rPr>
        <w:t xml:space="preserve"> ◄</w:t>
      </w:r>
      <w:r w:rsidRPr="00EE63E9">
        <w:rPr>
          <w:rFonts w:ascii="Arial" w:hAnsi="Arial" w:cs="Arial"/>
        </w:rPr>
        <w:t xml:space="preserve">. </w:t>
      </w:r>
      <w:r w:rsidR="00EE63E9" w:rsidRPr="00EE63E9">
        <w:rPr>
          <w:rFonts w:ascii="Arial" w:hAnsi="Arial" w:cs="Arial"/>
        </w:rPr>
        <w:t>Weet je nog wat hij daar deed tijdens zijn verblijf in die burcht?</w:t>
      </w:r>
    </w:p>
    <w:p w14:paraId="7D9ADADC" w14:textId="77777777" w:rsidR="00663243" w:rsidRPr="00EE63E9" w:rsidRDefault="00663243" w:rsidP="00470763">
      <w:pPr>
        <w:jc w:val="both"/>
        <w:rPr>
          <w:rFonts w:ascii="Arial" w:hAnsi="Arial" w:cs="Arial"/>
        </w:rPr>
      </w:pPr>
    </w:p>
    <w:p w14:paraId="38CB1E23" w14:textId="77777777" w:rsidR="00663243" w:rsidRPr="00EE63E9" w:rsidRDefault="00663243" w:rsidP="00470763">
      <w:pPr>
        <w:jc w:val="both"/>
        <w:rPr>
          <w:rFonts w:ascii="Arial" w:hAnsi="Arial" w:cs="Arial"/>
        </w:rPr>
      </w:pPr>
      <w:r w:rsidRPr="00EE63E9">
        <w:rPr>
          <w:rFonts w:ascii="Arial" w:hAnsi="Arial" w:cs="Arial"/>
        </w:rPr>
        <w:t xml:space="preserve">Daarna: terugkeer naar Wittenberg, omdat </w:t>
      </w:r>
      <w:r w:rsidR="00313D42" w:rsidRPr="00EE63E9">
        <w:rPr>
          <w:rFonts w:ascii="Arial" w:hAnsi="Arial" w:cs="Arial"/>
        </w:rPr>
        <w:t>(</w:t>
      </w:r>
      <w:r w:rsidRPr="00EE63E9">
        <w:rPr>
          <w:rFonts w:ascii="Arial" w:hAnsi="Arial" w:cs="Arial"/>
        </w:rPr>
        <w:t>een deel van zijn volgelingen</w:t>
      </w:r>
      <w:r w:rsidR="00313D42" w:rsidRPr="00EE63E9">
        <w:rPr>
          <w:rFonts w:ascii="Arial" w:hAnsi="Arial" w:cs="Arial"/>
        </w:rPr>
        <w:t>)</w:t>
      </w:r>
      <w:r w:rsidRPr="00EE63E9">
        <w:rPr>
          <w:rFonts w:ascii="Arial" w:hAnsi="Arial" w:cs="Arial"/>
        </w:rPr>
        <w:t xml:space="preserve"> een “beeldenstorm” tegen de katholieken is begonnen. Luther maant hen daarmee onmiddellijk te stoppen: wie katholiek wil zijn, mag dat van hem blijven.</w:t>
      </w:r>
    </w:p>
    <w:p w14:paraId="634FF410" w14:textId="77777777" w:rsidR="00663243" w:rsidRPr="00EE63E9" w:rsidRDefault="00663243" w:rsidP="00470763">
      <w:pPr>
        <w:jc w:val="both"/>
        <w:rPr>
          <w:rFonts w:ascii="Arial" w:hAnsi="Arial" w:cs="Arial"/>
        </w:rPr>
      </w:pPr>
      <w:r w:rsidRPr="00EE63E9">
        <w:rPr>
          <w:rFonts w:ascii="Arial" w:hAnsi="Arial" w:cs="Arial"/>
        </w:rPr>
        <w:t xml:space="preserve">Luther laat kloosters opheffen. </w:t>
      </w:r>
      <w:r w:rsidR="00EE63E9" w:rsidRPr="00EE63E9">
        <w:rPr>
          <w:rFonts w:ascii="Arial" w:hAnsi="Arial" w:cs="Arial"/>
        </w:rPr>
        <w:t>Monniken</w:t>
      </w:r>
      <w:r w:rsidRPr="00EE63E9">
        <w:rPr>
          <w:rFonts w:ascii="Arial" w:hAnsi="Arial" w:cs="Arial"/>
        </w:rPr>
        <w:t>, nonnen en geestelijke</w:t>
      </w:r>
      <w:r w:rsidR="00DC0D1D" w:rsidRPr="00EE63E9">
        <w:rPr>
          <w:rFonts w:ascii="Arial" w:hAnsi="Arial" w:cs="Arial"/>
        </w:rPr>
        <w:t>n</w:t>
      </w:r>
      <w:r w:rsidRPr="00EE63E9">
        <w:rPr>
          <w:rFonts w:ascii="Arial" w:hAnsi="Arial" w:cs="Arial"/>
        </w:rPr>
        <w:t xml:space="preserve"> mogen trouwen. Hij trouwt zelf ook.</w:t>
      </w:r>
      <w:r w:rsidR="00DC0D1D" w:rsidRPr="00EE63E9">
        <w:rPr>
          <w:rFonts w:ascii="Arial" w:hAnsi="Arial" w:cs="Arial"/>
        </w:rPr>
        <w:t xml:space="preserve"> Er komen zes kinderen.</w:t>
      </w:r>
    </w:p>
    <w:p w14:paraId="0D52F15E" w14:textId="77777777" w:rsidR="00DC0D1D" w:rsidRPr="00EE63E9" w:rsidRDefault="00DC0D1D" w:rsidP="00470763">
      <w:pPr>
        <w:jc w:val="both"/>
        <w:rPr>
          <w:rFonts w:ascii="Arial" w:hAnsi="Arial" w:cs="Arial"/>
        </w:rPr>
      </w:pPr>
    </w:p>
    <w:p w14:paraId="420257AC" w14:textId="77777777" w:rsidR="00663243" w:rsidRPr="00EE63E9" w:rsidRDefault="00663243" w:rsidP="00470763">
      <w:pPr>
        <w:jc w:val="both"/>
        <w:rPr>
          <w:rFonts w:ascii="Arial" w:hAnsi="Arial" w:cs="Arial"/>
        </w:rPr>
      </w:pPr>
      <w:r w:rsidRPr="00EE63E9">
        <w:rPr>
          <w:rFonts w:ascii="Arial" w:hAnsi="Arial" w:cs="Arial"/>
        </w:rPr>
        <w:t xml:space="preserve">Dan vertaalt hij de hele kerkdienst uit het </w:t>
      </w:r>
      <w:r w:rsidR="003E208A" w:rsidRPr="00EE63E9">
        <w:rPr>
          <w:rFonts w:ascii="Arial" w:hAnsi="Arial" w:cs="Arial"/>
        </w:rPr>
        <w:t>Latijn</w:t>
      </w:r>
      <w:r w:rsidRPr="00EE63E9">
        <w:rPr>
          <w:rFonts w:ascii="Arial" w:hAnsi="Arial" w:cs="Arial"/>
        </w:rPr>
        <w:t xml:space="preserve"> in het Duits, zodat de mensen op zondag alles woordelijk kunnen volgen. Hij maakt ook liederen in het Duits. (Ze worden ook nu nog gezongen!)</w:t>
      </w:r>
    </w:p>
    <w:p w14:paraId="6EEA47FC" w14:textId="77777777" w:rsidR="00EE63E9" w:rsidRPr="00EE63E9" w:rsidRDefault="00EE63E9" w:rsidP="00470763">
      <w:pPr>
        <w:jc w:val="both"/>
        <w:rPr>
          <w:rFonts w:ascii="Arial" w:hAnsi="Arial" w:cs="Arial"/>
        </w:rPr>
      </w:pPr>
    </w:p>
    <w:p w14:paraId="2CD87AF8" w14:textId="77777777" w:rsidR="00663243" w:rsidRPr="00EE63E9" w:rsidRDefault="00663243" w:rsidP="00470763">
      <w:pPr>
        <w:jc w:val="both"/>
        <w:rPr>
          <w:rFonts w:ascii="Arial" w:hAnsi="Arial" w:cs="Arial"/>
        </w:rPr>
      </w:pPr>
      <w:r w:rsidRPr="00EE63E9">
        <w:rPr>
          <w:rFonts w:ascii="Arial" w:hAnsi="Arial" w:cs="Arial"/>
        </w:rPr>
        <w:t>1529 Vereniging met Zwingli in Zwitserland loopt op niets uit. Luther en Zwingli gaan gescheiden wegen.</w:t>
      </w:r>
    </w:p>
    <w:p w14:paraId="07F24FA4" w14:textId="77777777" w:rsidR="00663243" w:rsidRPr="00EE63E9" w:rsidRDefault="00663243" w:rsidP="00470763">
      <w:pPr>
        <w:jc w:val="both"/>
        <w:rPr>
          <w:rFonts w:ascii="Arial" w:hAnsi="Arial" w:cs="Arial"/>
        </w:rPr>
      </w:pPr>
    </w:p>
    <w:p w14:paraId="75E60E5B" w14:textId="77777777" w:rsidR="00663243" w:rsidRPr="00EE63E9" w:rsidRDefault="00663243" w:rsidP="00470763">
      <w:pPr>
        <w:jc w:val="both"/>
        <w:rPr>
          <w:rFonts w:ascii="Arial" w:hAnsi="Arial" w:cs="Arial"/>
        </w:rPr>
      </w:pPr>
      <w:r w:rsidRPr="00EE63E9">
        <w:rPr>
          <w:rFonts w:ascii="Arial" w:hAnsi="Arial" w:cs="Arial"/>
        </w:rPr>
        <w:t>Wat Luther begonnen is, bestaat nog steeds in onze tijd, maar zijn kerk is erg versnipperd. Er zijn talloze stromingen tussen zéér streng in de leer en heel vrij. Je komt namen tegen als:</w:t>
      </w:r>
    </w:p>
    <w:p w14:paraId="15C1B9B7" w14:textId="77777777" w:rsidR="00AA2141" w:rsidRDefault="00AA2141" w:rsidP="00470763">
      <w:pPr>
        <w:numPr>
          <w:ilvl w:val="0"/>
          <w:numId w:val="1"/>
        </w:numPr>
        <w:jc w:val="both"/>
        <w:rPr>
          <w:rFonts w:ascii="Arial" w:hAnsi="Arial" w:cs="Arial"/>
        </w:rPr>
        <w:sectPr w:rsidR="00AA2141" w:rsidSect="00313D42">
          <w:pgSz w:w="11906" w:h="16838"/>
          <w:pgMar w:top="1134" w:right="1418" w:bottom="1134" w:left="1418" w:header="709" w:footer="709" w:gutter="0"/>
          <w:cols w:space="708"/>
          <w:docGrid w:linePitch="360"/>
        </w:sectPr>
      </w:pPr>
    </w:p>
    <w:p w14:paraId="43FE5050" w14:textId="77777777" w:rsidR="00663243" w:rsidRPr="00EE63E9" w:rsidRDefault="00663243" w:rsidP="00470763">
      <w:pPr>
        <w:numPr>
          <w:ilvl w:val="0"/>
          <w:numId w:val="1"/>
        </w:numPr>
        <w:jc w:val="both"/>
        <w:rPr>
          <w:rFonts w:ascii="Arial" w:hAnsi="Arial" w:cs="Arial"/>
        </w:rPr>
      </w:pPr>
      <w:r w:rsidRPr="00EE63E9">
        <w:rPr>
          <w:rFonts w:ascii="Arial" w:hAnsi="Arial" w:cs="Arial"/>
        </w:rPr>
        <w:t>Lutherse kerk</w:t>
      </w:r>
    </w:p>
    <w:p w14:paraId="0E5BD4B3" w14:textId="77777777" w:rsidR="00663243" w:rsidRPr="00EE63E9" w:rsidRDefault="00663243" w:rsidP="00470763">
      <w:pPr>
        <w:numPr>
          <w:ilvl w:val="0"/>
          <w:numId w:val="1"/>
        </w:numPr>
        <w:jc w:val="both"/>
        <w:rPr>
          <w:rFonts w:ascii="Arial" w:hAnsi="Arial" w:cs="Arial"/>
        </w:rPr>
      </w:pPr>
      <w:r w:rsidRPr="00EE63E9">
        <w:rPr>
          <w:rFonts w:ascii="Arial" w:hAnsi="Arial" w:cs="Arial"/>
        </w:rPr>
        <w:t>Hervormde kerk</w:t>
      </w:r>
    </w:p>
    <w:p w14:paraId="73FB7D03" w14:textId="77777777" w:rsidR="00663243" w:rsidRPr="00EE63E9" w:rsidRDefault="00663243" w:rsidP="00470763">
      <w:pPr>
        <w:numPr>
          <w:ilvl w:val="0"/>
          <w:numId w:val="1"/>
        </w:numPr>
        <w:jc w:val="both"/>
        <w:rPr>
          <w:rFonts w:ascii="Arial" w:hAnsi="Arial" w:cs="Arial"/>
        </w:rPr>
      </w:pPr>
      <w:r w:rsidRPr="00EE63E9">
        <w:rPr>
          <w:rFonts w:ascii="Arial" w:hAnsi="Arial" w:cs="Arial"/>
        </w:rPr>
        <w:t>Gereformeerde kerk</w:t>
      </w:r>
    </w:p>
    <w:p w14:paraId="11F7DFD1" w14:textId="77777777" w:rsidR="00663243" w:rsidRPr="00EE63E9" w:rsidRDefault="00663243" w:rsidP="00470763">
      <w:pPr>
        <w:numPr>
          <w:ilvl w:val="0"/>
          <w:numId w:val="1"/>
        </w:numPr>
        <w:jc w:val="both"/>
        <w:rPr>
          <w:rFonts w:ascii="Arial" w:hAnsi="Arial" w:cs="Arial"/>
        </w:rPr>
      </w:pPr>
      <w:r w:rsidRPr="00EE63E9">
        <w:rPr>
          <w:rFonts w:ascii="Arial" w:hAnsi="Arial" w:cs="Arial"/>
        </w:rPr>
        <w:t>Remonstrantse kerk</w:t>
      </w:r>
    </w:p>
    <w:p w14:paraId="6D5214FD" w14:textId="77777777" w:rsidR="00AA2141" w:rsidRDefault="00AA2141" w:rsidP="00470763">
      <w:pPr>
        <w:jc w:val="both"/>
        <w:rPr>
          <w:rFonts w:ascii="Arial" w:hAnsi="Arial" w:cs="Arial"/>
        </w:rPr>
        <w:sectPr w:rsidR="00AA2141" w:rsidSect="00AA2141">
          <w:type w:val="continuous"/>
          <w:pgSz w:w="11906" w:h="16838"/>
          <w:pgMar w:top="1134" w:right="1418" w:bottom="1134" w:left="1418" w:header="709" w:footer="709" w:gutter="0"/>
          <w:cols w:num="2" w:space="709"/>
          <w:docGrid w:linePitch="360"/>
        </w:sectPr>
      </w:pPr>
    </w:p>
    <w:p w14:paraId="00FC135E" w14:textId="77777777" w:rsidR="00663243" w:rsidRPr="00EE63E9" w:rsidRDefault="00663243" w:rsidP="00470763">
      <w:pPr>
        <w:jc w:val="both"/>
        <w:rPr>
          <w:rFonts w:ascii="Arial" w:hAnsi="Arial" w:cs="Arial"/>
        </w:rPr>
      </w:pPr>
      <w:r w:rsidRPr="00EE63E9">
        <w:rPr>
          <w:rFonts w:ascii="Arial" w:hAnsi="Arial" w:cs="Arial"/>
        </w:rPr>
        <w:t>En nog veel meer.</w:t>
      </w:r>
    </w:p>
    <w:p w14:paraId="617FAE86" w14:textId="77777777" w:rsidR="00313D42" w:rsidRPr="00EE63E9" w:rsidRDefault="007171C8" w:rsidP="007171C8">
      <w:pPr>
        <w:jc w:val="center"/>
        <w:rPr>
          <w:rFonts w:ascii="Arial" w:hAnsi="Arial" w:cs="Arial"/>
          <w:b/>
        </w:rPr>
      </w:pPr>
      <w:r w:rsidRPr="00EE63E9">
        <w:rPr>
          <w:rFonts w:ascii="Arial" w:hAnsi="Arial" w:cs="Arial"/>
          <w:b/>
        </w:rPr>
        <w:t>0-0-0-0-0</w:t>
      </w:r>
    </w:p>
    <w:sectPr w:rsidR="00313D42" w:rsidRPr="00EE63E9" w:rsidSect="00AA2141">
      <w:type w:val="continuous"/>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C34A8"/>
    <w:multiLevelType w:val="hybridMultilevel"/>
    <w:tmpl w:val="DA54806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674394"/>
    <w:multiLevelType w:val="hybridMultilevel"/>
    <w:tmpl w:val="9B6E4F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44C03"/>
    <w:multiLevelType w:val="hybridMultilevel"/>
    <w:tmpl w:val="8B420C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195427"/>
    <w:multiLevelType w:val="hybridMultilevel"/>
    <w:tmpl w:val="4ADC5D30"/>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DD1"/>
    <w:rsid w:val="00313D42"/>
    <w:rsid w:val="003E208A"/>
    <w:rsid w:val="00443990"/>
    <w:rsid w:val="00470763"/>
    <w:rsid w:val="004A6550"/>
    <w:rsid w:val="00606AA9"/>
    <w:rsid w:val="00663243"/>
    <w:rsid w:val="007171C8"/>
    <w:rsid w:val="009B13E7"/>
    <w:rsid w:val="00AA2141"/>
    <w:rsid w:val="00AB5DD1"/>
    <w:rsid w:val="00D773A3"/>
    <w:rsid w:val="00DC0D1D"/>
    <w:rsid w:val="00EE6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28D107"/>
  <w15:chartTrackingRefBased/>
  <w15:docId w15:val="{1F6CCB88-4807-4D57-9D69-799E06B8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t2">
    <w:name w:val="t2"/>
    <w:basedOn w:val="Standaard"/>
    <w:rsid w:val="00AB5DD1"/>
    <w:pPr>
      <w:widowControl w:val="0"/>
      <w:spacing w:line="300" w:lineRule="atLeast"/>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De feiten over Luther op een rijtje (I)</vt:lpstr>
    </vt:vector>
  </TitlesOfParts>
  <Company>SVS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feiten over Luther op een rijtje (I)</dc:title>
  <dc:subject/>
  <dc:creator>KRG</dc:creator>
  <cp:keywords/>
  <dc:description/>
  <cp:lastModifiedBy>Ruud Caddyfan</cp:lastModifiedBy>
  <cp:revision>2</cp:revision>
  <cp:lastPrinted>2005-01-17T15:07:00Z</cp:lastPrinted>
  <dcterms:created xsi:type="dcterms:W3CDTF">2021-02-16T21:01:00Z</dcterms:created>
  <dcterms:modified xsi:type="dcterms:W3CDTF">2021-02-16T21:01:00Z</dcterms:modified>
</cp:coreProperties>
</file>