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8717B" w14:textId="77777777" w:rsidR="0049599F" w:rsidRPr="00702A06" w:rsidRDefault="0049599F" w:rsidP="00702A06">
      <w:pPr>
        <w:jc w:val="center"/>
        <w:rPr>
          <w:b/>
          <w:bCs/>
          <w:sz w:val="24"/>
          <w:szCs w:val="24"/>
        </w:rPr>
      </w:pPr>
      <w:r w:rsidRPr="00702A06">
        <w:rPr>
          <w:b/>
          <w:bCs/>
          <w:sz w:val="24"/>
          <w:szCs w:val="24"/>
        </w:rPr>
        <w:t>Otto von Guericke (1602 – 1686)</w:t>
      </w:r>
    </w:p>
    <w:p w14:paraId="1B964B43" w14:textId="77777777" w:rsidR="0049599F" w:rsidRDefault="00BC24DE" w:rsidP="00FF357A">
      <w:pPr>
        <w:keepNext/>
        <w:jc w:val="center"/>
      </w:pPr>
      <w:r w:rsidRPr="00014439">
        <w:rPr>
          <w:noProof/>
          <w:lang w:eastAsia="nl-NL"/>
        </w:rPr>
        <w:pict w14:anchorId="0AD66E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style="width:177.6pt;height:273.6pt;visibility:visible">
            <v:imagedata r:id="rId4" o:title=""/>
          </v:shape>
        </w:pict>
      </w:r>
      <w:r w:rsidR="0049599F">
        <w:t xml:space="preserve"> </w:t>
      </w:r>
      <w:r w:rsidRPr="00014439">
        <w:rPr>
          <w:noProof/>
          <w:lang w:eastAsia="nl-NL"/>
        </w:rPr>
        <w:pict w14:anchorId="5F645255">
          <v:shape id="Picture 2" o:spid="_x0000_i1026" type="#_x0000_t75" style="width:180.35pt;height:274.1pt;visibility:visible">
            <v:imagedata r:id="rId5" o:title=""/>
          </v:shape>
        </w:pict>
      </w:r>
    </w:p>
    <w:p w14:paraId="6FD1F911" w14:textId="77777777" w:rsidR="0049599F" w:rsidRPr="00FF357A" w:rsidRDefault="0049599F" w:rsidP="00FF357A">
      <w:pPr>
        <w:keepNext/>
        <w:jc w:val="center"/>
      </w:pPr>
      <w:r w:rsidRPr="00702A06">
        <w:rPr>
          <w:b/>
          <w:bCs/>
          <w:sz w:val="20"/>
          <w:szCs w:val="20"/>
        </w:rPr>
        <w:t>Links: Portret van Otto von Guericke uit die tijd. Rechts</w:t>
      </w:r>
      <w:r>
        <w:rPr>
          <w:b/>
          <w:bCs/>
          <w:sz w:val="20"/>
          <w:szCs w:val="20"/>
        </w:rPr>
        <w:t xml:space="preserve"> </w:t>
      </w:r>
      <w:r w:rsidRPr="00702A06">
        <w:rPr>
          <w:b/>
          <w:bCs/>
          <w:sz w:val="20"/>
          <w:szCs w:val="20"/>
        </w:rPr>
        <w:t>boven</w:t>
      </w:r>
      <w:r>
        <w:rPr>
          <w:b/>
          <w:bCs/>
          <w:sz w:val="20"/>
          <w:szCs w:val="20"/>
        </w:rPr>
        <w:t>:</w:t>
      </w:r>
      <w:r w:rsidRPr="00702A06">
        <w:rPr>
          <w:b/>
          <w:bCs/>
          <w:sz w:val="20"/>
          <w:szCs w:val="20"/>
        </w:rPr>
        <w:t xml:space="preserve"> het pompen van water uit het wijnvat om een vacuüm te krijgen. </w:t>
      </w:r>
      <w:r>
        <w:rPr>
          <w:b/>
          <w:bCs/>
          <w:sz w:val="20"/>
          <w:szCs w:val="20"/>
        </w:rPr>
        <w:t xml:space="preserve">Rechts </w:t>
      </w:r>
      <w:r w:rsidRPr="00702A06">
        <w:rPr>
          <w:b/>
          <w:bCs/>
          <w:sz w:val="20"/>
          <w:szCs w:val="20"/>
        </w:rPr>
        <w:t>onder</w:t>
      </w:r>
      <w:r>
        <w:rPr>
          <w:b/>
          <w:bCs/>
          <w:sz w:val="20"/>
          <w:szCs w:val="20"/>
        </w:rPr>
        <w:t>:</w:t>
      </w:r>
      <w:r w:rsidRPr="00702A06">
        <w:rPr>
          <w:b/>
          <w:bCs/>
          <w:sz w:val="20"/>
          <w:szCs w:val="20"/>
        </w:rPr>
        <w:t xml:space="preserve"> het pompen aan de koperen bol</w:t>
      </w:r>
      <w:r>
        <w:rPr>
          <w:b/>
          <w:bCs/>
          <w:sz w:val="20"/>
          <w:szCs w:val="20"/>
        </w:rPr>
        <w:t xml:space="preserve"> om een vacuüm te krijgen</w:t>
      </w:r>
    </w:p>
    <w:p w14:paraId="654CF610" w14:textId="77777777" w:rsidR="0049599F" w:rsidRDefault="00585890" w:rsidP="001E04C2">
      <w:pPr>
        <w:jc w:val="center"/>
      </w:pPr>
      <w:bookmarkStart w:id="0" w:name="_GoBack"/>
      <w:r w:rsidRPr="00014439">
        <w:rPr>
          <w:noProof/>
          <w:lang w:eastAsia="nl-NL"/>
        </w:rPr>
        <w:pict w14:anchorId="26B76DC2">
          <v:shape id="_x0000_i1027" type="#_x0000_t75" style="width:427.65pt;height:315.7pt;visibility:visible">
            <v:imagedata r:id="rId6" o:title=""/>
          </v:shape>
        </w:pict>
      </w:r>
      <w:bookmarkEnd w:id="0"/>
    </w:p>
    <w:p w14:paraId="5488AB70" w14:textId="77777777" w:rsidR="0049599F" w:rsidRDefault="0049599F" w:rsidP="001E04C2">
      <w:pPr>
        <w:jc w:val="both"/>
        <w:rPr>
          <w:b/>
          <w:bCs/>
          <w:sz w:val="20"/>
          <w:szCs w:val="20"/>
        </w:rPr>
      </w:pPr>
      <w:r w:rsidRPr="001E04C2">
        <w:rPr>
          <w:b/>
          <w:bCs/>
          <w:sz w:val="20"/>
          <w:szCs w:val="20"/>
        </w:rPr>
        <w:t xml:space="preserve">Het grote experiment op een weiland. </w:t>
      </w:r>
      <w:r>
        <w:rPr>
          <w:b/>
          <w:bCs/>
          <w:sz w:val="20"/>
          <w:szCs w:val="20"/>
        </w:rPr>
        <w:t xml:space="preserve">Zestien paarden zijn niet in staat, om de bollen van elkaar te krijgen. </w:t>
      </w:r>
      <w:r w:rsidRPr="001E04C2">
        <w:rPr>
          <w:b/>
          <w:bCs/>
          <w:sz w:val="20"/>
          <w:szCs w:val="20"/>
        </w:rPr>
        <w:t>Dit experiment staat bekend onder de naam “De Maagdenburger halve bollen” en wordt nog steeds op alle scholen getoond in de natuurkunde lessen over het vacuüm. Dankzij onze held: Otto von Guericke.</w:t>
      </w:r>
    </w:p>
    <w:p w14:paraId="1A25C98C" w14:textId="77777777" w:rsidR="00CF53B6" w:rsidRDefault="00BC24DE" w:rsidP="00CF53B6">
      <w:pPr>
        <w:keepNext/>
        <w:jc w:val="center"/>
      </w:pPr>
      <w:r w:rsidRPr="00CF53B6">
        <w:rPr>
          <w:b/>
          <w:bCs/>
        </w:rPr>
        <w:lastRenderedPageBreak/>
        <w:pict w14:anchorId="65FA6E03">
          <v:shape id="_x0000_i1028" type="#_x0000_t75" style="width:472.5pt;height:472.5pt">
            <v:imagedata r:id="rId7" o:title=""/>
          </v:shape>
        </w:pict>
      </w:r>
    </w:p>
    <w:p w14:paraId="36B1BBE1" w14:textId="77777777" w:rsidR="00CF53B6" w:rsidRPr="00CF53B6" w:rsidRDefault="00CF53B6" w:rsidP="00CF53B6">
      <w:pPr>
        <w:pStyle w:val="Bijschrift"/>
        <w:jc w:val="both"/>
        <w:rPr>
          <w:rFonts w:ascii="Arial" w:hAnsi="Arial" w:cs="Arial"/>
          <w:b w:val="0"/>
          <w:bCs w:val="0"/>
          <w:color w:val="auto"/>
          <w:sz w:val="28"/>
          <w:szCs w:val="28"/>
        </w:rPr>
      </w:pPr>
      <w:r w:rsidRPr="00CF53B6">
        <w:rPr>
          <w:rFonts w:ascii="Arial" w:hAnsi="Arial" w:cs="Arial"/>
          <w:color w:val="auto"/>
          <w:sz w:val="28"/>
          <w:szCs w:val="28"/>
        </w:rPr>
        <w:t xml:space="preserve">Hoeveel gewicht is nodig om de twee </w:t>
      </w:r>
      <w:r>
        <w:rPr>
          <w:rFonts w:ascii="Arial" w:hAnsi="Arial" w:cs="Arial"/>
          <w:color w:val="auto"/>
          <w:sz w:val="28"/>
          <w:szCs w:val="28"/>
        </w:rPr>
        <w:t xml:space="preserve">Maagdenburger </w:t>
      </w:r>
      <w:r w:rsidRPr="00CF53B6">
        <w:rPr>
          <w:rFonts w:ascii="Arial" w:hAnsi="Arial" w:cs="Arial"/>
          <w:color w:val="auto"/>
          <w:sz w:val="28"/>
          <w:szCs w:val="28"/>
        </w:rPr>
        <w:t>halve bollen van elkaar te krijgen?</w:t>
      </w:r>
      <w:r>
        <w:rPr>
          <w:rFonts w:ascii="Arial" w:hAnsi="Arial" w:cs="Arial"/>
          <w:color w:val="auto"/>
          <w:sz w:val="28"/>
          <w:szCs w:val="28"/>
        </w:rPr>
        <w:t xml:space="preserve"> Overal werd dit experiment herhaald, tot ver na zijn dood.</w:t>
      </w:r>
    </w:p>
    <w:p w14:paraId="5B816D2B" w14:textId="77777777" w:rsidR="00CF53B6" w:rsidRDefault="00BC24DE" w:rsidP="00CF53B6">
      <w:pPr>
        <w:jc w:val="both"/>
      </w:pPr>
      <w:r>
        <w:pict w14:anchorId="535B4E51">
          <v:shape id="_x0000_i1029" type="#_x0000_t75" style="width:446.85pt;height:371.6pt">
            <v:imagedata r:id="rId8" o:title=""/>
          </v:shape>
        </w:pict>
      </w:r>
    </w:p>
    <w:p w14:paraId="0F4600F0" w14:textId="77777777" w:rsidR="00CF53B6" w:rsidRDefault="00CF53B6" w:rsidP="00CF53B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F53B6">
        <w:rPr>
          <w:rFonts w:ascii="Arial" w:hAnsi="Arial" w:cs="Arial"/>
          <w:b/>
          <w:bCs/>
          <w:sz w:val="28"/>
          <w:szCs w:val="28"/>
        </w:rPr>
        <w:t>De zwavelbol-elektriseermachine van von Guericke</w:t>
      </w:r>
    </w:p>
    <w:p w14:paraId="0B9EA366" w14:textId="77777777" w:rsidR="00CF53B6" w:rsidRDefault="00CF53B6" w:rsidP="00CF53B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FEF39F9" w14:textId="77777777" w:rsidR="00CF53B6" w:rsidRPr="00CF53B6" w:rsidRDefault="00CF53B6" w:rsidP="00CF53B6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0-0-0-0-0</w:t>
      </w:r>
    </w:p>
    <w:p w14:paraId="778FEEF4" w14:textId="77777777" w:rsidR="00CF53B6" w:rsidRDefault="00CF53B6" w:rsidP="00CF53B6">
      <w:pPr>
        <w:jc w:val="center"/>
        <w:rPr>
          <w:b/>
          <w:bCs/>
        </w:rPr>
      </w:pPr>
    </w:p>
    <w:p w14:paraId="67CEFD40" w14:textId="77777777" w:rsidR="00CF53B6" w:rsidRPr="00CF53B6" w:rsidRDefault="00CF53B6" w:rsidP="00CF53B6">
      <w:pPr>
        <w:jc w:val="center"/>
        <w:rPr>
          <w:b/>
          <w:bCs/>
        </w:rPr>
      </w:pPr>
    </w:p>
    <w:sectPr w:rsidR="00CF53B6" w:rsidRPr="00CF53B6" w:rsidSect="00702A0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702A06"/>
    <w:rsid w:val="00004AC9"/>
    <w:rsid w:val="00014439"/>
    <w:rsid w:val="001E04C2"/>
    <w:rsid w:val="00367F95"/>
    <w:rsid w:val="003B1F46"/>
    <w:rsid w:val="003B5ABF"/>
    <w:rsid w:val="0049599F"/>
    <w:rsid w:val="004D07E3"/>
    <w:rsid w:val="00541777"/>
    <w:rsid w:val="005432F5"/>
    <w:rsid w:val="00585890"/>
    <w:rsid w:val="005A7D7D"/>
    <w:rsid w:val="00702A06"/>
    <w:rsid w:val="00957FEF"/>
    <w:rsid w:val="00A8120D"/>
    <w:rsid w:val="00BC24DE"/>
    <w:rsid w:val="00C82EA7"/>
    <w:rsid w:val="00CF53B6"/>
    <w:rsid w:val="00FF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46AF1F"/>
  <w14:defaultImageDpi w14:val="0"/>
  <w15:docId w15:val="{90A7D0CF-5090-4E00-B5B1-B6B9347E7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432F5"/>
    <w:pPr>
      <w:spacing w:after="200" w:line="276" w:lineRule="auto"/>
    </w:pPr>
    <w:rPr>
      <w:rFonts w:eastAsia="Times New Roman" w:cs="Calibri"/>
      <w:lang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rsid w:val="00702A0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99"/>
    <w:qFormat/>
    <w:rsid w:val="00702A06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702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15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638</Characters>
  <Application>Microsoft Office Word</Application>
  <DocSecurity>0</DocSecurity>
  <Lines>5</Lines>
  <Paragraphs>1</Paragraphs>
  <ScaleCrop>false</ScaleCrop>
  <Company>SGVVS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Otto von Guericke (1602 – 1686)</dc:title>
  <dc:subject/>
  <dc:creator>R. Gersons Stichtse Vrije School</dc:creator>
  <cp:keywords/>
  <dc:description/>
  <cp:lastModifiedBy>Ruud Caddyfan</cp:lastModifiedBy>
  <cp:revision>2</cp:revision>
  <cp:lastPrinted>2014-09-17T09:45:00Z</cp:lastPrinted>
  <dcterms:created xsi:type="dcterms:W3CDTF">2021-08-26T11:30:00Z</dcterms:created>
  <dcterms:modified xsi:type="dcterms:W3CDTF">2021-08-26T11:30:00Z</dcterms:modified>
</cp:coreProperties>
</file>