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Pr="00B57E82" w:rsidRDefault="00B57E82">
      <w:pPr>
        <w:rPr>
          <w:rFonts w:ascii="Arial" w:hAnsi="Arial" w:cs="Arial"/>
          <w:b/>
          <w:bCs/>
          <w:sz w:val="20"/>
          <w:szCs w:val="20"/>
        </w:rPr>
      </w:pPr>
      <w:r w:rsidRPr="00B57E82">
        <w:rPr>
          <w:rFonts w:ascii="Arial" w:hAnsi="Arial" w:cs="Arial"/>
          <w:b/>
          <w:bCs/>
          <w:sz w:val="20"/>
          <w:szCs w:val="20"/>
        </w:rPr>
        <w:t>4a Constructiebeschrijving:</w:t>
      </w:r>
    </w:p>
    <w:p w:rsidR="00B57E82" w:rsidRPr="00B57E82" w:rsidRDefault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 xml:space="preserve">Opmerking: ∆ABC is rechthoekig </w:t>
      </w:r>
      <w:proofErr w:type="spellStart"/>
      <w:r w:rsidRPr="00B57E82">
        <w:rPr>
          <w:rFonts w:ascii="Arial" w:hAnsi="Arial" w:cs="Arial"/>
          <w:sz w:val="20"/>
          <w:szCs w:val="20"/>
        </w:rPr>
        <w:t>èn</w:t>
      </w:r>
      <w:proofErr w:type="spellEnd"/>
      <w:r w:rsidRPr="00B57E82">
        <w:rPr>
          <w:rFonts w:ascii="Arial" w:hAnsi="Arial" w:cs="Arial"/>
          <w:sz w:val="20"/>
          <w:szCs w:val="20"/>
        </w:rPr>
        <w:t xml:space="preserve"> tegelijk ook gelijkbenig. Dat betekent dat de rechthoekszijden even groot zijn.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horizontale lijn en pas daarop af de afstand AB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Verleng als nodig AB naar links en richt in A een loodlijn op, volgens de basisconstructie “loodlijn oprichten”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ABC is gelijkbenig, dus AB = AC Dus neem de afstand AB in de passer en cirkel die vanuit A om op de loodlijn. Zo vind je punt C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lijn van punt B naar punt C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ABD is de gevraagde driehoek</w:t>
      </w:r>
    </w:p>
    <w:p w:rsidR="00B57E82" w:rsidRP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</w:p>
    <w:p w:rsidR="00B57E82" w:rsidRP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  <w:r w:rsidRPr="00B57E82">
        <w:rPr>
          <w:rFonts w:ascii="Arial" w:hAnsi="Arial" w:cs="Arial"/>
          <w:b/>
          <w:bCs/>
          <w:sz w:val="20"/>
          <w:szCs w:val="20"/>
        </w:rPr>
        <w:t>4a Constructiebeschrijving: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 xml:space="preserve">Opmerking: ∆ABC is rechthoekig </w:t>
      </w:r>
      <w:proofErr w:type="spellStart"/>
      <w:r w:rsidRPr="00B57E82">
        <w:rPr>
          <w:rFonts w:ascii="Arial" w:hAnsi="Arial" w:cs="Arial"/>
          <w:sz w:val="20"/>
          <w:szCs w:val="20"/>
        </w:rPr>
        <w:t>èn</w:t>
      </w:r>
      <w:proofErr w:type="spellEnd"/>
      <w:r w:rsidRPr="00B57E82">
        <w:rPr>
          <w:rFonts w:ascii="Arial" w:hAnsi="Arial" w:cs="Arial"/>
          <w:sz w:val="20"/>
          <w:szCs w:val="20"/>
        </w:rPr>
        <w:t xml:space="preserve"> tegelijk ook gelijkbenig. Dat betekent dat de rechthoekszijden even groot zijn.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horizontale lijn en pas daarop af de afstand AB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Verleng als nodig AB naar links en richt in A een loodlijn op, volgens de basisconstructie “loodlijn oprichten”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ABC is gelijkbenig, dus AB = AC Dus neem de afstand AB in de passer en cirkel die vanuit A om op de loodlijn. Zo vind je punt C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lijn van punt B naar punt C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ABD is de gevraagde driehoek</w:t>
      </w:r>
    </w:p>
    <w:p w:rsidR="00B57E82" w:rsidRP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</w:p>
    <w:p w:rsid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</w:p>
    <w:p w:rsidR="00B57E82" w:rsidRP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  <w:r w:rsidRPr="00B57E82">
        <w:rPr>
          <w:rFonts w:ascii="Arial" w:hAnsi="Arial" w:cs="Arial"/>
          <w:b/>
          <w:bCs/>
          <w:sz w:val="20"/>
          <w:szCs w:val="20"/>
        </w:rPr>
        <w:t>4a Constructiebeschrijving: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 xml:space="preserve">Opmerking: ∆ABC is rechthoekig </w:t>
      </w:r>
      <w:proofErr w:type="spellStart"/>
      <w:r w:rsidRPr="00B57E82">
        <w:rPr>
          <w:rFonts w:ascii="Arial" w:hAnsi="Arial" w:cs="Arial"/>
          <w:sz w:val="20"/>
          <w:szCs w:val="20"/>
        </w:rPr>
        <w:t>èn</w:t>
      </w:r>
      <w:proofErr w:type="spellEnd"/>
      <w:r w:rsidRPr="00B57E82">
        <w:rPr>
          <w:rFonts w:ascii="Arial" w:hAnsi="Arial" w:cs="Arial"/>
          <w:sz w:val="20"/>
          <w:szCs w:val="20"/>
        </w:rPr>
        <w:t xml:space="preserve"> tegelijk ook gelijkbenig. Dat betekent dat de rechthoekszijden even groot zijn.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horizontale lijn en pas daarop af de afstand AB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Verleng als nodig AB naar links en richt in A een loodlijn op, volgens de basisconstructie “loodlijn oprichten”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ABC is gelijkbenig, dus AB = AC Dus neem de afstand AB in de passer en cirkel die vanuit A om op de loodlijn. Zo vind je punt C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lijn van punt B naar punt C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ABD is de gevraagde driehoek</w:t>
      </w:r>
    </w:p>
    <w:p w:rsidR="00B57E82" w:rsidRP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</w:p>
    <w:p w:rsid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</w:p>
    <w:p w:rsidR="00B57E82" w:rsidRPr="00B57E82" w:rsidRDefault="00B57E82" w:rsidP="00B57E82">
      <w:pPr>
        <w:rPr>
          <w:rFonts w:ascii="Arial" w:hAnsi="Arial" w:cs="Arial"/>
          <w:b/>
          <w:bCs/>
          <w:sz w:val="20"/>
          <w:szCs w:val="20"/>
        </w:rPr>
      </w:pPr>
      <w:r w:rsidRPr="00B57E82">
        <w:rPr>
          <w:rFonts w:ascii="Arial" w:hAnsi="Arial" w:cs="Arial"/>
          <w:b/>
          <w:bCs/>
          <w:sz w:val="20"/>
          <w:szCs w:val="20"/>
        </w:rPr>
        <w:t>4a Constructiebeschrijving: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 xml:space="preserve">Opmerking: ∆ABC is rechthoekig </w:t>
      </w:r>
      <w:proofErr w:type="spellStart"/>
      <w:r w:rsidRPr="00B57E82">
        <w:rPr>
          <w:rFonts w:ascii="Arial" w:hAnsi="Arial" w:cs="Arial"/>
          <w:sz w:val="20"/>
          <w:szCs w:val="20"/>
        </w:rPr>
        <w:t>èn</w:t>
      </w:r>
      <w:proofErr w:type="spellEnd"/>
      <w:r w:rsidRPr="00B57E82">
        <w:rPr>
          <w:rFonts w:ascii="Arial" w:hAnsi="Arial" w:cs="Arial"/>
          <w:sz w:val="20"/>
          <w:szCs w:val="20"/>
        </w:rPr>
        <w:t xml:space="preserve"> tegelijk ook gelijkbenig. Dat betekent dat de rechthoekszijden even groot zijn.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horizontale lijn en pas daarop af de afstand AB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Verleng als nodig AB naar links en richt in A een loodlijn op, volgens de basisconstructie “loodlijn oprichten”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ABC is gelijkbenig, dus AB = AC Dus neem de afstand AB in de passer en cirkel die vanuit A om op de loodlijn. Zo vind je punt C</w:t>
      </w:r>
    </w:p>
    <w:p w:rsidR="00B57E82" w:rsidRPr="00B57E82" w:rsidRDefault="00B57E82" w:rsidP="00B57E8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Trek een lijn van punt B naar punt C</w:t>
      </w:r>
    </w:p>
    <w:p w:rsidR="00B57E82" w:rsidRPr="00B57E82" w:rsidRDefault="00B57E82" w:rsidP="00B57E82">
      <w:pPr>
        <w:rPr>
          <w:rFonts w:ascii="Arial" w:hAnsi="Arial" w:cs="Arial"/>
          <w:sz w:val="20"/>
          <w:szCs w:val="20"/>
        </w:rPr>
      </w:pPr>
      <w:r w:rsidRPr="00B57E82">
        <w:rPr>
          <w:rFonts w:ascii="Arial" w:hAnsi="Arial" w:cs="Arial"/>
          <w:sz w:val="20"/>
          <w:szCs w:val="20"/>
        </w:rPr>
        <w:t>∆ ABD is de gevraagde driehoek</w:t>
      </w:r>
      <w:bookmarkStart w:id="0" w:name="_GoBack"/>
      <w:bookmarkEnd w:id="0"/>
    </w:p>
    <w:sectPr w:rsidR="00B57E82" w:rsidRPr="00B57E82" w:rsidSect="00B57E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1612"/>
    <w:multiLevelType w:val="hybridMultilevel"/>
    <w:tmpl w:val="E1DE9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B2"/>
    <w:rsid w:val="0084574C"/>
    <w:rsid w:val="009175FF"/>
    <w:rsid w:val="00A33B4F"/>
    <w:rsid w:val="00A71A78"/>
    <w:rsid w:val="00B57E82"/>
    <w:rsid w:val="00DD0346"/>
    <w:rsid w:val="00DD053C"/>
    <w:rsid w:val="00DD2886"/>
    <w:rsid w:val="00EF60B2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E1AC"/>
  <w15:chartTrackingRefBased/>
  <w15:docId w15:val="{53B1CB9F-0730-4CB2-B3F8-15ACF6E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2019-06-26T19:59:00Z</dcterms:created>
  <dcterms:modified xsi:type="dcterms:W3CDTF">2019-06-26T20:08:00Z</dcterms:modified>
</cp:coreProperties>
</file>