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6C7A" w14:textId="77777777" w:rsidR="00F02A3D" w:rsidRDefault="002F2EA6" w:rsidP="00F02A3D">
      <w:pPr>
        <w:ind w:left="36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Hoofdstuk 1 -  De </w:t>
      </w:r>
      <w:r w:rsidR="00F02A3D" w:rsidRPr="003E1AD9">
        <w:rPr>
          <w:b/>
          <w:sz w:val="24"/>
        </w:rPr>
        <w:t>Cirkel</w:t>
      </w:r>
    </w:p>
    <w:p w14:paraId="6141607B" w14:textId="77777777" w:rsidR="002F2EA6" w:rsidRDefault="002F2EA6" w:rsidP="00F02A3D">
      <w:pPr>
        <w:ind w:left="360"/>
        <w:jc w:val="both"/>
        <w:rPr>
          <w:bCs/>
          <w:sz w:val="24"/>
        </w:rPr>
      </w:pPr>
    </w:p>
    <w:p w14:paraId="241F388F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 w:rsidRPr="002F2EA6">
        <w:rPr>
          <w:bCs/>
          <w:sz w:val="24"/>
        </w:rPr>
        <w:t>Men verdeelt</w:t>
      </w:r>
      <w:r>
        <w:rPr>
          <w:bCs/>
          <w:sz w:val="24"/>
        </w:rPr>
        <w:t xml:space="preserve"> de cirkel in 360 graden (schrijfwijze = 360</w:t>
      </w:r>
      <w:r>
        <w:rPr>
          <w:rFonts w:cs="Arial"/>
          <w:bCs/>
          <w:sz w:val="24"/>
        </w:rPr>
        <w:t xml:space="preserve"> º, want º is het symbool voor graden). </w:t>
      </w:r>
    </w:p>
    <w:p w14:paraId="5CC992AD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Zou een cirkel-verdeling in  100 º niet logischer zijn? </w:t>
      </w:r>
    </w:p>
    <w:p w14:paraId="3C0CD0B0" w14:textId="77777777" w:rsidR="002F2EA6" w:rsidRPr="002F2EA6" w:rsidRDefault="002F2EA6" w:rsidP="00F02A3D">
      <w:pPr>
        <w:ind w:left="360"/>
        <w:jc w:val="both"/>
        <w:rPr>
          <w:bCs/>
          <w:sz w:val="24"/>
        </w:rPr>
      </w:pPr>
      <w:r>
        <w:rPr>
          <w:rFonts w:cs="Arial"/>
          <w:bCs/>
          <w:sz w:val="24"/>
        </w:rPr>
        <w:t>Nee, want 360 is deelbaar door 2,3,4,5,6,8,9,10,12,15.</w:t>
      </w:r>
    </w:p>
    <w:p w14:paraId="52AEC19C" w14:textId="77777777" w:rsidR="00F02A3D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100 is “slechts” deelbaar door 2,4,5,10,20</w:t>
      </w:r>
    </w:p>
    <w:p w14:paraId="15465710" w14:textId="77777777" w:rsidR="002F2EA6" w:rsidRDefault="002F2EA6" w:rsidP="00F02A3D">
      <w:pPr>
        <w:ind w:left="360"/>
        <w:jc w:val="both"/>
        <w:rPr>
          <w:sz w:val="24"/>
        </w:rPr>
      </w:pPr>
    </w:p>
    <w:p w14:paraId="4686CF0A" w14:textId="77777777" w:rsidR="002F2EA6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graad is weer onderverdeeld in 60 minuten. Een minuut is verdeeld in 60 seconden. (Hier hebben minuten en seconden dus niets met tijd te maken!!)</w:t>
      </w:r>
    </w:p>
    <w:p w14:paraId="3CC17E63" w14:textId="77777777" w:rsidR="002F2EA6" w:rsidRDefault="002F2EA6" w:rsidP="00F02A3D">
      <w:pPr>
        <w:ind w:left="360"/>
        <w:jc w:val="both"/>
        <w:rPr>
          <w:sz w:val="24"/>
        </w:rPr>
      </w:pPr>
    </w:p>
    <w:p w14:paraId="661A67F1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>► Een middelpuntshoek van een cirkel is een hoek waarvan het hoekpunt in het middelpunt ligt ◄</w:t>
      </w:r>
      <w:r w:rsidR="002F2EA6">
        <w:rPr>
          <w:sz w:val="24"/>
        </w:rPr>
        <w:t xml:space="preserve"> (dus hoek B en hoek A zijn middelpuntshoeken)</w:t>
      </w:r>
    </w:p>
    <w:p w14:paraId="1E12696F" w14:textId="77777777" w:rsidR="00F02A3D" w:rsidRDefault="00F02A3D" w:rsidP="00F02A3D">
      <w:pPr>
        <w:ind w:left="360"/>
        <w:jc w:val="both"/>
        <w:rPr>
          <w:sz w:val="24"/>
        </w:rPr>
      </w:pPr>
    </w:p>
    <w:p w14:paraId="43639BD8" w14:textId="77777777" w:rsidR="00F02A3D" w:rsidRDefault="00F02A3D" w:rsidP="00F02A3D">
      <w:pPr>
        <w:ind w:left="360"/>
        <w:jc w:val="both"/>
        <w:rPr>
          <w:sz w:val="24"/>
        </w:rPr>
      </w:pPr>
    </w:p>
    <w:p w14:paraId="5F5E831C" w14:textId="77777777" w:rsidR="00F02A3D" w:rsidRDefault="00F02A3D" w:rsidP="00F02A3D">
      <w:pPr>
        <w:ind w:left="360"/>
        <w:jc w:val="center"/>
        <w:rPr>
          <w:sz w:val="24"/>
        </w:rPr>
      </w:pPr>
      <w:r w:rsidRPr="003E1AD9">
        <w:rPr>
          <w:noProof/>
          <w:sz w:val="24"/>
        </w:rPr>
        <w:drawing>
          <wp:inline distT="0" distB="0" distL="0" distR="0" wp14:anchorId="71854F0B" wp14:editId="223644BF">
            <wp:extent cx="4777740" cy="3535680"/>
            <wp:effectExtent l="0" t="0" r="3810" b="7620"/>
            <wp:docPr id="1" name="Afbeelding 1" descr="Eigenscha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enschap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BA9D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In </w:t>
      </w:r>
      <w:r w:rsidR="002F2EA6">
        <w:rPr>
          <w:sz w:val="24"/>
        </w:rPr>
        <w:t>de</w:t>
      </w:r>
      <w:r>
        <w:rPr>
          <w:sz w:val="24"/>
        </w:rPr>
        <w:t xml:space="preserve"> figuur is hoek B 90</w:t>
      </w:r>
      <w:r w:rsidR="002F2EA6">
        <w:rPr>
          <w:sz w:val="24"/>
        </w:rPr>
        <w:t>º (1/4 deel van de cirkel van 360º)</w:t>
      </w:r>
      <w:r>
        <w:rPr>
          <w:sz w:val="24"/>
        </w:rPr>
        <w:t xml:space="preserve">  De boog van hoek B heeft dan ook 90 booggraden.</w:t>
      </w:r>
    </w:p>
    <w:p w14:paraId="607BF306" w14:textId="77777777" w:rsidR="00F02A3D" w:rsidRDefault="00F02A3D" w:rsidP="00F02A3D">
      <w:pPr>
        <w:ind w:left="360"/>
        <w:jc w:val="both"/>
        <w:rPr>
          <w:sz w:val="24"/>
        </w:rPr>
      </w:pPr>
    </w:p>
    <w:p w14:paraId="0E270CCB" w14:textId="77777777" w:rsidR="00F02A3D" w:rsidRDefault="00F02A3D" w:rsidP="00F02A3D">
      <w:pPr>
        <w:ind w:left="360"/>
        <w:jc w:val="both"/>
        <w:rPr>
          <w:b/>
          <w:sz w:val="24"/>
        </w:rPr>
      </w:pPr>
      <w:r>
        <w:rPr>
          <w:b/>
          <w:sz w:val="24"/>
        </w:rPr>
        <w:t>Eigenschap:</w:t>
      </w:r>
    </w:p>
    <w:p w14:paraId="0B227289" w14:textId="77777777" w:rsidR="00F02A3D" w:rsidRPr="003E1AD9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► </w:t>
      </w:r>
      <w:r w:rsidR="00F02A3D">
        <w:rPr>
          <w:sz w:val="24"/>
        </w:rPr>
        <w:t>Een middelpuntshoek is gelijk aan de boog waarop hij staat</w:t>
      </w:r>
      <w:r>
        <w:rPr>
          <w:sz w:val="24"/>
        </w:rPr>
        <w:t xml:space="preserve"> ◄ </w:t>
      </w:r>
      <w:r w:rsidR="00F02A3D">
        <w:rPr>
          <w:sz w:val="24"/>
        </w:rPr>
        <w:t>(D.w.z. het aantal hoekgraden = het aantal booggraden)</w:t>
      </w:r>
    </w:p>
    <w:p w14:paraId="43909A61" w14:textId="77777777" w:rsidR="00F02A3D" w:rsidRDefault="00F02A3D" w:rsidP="00F02A3D">
      <w:pPr>
        <w:ind w:left="360"/>
        <w:jc w:val="center"/>
        <w:rPr>
          <w:sz w:val="24"/>
        </w:rPr>
      </w:pPr>
    </w:p>
    <w:p w14:paraId="1D7F6650" w14:textId="77777777" w:rsidR="00F02A3D" w:rsidRPr="0006613D" w:rsidRDefault="00F02A3D" w:rsidP="00F02A3D">
      <w:pPr>
        <w:ind w:left="360"/>
        <w:jc w:val="center"/>
        <w:rPr>
          <w:b/>
          <w:sz w:val="24"/>
        </w:rPr>
      </w:pPr>
      <w:r w:rsidRPr="0006613D">
        <w:rPr>
          <w:b/>
          <w:sz w:val="24"/>
        </w:rPr>
        <w:t>0-0-0-0-0</w:t>
      </w:r>
    </w:p>
    <w:p w14:paraId="3B84D431" w14:textId="77777777" w:rsidR="00F02A3D" w:rsidRPr="00CD48A1" w:rsidRDefault="00F02A3D" w:rsidP="00F02A3D">
      <w:pPr>
        <w:ind w:left="360"/>
        <w:jc w:val="both"/>
        <w:rPr>
          <w:sz w:val="24"/>
        </w:rPr>
      </w:pPr>
    </w:p>
    <w:p w14:paraId="71CD406D" w14:textId="77777777" w:rsidR="00F02A3D" w:rsidRPr="00CD48A1" w:rsidRDefault="00F02A3D" w:rsidP="00F02A3D">
      <w:pPr>
        <w:ind w:left="360"/>
        <w:jc w:val="both"/>
        <w:rPr>
          <w:sz w:val="24"/>
        </w:rPr>
      </w:pPr>
    </w:p>
    <w:p w14:paraId="6A2D93A0" w14:textId="77777777" w:rsidR="00F02A3D" w:rsidRDefault="00F02A3D"/>
    <w:sectPr w:rsidR="00F02A3D" w:rsidSect="004C5820">
      <w:headerReference w:type="even" r:id="rId7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527F" w14:textId="77777777" w:rsidR="002F2EA6" w:rsidRDefault="002F2EA6" w:rsidP="002F2EA6">
      <w:r>
        <w:separator/>
      </w:r>
    </w:p>
  </w:endnote>
  <w:endnote w:type="continuationSeparator" w:id="0">
    <w:p w14:paraId="1CDE53E5" w14:textId="77777777" w:rsidR="002F2EA6" w:rsidRDefault="002F2EA6" w:rsidP="002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0EA8" w14:textId="77777777" w:rsidR="002F2EA6" w:rsidRDefault="002F2EA6" w:rsidP="002F2EA6">
      <w:r>
        <w:separator/>
      </w:r>
    </w:p>
  </w:footnote>
  <w:footnote w:type="continuationSeparator" w:id="0">
    <w:p w14:paraId="38211E06" w14:textId="77777777" w:rsidR="002F2EA6" w:rsidRDefault="002F2EA6" w:rsidP="002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C842" w14:textId="77777777" w:rsidR="00CF770B" w:rsidRDefault="002F2EA6" w:rsidP="00E34F3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1D61EB" w14:textId="77777777" w:rsidR="00CF770B" w:rsidRDefault="004E58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D"/>
    <w:rsid w:val="002F2EA6"/>
    <w:rsid w:val="004E58DA"/>
    <w:rsid w:val="00F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623"/>
  <w15:chartTrackingRefBased/>
  <w15:docId w15:val="{746EE1DC-7C31-478C-85F4-C6B9AFA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2A3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02A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02A3D"/>
    <w:rPr>
      <w:rFonts w:ascii="Arial" w:eastAsia="Times New Roman" w:hAnsi="Arial" w:cs="Times New Roman"/>
      <w:sz w:val="28"/>
      <w:szCs w:val="24"/>
      <w:lang w:eastAsia="nl-NL"/>
    </w:rPr>
  </w:style>
  <w:style w:type="character" w:styleId="Paginanummer">
    <w:name w:val="page number"/>
    <w:basedOn w:val="Standaardalinea-lettertype"/>
    <w:rsid w:val="00F02A3D"/>
  </w:style>
  <w:style w:type="paragraph" w:styleId="Voettekst">
    <w:name w:val="footer"/>
    <w:basedOn w:val="Standaard"/>
    <w:link w:val="VoettekstChar"/>
    <w:uiPriority w:val="99"/>
    <w:unhideWhenUsed/>
    <w:rsid w:val="002F2E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EA6"/>
    <w:rPr>
      <w:rFonts w:ascii="Arial" w:eastAsia="Times New Roman" w:hAnsi="Arial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</cp:lastModifiedBy>
  <cp:revision>2</cp:revision>
  <dcterms:created xsi:type="dcterms:W3CDTF">2019-11-05T18:16:00Z</dcterms:created>
  <dcterms:modified xsi:type="dcterms:W3CDTF">2019-11-05T18:16:00Z</dcterms:modified>
</cp:coreProperties>
</file>