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CF920" w14:textId="4629345C" w:rsidR="00786E35" w:rsidRPr="006641E7" w:rsidRDefault="00A3065F" w:rsidP="006749C3">
      <w:pPr>
        <w:jc w:val="center"/>
        <w:rPr>
          <w:rFonts w:ascii="Arial" w:hAnsi="Arial" w:cs="Arial"/>
          <w:b/>
          <w:bCs/>
          <w:sz w:val="24"/>
          <w:szCs w:val="24"/>
        </w:rPr>
      </w:pPr>
      <w:r w:rsidRPr="006641E7">
        <w:rPr>
          <w:rFonts w:ascii="Arial" w:hAnsi="Arial" w:cs="Arial"/>
          <w:b/>
          <w:bCs/>
          <w:sz w:val="24"/>
          <w:szCs w:val="24"/>
        </w:rPr>
        <w:t>Impressioni</w:t>
      </w:r>
      <w:r w:rsidR="00556907" w:rsidRPr="006641E7">
        <w:rPr>
          <w:rFonts w:ascii="Arial" w:hAnsi="Arial" w:cs="Arial"/>
          <w:b/>
          <w:bCs/>
          <w:sz w:val="24"/>
          <w:szCs w:val="24"/>
        </w:rPr>
        <w:t>stisch</w:t>
      </w:r>
      <w:r w:rsidR="00AE4BFF">
        <w:rPr>
          <w:rFonts w:ascii="Arial" w:hAnsi="Arial" w:cs="Arial"/>
          <w:b/>
          <w:bCs/>
          <w:sz w:val="24"/>
          <w:szCs w:val="24"/>
        </w:rPr>
        <w:t>-</w:t>
      </w:r>
      <w:r w:rsidRPr="006641E7">
        <w:rPr>
          <w:rFonts w:ascii="Arial" w:hAnsi="Arial" w:cs="Arial"/>
          <w:b/>
          <w:bCs/>
          <w:sz w:val="24"/>
          <w:szCs w:val="24"/>
        </w:rPr>
        <w:t xml:space="preserve"> </w:t>
      </w:r>
      <w:r w:rsidR="00AE4BFF">
        <w:rPr>
          <w:rFonts w:ascii="Arial" w:hAnsi="Arial" w:cs="Arial"/>
          <w:b/>
          <w:bCs/>
          <w:sz w:val="24"/>
          <w:szCs w:val="24"/>
        </w:rPr>
        <w:t xml:space="preserve">en expressionistisch </w:t>
      </w:r>
      <w:r w:rsidRPr="006641E7">
        <w:rPr>
          <w:rFonts w:ascii="Arial" w:hAnsi="Arial" w:cs="Arial"/>
          <w:b/>
          <w:bCs/>
          <w:sz w:val="24"/>
          <w:szCs w:val="24"/>
        </w:rPr>
        <w:t>schilderen met je klas</w:t>
      </w:r>
      <w:r w:rsidR="00F07869" w:rsidRPr="006641E7">
        <w:rPr>
          <w:rFonts w:ascii="Arial" w:hAnsi="Arial" w:cs="Arial"/>
          <w:b/>
          <w:bCs/>
          <w:sz w:val="24"/>
          <w:szCs w:val="24"/>
        </w:rPr>
        <w:t xml:space="preserve">                    (versie 202</w:t>
      </w:r>
      <w:r w:rsidR="00AE4BFF">
        <w:rPr>
          <w:rFonts w:ascii="Arial" w:hAnsi="Arial" w:cs="Arial"/>
          <w:b/>
          <w:bCs/>
          <w:sz w:val="24"/>
          <w:szCs w:val="24"/>
        </w:rPr>
        <w:t>20116</w:t>
      </w:r>
      <w:r w:rsidR="00F07869" w:rsidRPr="006641E7">
        <w:rPr>
          <w:rFonts w:ascii="Arial" w:hAnsi="Arial" w:cs="Arial"/>
          <w:b/>
          <w:bCs/>
          <w:sz w:val="24"/>
          <w:szCs w:val="24"/>
        </w:rPr>
        <w:t>)</w:t>
      </w:r>
    </w:p>
    <w:p w14:paraId="602CAACD" w14:textId="3335ABC6" w:rsidR="00556907" w:rsidRDefault="006641E7" w:rsidP="006749C3">
      <w:pPr>
        <w:jc w:val="center"/>
        <w:rPr>
          <w:rFonts w:ascii="Arial" w:hAnsi="Arial" w:cs="Arial"/>
          <w:b/>
          <w:bCs/>
          <w:sz w:val="20"/>
          <w:szCs w:val="20"/>
        </w:rPr>
      </w:pPr>
      <w:r>
        <w:rPr>
          <w:rFonts w:ascii="Arial" w:hAnsi="Arial" w:cs="Arial"/>
          <w:b/>
          <w:bCs/>
          <w:noProof/>
          <w:sz w:val="20"/>
          <w:szCs w:val="20"/>
        </w:rPr>
        <w:drawing>
          <wp:inline distT="0" distB="0" distL="0" distR="0" wp14:anchorId="13643BBA" wp14:editId="5184FE4C">
            <wp:extent cx="2523987" cy="3365316"/>
            <wp:effectExtent l="0" t="0" r="0" b="698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65569" cy="3420759"/>
                    </a:xfrm>
                    <a:prstGeom prst="rect">
                      <a:avLst/>
                    </a:prstGeom>
                  </pic:spPr>
                </pic:pic>
              </a:graphicData>
            </a:graphic>
          </wp:inline>
        </w:drawing>
      </w:r>
      <w:r w:rsidR="00013D07">
        <w:rPr>
          <w:rFonts w:ascii="Arial" w:hAnsi="Arial" w:cs="Arial"/>
          <w:noProof/>
          <w:sz w:val="20"/>
          <w:szCs w:val="20"/>
        </w:rPr>
        <w:t xml:space="preserve"> </w:t>
      </w:r>
      <w:r w:rsidR="00013D07" w:rsidRPr="00556907">
        <w:rPr>
          <w:rFonts w:ascii="Arial" w:hAnsi="Arial" w:cs="Arial"/>
          <w:noProof/>
          <w:sz w:val="20"/>
          <w:szCs w:val="20"/>
        </w:rPr>
        <w:drawing>
          <wp:inline distT="0" distB="0" distL="0" distR="0" wp14:anchorId="2D0BA42C" wp14:editId="32A5EC46">
            <wp:extent cx="2496709" cy="3382885"/>
            <wp:effectExtent l="0" t="0" r="0" b="8255"/>
            <wp:docPr id="1" name="Afbeelding 1" descr="Afbeelding met vat, oud, schilderij, zwemm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vat, oud, schilderij, zwemmen&#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2449" cy="3512607"/>
                    </a:xfrm>
                    <a:prstGeom prst="rect">
                      <a:avLst/>
                    </a:prstGeom>
                  </pic:spPr>
                </pic:pic>
              </a:graphicData>
            </a:graphic>
          </wp:inline>
        </w:drawing>
      </w:r>
    </w:p>
    <w:p w14:paraId="36074343" w14:textId="77777777" w:rsidR="00AE4BFF" w:rsidRDefault="00AE4BFF" w:rsidP="006749C3">
      <w:pPr>
        <w:jc w:val="center"/>
        <w:rPr>
          <w:rFonts w:ascii="Arial" w:hAnsi="Arial" w:cs="Arial"/>
          <w:b/>
          <w:bCs/>
          <w:sz w:val="20"/>
          <w:szCs w:val="20"/>
        </w:rPr>
      </w:pPr>
    </w:p>
    <w:p w14:paraId="0C8E09E6" w14:textId="69151667" w:rsidR="00AE4BFF" w:rsidRPr="00AE4BFF" w:rsidRDefault="00AE4BFF" w:rsidP="006749C3">
      <w:pPr>
        <w:jc w:val="both"/>
        <w:rPr>
          <w:rFonts w:ascii="Arial" w:hAnsi="Arial" w:cs="Arial"/>
          <w:b/>
          <w:bCs/>
          <w:sz w:val="20"/>
          <w:szCs w:val="20"/>
        </w:rPr>
      </w:pPr>
      <w:r>
        <w:rPr>
          <w:rFonts w:ascii="Arial" w:hAnsi="Arial" w:cs="Arial"/>
          <w:b/>
          <w:bCs/>
          <w:sz w:val="20"/>
          <w:szCs w:val="20"/>
        </w:rPr>
        <w:t>1.</w:t>
      </w:r>
      <w:r w:rsidRPr="00AE4BFF">
        <w:rPr>
          <w:rFonts w:ascii="Arial" w:hAnsi="Arial" w:cs="Arial"/>
          <w:b/>
          <w:bCs/>
          <w:sz w:val="20"/>
          <w:szCs w:val="20"/>
        </w:rPr>
        <w:t>Impressionistisch schilderen met je klas in 30 minuten</w:t>
      </w:r>
      <w:r>
        <w:rPr>
          <w:rFonts w:ascii="Arial" w:hAnsi="Arial" w:cs="Arial"/>
          <w:b/>
          <w:bCs/>
          <w:sz w:val="20"/>
          <w:szCs w:val="20"/>
        </w:rPr>
        <w:t xml:space="preserve"> (Expressionistisch zie punt 2.)</w:t>
      </w:r>
    </w:p>
    <w:p w14:paraId="29BF49E6" w14:textId="0F2BE500" w:rsidR="00AE4BFF" w:rsidRDefault="00AE4BFF" w:rsidP="006749C3">
      <w:pPr>
        <w:jc w:val="both"/>
        <w:rPr>
          <w:rFonts w:ascii="Arial" w:hAnsi="Arial" w:cs="Arial"/>
          <w:b/>
          <w:bCs/>
          <w:sz w:val="20"/>
          <w:szCs w:val="20"/>
        </w:rPr>
      </w:pPr>
      <w:r>
        <w:rPr>
          <w:rFonts w:ascii="Arial" w:hAnsi="Arial" w:cs="Arial"/>
          <w:b/>
          <w:bCs/>
          <w:sz w:val="20"/>
          <w:szCs w:val="20"/>
        </w:rPr>
        <w:t>Foto’s hier boven:</w:t>
      </w:r>
    </w:p>
    <w:p w14:paraId="52C047D8" w14:textId="357485F7" w:rsidR="006641E7" w:rsidRPr="00AE4BFF" w:rsidRDefault="006641E7" w:rsidP="006749C3">
      <w:pPr>
        <w:spacing w:after="0"/>
        <w:jc w:val="both"/>
        <w:rPr>
          <w:rFonts w:ascii="Arial" w:hAnsi="Arial" w:cs="Arial"/>
          <w:b/>
          <w:bCs/>
          <w:sz w:val="20"/>
          <w:szCs w:val="20"/>
        </w:rPr>
      </w:pPr>
      <w:r w:rsidRPr="00AE4BFF">
        <w:rPr>
          <w:rFonts w:ascii="Arial" w:hAnsi="Arial" w:cs="Arial"/>
          <w:b/>
          <w:bCs/>
          <w:sz w:val="20"/>
          <w:szCs w:val="20"/>
        </w:rPr>
        <w:t xml:space="preserve">Links: </w:t>
      </w:r>
      <w:r w:rsidR="00013D07">
        <w:rPr>
          <w:rFonts w:ascii="Arial" w:hAnsi="Arial" w:cs="Arial"/>
          <w:b/>
          <w:bCs/>
          <w:sz w:val="20"/>
          <w:szCs w:val="20"/>
        </w:rPr>
        <w:t xml:space="preserve">ik </w:t>
      </w:r>
      <w:r w:rsidRPr="00AE4BFF">
        <w:rPr>
          <w:rFonts w:ascii="Arial" w:hAnsi="Arial" w:cs="Arial"/>
          <w:b/>
          <w:bCs/>
          <w:sz w:val="20"/>
          <w:szCs w:val="20"/>
        </w:rPr>
        <w:t>schilder</w:t>
      </w:r>
      <w:r w:rsidR="00013D07">
        <w:rPr>
          <w:rFonts w:ascii="Arial" w:hAnsi="Arial" w:cs="Arial"/>
          <w:b/>
          <w:bCs/>
          <w:sz w:val="20"/>
          <w:szCs w:val="20"/>
        </w:rPr>
        <w:t>de</w:t>
      </w:r>
      <w:r w:rsidRPr="00AE4BFF">
        <w:rPr>
          <w:rFonts w:ascii="Arial" w:hAnsi="Arial" w:cs="Arial"/>
          <w:b/>
          <w:bCs/>
          <w:sz w:val="20"/>
          <w:szCs w:val="20"/>
        </w:rPr>
        <w:t xml:space="preserve"> eerst met een wat bewegelijke toets </w:t>
      </w:r>
      <w:r w:rsidR="00013D07">
        <w:rPr>
          <w:rFonts w:ascii="Arial" w:hAnsi="Arial" w:cs="Arial"/>
          <w:b/>
          <w:bCs/>
          <w:sz w:val="20"/>
          <w:szCs w:val="20"/>
        </w:rPr>
        <w:t>d</w:t>
      </w:r>
      <w:r w:rsidRPr="00AE4BFF">
        <w:rPr>
          <w:rFonts w:ascii="Arial" w:hAnsi="Arial" w:cs="Arial"/>
          <w:b/>
          <w:bCs/>
          <w:sz w:val="20"/>
          <w:szCs w:val="20"/>
        </w:rPr>
        <w:t>e achtergrond en l</w:t>
      </w:r>
      <w:r w:rsidR="00013D07">
        <w:rPr>
          <w:rFonts w:ascii="Arial" w:hAnsi="Arial" w:cs="Arial"/>
          <w:b/>
          <w:bCs/>
          <w:sz w:val="20"/>
          <w:szCs w:val="20"/>
        </w:rPr>
        <w:t>iet die</w:t>
      </w:r>
      <w:r w:rsidRPr="00AE4BFF">
        <w:rPr>
          <w:rFonts w:ascii="Arial" w:hAnsi="Arial" w:cs="Arial"/>
          <w:b/>
          <w:bCs/>
          <w:sz w:val="20"/>
          <w:szCs w:val="20"/>
        </w:rPr>
        <w:t xml:space="preserve"> goed drogen</w:t>
      </w:r>
    </w:p>
    <w:p w14:paraId="126E695E" w14:textId="610A96DD" w:rsidR="006641E7" w:rsidRPr="00556907" w:rsidRDefault="006641E7" w:rsidP="006749C3">
      <w:pPr>
        <w:spacing w:after="0"/>
        <w:jc w:val="both"/>
        <w:rPr>
          <w:rFonts w:ascii="Arial" w:hAnsi="Arial" w:cs="Arial"/>
          <w:b/>
          <w:bCs/>
          <w:sz w:val="20"/>
          <w:szCs w:val="20"/>
        </w:rPr>
      </w:pPr>
      <w:r>
        <w:rPr>
          <w:rFonts w:ascii="Arial" w:hAnsi="Arial" w:cs="Arial"/>
          <w:b/>
          <w:bCs/>
          <w:sz w:val="20"/>
          <w:szCs w:val="20"/>
        </w:rPr>
        <w:t>Rechts: daarna schilder</w:t>
      </w:r>
      <w:r w:rsidR="00013D07">
        <w:rPr>
          <w:rFonts w:ascii="Arial" w:hAnsi="Arial" w:cs="Arial"/>
          <w:b/>
          <w:bCs/>
          <w:sz w:val="20"/>
          <w:szCs w:val="20"/>
        </w:rPr>
        <w:t>de ik</w:t>
      </w:r>
      <w:r>
        <w:rPr>
          <w:rFonts w:ascii="Arial" w:hAnsi="Arial" w:cs="Arial"/>
          <w:b/>
          <w:bCs/>
          <w:sz w:val="20"/>
          <w:szCs w:val="20"/>
        </w:rPr>
        <w:t>, ook weer met een vlot penseel</w:t>
      </w:r>
      <w:r w:rsidR="00013D07">
        <w:rPr>
          <w:rFonts w:ascii="Arial" w:hAnsi="Arial" w:cs="Arial"/>
          <w:b/>
          <w:bCs/>
          <w:sz w:val="20"/>
          <w:szCs w:val="20"/>
        </w:rPr>
        <w:t xml:space="preserve">, </w:t>
      </w:r>
      <w:r>
        <w:rPr>
          <w:rFonts w:ascii="Arial" w:hAnsi="Arial" w:cs="Arial"/>
          <w:b/>
          <w:bCs/>
          <w:sz w:val="20"/>
          <w:szCs w:val="20"/>
        </w:rPr>
        <w:t xml:space="preserve"> </w:t>
      </w:r>
      <w:r w:rsidR="00013D07">
        <w:rPr>
          <w:rFonts w:ascii="Arial" w:hAnsi="Arial" w:cs="Arial"/>
          <w:b/>
          <w:bCs/>
          <w:sz w:val="20"/>
          <w:szCs w:val="20"/>
        </w:rPr>
        <w:t>d</w:t>
      </w:r>
      <w:r>
        <w:rPr>
          <w:rFonts w:ascii="Arial" w:hAnsi="Arial" w:cs="Arial"/>
          <w:b/>
          <w:bCs/>
          <w:sz w:val="20"/>
          <w:szCs w:val="20"/>
        </w:rPr>
        <w:t>e plant</w:t>
      </w:r>
    </w:p>
    <w:p w14:paraId="3A68D260" w14:textId="77777777" w:rsidR="00013D07" w:rsidRDefault="00013D07" w:rsidP="006749C3">
      <w:pPr>
        <w:jc w:val="both"/>
        <w:rPr>
          <w:rFonts w:ascii="Arial" w:hAnsi="Arial" w:cs="Arial"/>
          <w:sz w:val="20"/>
          <w:szCs w:val="20"/>
        </w:rPr>
      </w:pPr>
    </w:p>
    <w:p w14:paraId="57A013A2" w14:textId="64272B65" w:rsidR="00A3065F" w:rsidRPr="00556907" w:rsidRDefault="00A3065F" w:rsidP="00013D07">
      <w:pPr>
        <w:spacing w:line="240" w:lineRule="auto"/>
        <w:jc w:val="both"/>
        <w:rPr>
          <w:rFonts w:ascii="Arial" w:hAnsi="Arial" w:cs="Arial"/>
          <w:sz w:val="20"/>
          <w:szCs w:val="20"/>
        </w:rPr>
      </w:pPr>
      <w:r w:rsidRPr="00556907">
        <w:rPr>
          <w:rFonts w:ascii="Arial" w:hAnsi="Arial" w:cs="Arial"/>
          <w:sz w:val="20"/>
          <w:szCs w:val="20"/>
        </w:rPr>
        <w:t xml:space="preserve">Naar aanleiding van de les over het impressionisme is het leuk en zinvol </w:t>
      </w:r>
      <w:r w:rsidR="00013D07">
        <w:rPr>
          <w:rFonts w:ascii="Arial" w:hAnsi="Arial" w:cs="Arial"/>
          <w:sz w:val="20"/>
          <w:szCs w:val="20"/>
        </w:rPr>
        <w:t xml:space="preserve">om </w:t>
      </w:r>
      <w:r w:rsidRPr="00556907">
        <w:rPr>
          <w:rFonts w:ascii="Arial" w:hAnsi="Arial" w:cs="Arial"/>
          <w:sz w:val="20"/>
          <w:szCs w:val="20"/>
        </w:rPr>
        <w:t xml:space="preserve">de leerlingen zelf de ervaring te geven van de vrijheid na het keurslijf van de </w:t>
      </w:r>
      <w:r w:rsidRPr="00AE4BFF">
        <w:rPr>
          <w:rFonts w:ascii="Arial" w:hAnsi="Arial" w:cs="Arial"/>
          <w:b/>
          <w:bCs/>
          <w:sz w:val="20"/>
          <w:szCs w:val="20"/>
        </w:rPr>
        <w:t xml:space="preserve">Académie des </w:t>
      </w:r>
      <w:proofErr w:type="spellStart"/>
      <w:r w:rsidRPr="00AE4BFF">
        <w:rPr>
          <w:rFonts w:ascii="Arial" w:hAnsi="Arial" w:cs="Arial"/>
          <w:b/>
          <w:bCs/>
          <w:sz w:val="20"/>
          <w:szCs w:val="20"/>
        </w:rPr>
        <w:t>Beaux</w:t>
      </w:r>
      <w:proofErr w:type="spellEnd"/>
      <w:r w:rsidRPr="00AE4BFF">
        <w:rPr>
          <w:rFonts w:ascii="Arial" w:hAnsi="Arial" w:cs="Arial"/>
          <w:b/>
          <w:bCs/>
          <w:sz w:val="20"/>
          <w:szCs w:val="20"/>
        </w:rPr>
        <w:t>-Arts</w:t>
      </w:r>
      <w:r w:rsidRPr="00556907">
        <w:rPr>
          <w:rFonts w:ascii="Arial" w:hAnsi="Arial" w:cs="Arial"/>
          <w:sz w:val="20"/>
          <w:szCs w:val="20"/>
        </w:rPr>
        <w:t xml:space="preserve">; de vrijheid van dat het niet allemaal pietje precies hoeft, dat het een </w:t>
      </w:r>
      <w:r w:rsidRPr="00556907">
        <w:rPr>
          <w:rFonts w:ascii="Arial" w:hAnsi="Arial" w:cs="Arial"/>
          <w:b/>
          <w:bCs/>
          <w:i/>
          <w:iCs/>
          <w:sz w:val="20"/>
          <w:szCs w:val="20"/>
        </w:rPr>
        <w:t>impressie</w:t>
      </w:r>
      <w:r w:rsidRPr="00556907">
        <w:rPr>
          <w:rFonts w:ascii="Arial" w:hAnsi="Arial" w:cs="Arial"/>
          <w:sz w:val="20"/>
          <w:szCs w:val="20"/>
        </w:rPr>
        <w:t xml:space="preserve"> van iets mag geven, zonder exacte weergave. En de vrolijkheid van het onderwerp en van de kleuren.</w:t>
      </w:r>
      <w:r w:rsidR="00013D07">
        <w:rPr>
          <w:rFonts w:ascii="Arial" w:hAnsi="Arial" w:cs="Arial"/>
          <w:sz w:val="20"/>
          <w:szCs w:val="20"/>
        </w:rPr>
        <w:t xml:space="preserve"> Impressionisme ten voeten uit!</w:t>
      </w:r>
    </w:p>
    <w:p w14:paraId="3215EC3E" w14:textId="4562D47A" w:rsidR="00A3065F" w:rsidRPr="00556907" w:rsidRDefault="00A3065F" w:rsidP="006749C3">
      <w:pPr>
        <w:jc w:val="both"/>
        <w:rPr>
          <w:rFonts w:ascii="Arial" w:hAnsi="Arial" w:cs="Arial"/>
          <w:sz w:val="20"/>
          <w:szCs w:val="20"/>
        </w:rPr>
      </w:pPr>
      <w:r w:rsidRPr="00556907">
        <w:rPr>
          <w:rFonts w:ascii="Arial" w:hAnsi="Arial" w:cs="Arial"/>
          <w:sz w:val="20"/>
          <w:szCs w:val="20"/>
        </w:rPr>
        <w:t xml:space="preserve">En daar hoort bij dat de leerlingen het snel kunnen schilderen, met snel resultaat; met vlotte penseel-toets. Ze moeten het af kunnen krijgen na het </w:t>
      </w:r>
      <w:r w:rsidR="00013D07">
        <w:rPr>
          <w:rFonts w:ascii="Arial" w:hAnsi="Arial" w:cs="Arial"/>
          <w:sz w:val="20"/>
          <w:szCs w:val="20"/>
        </w:rPr>
        <w:t>inhoudelijk deel van de les</w:t>
      </w:r>
      <w:r w:rsidRPr="00556907">
        <w:rPr>
          <w:rFonts w:ascii="Arial" w:hAnsi="Arial" w:cs="Arial"/>
          <w:sz w:val="20"/>
          <w:szCs w:val="20"/>
        </w:rPr>
        <w:t xml:space="preserve"> en vóór dat de pauzebel gaat.</w:t>
      </w:r>
    </w:p>
    <w:p w14:paraId="7AEAFB6B" w14:textId="4ADC50D5" w:rsidR="00A3065F" w:rsidRPr="00556907" w:rsidRDefault="00556907" w:rsidP="006749C3">
      <w:pPr>
        <w:jc w:val="both"/>
        <w:rPr>
          <w:rFonts w:ascii="Arial" w:hAnsi="Arial" w:cs="Arial"/>
          <w:sz w:val="20"/>
          <w:szCs w:val="20"/>
        </w:rPr>
      </w:pPr>
      <w:r w:rsidRPr="00556907">
        <w:rPr>
          <w:rFonts w:ascii="Arial" w:hAnsi="Arial" w:cs="Arial"/>
          <w:sz w:val="20"/>
          <w:szCs w:val="20"/>
        </w:rPr>
        <w:t xml:space="preserve">Daartoe </w:t>
      </w:r>
      <w:r w:rsidR="00513A0E" w:rsidRPr="00556907">
        <w:rPr>
          <w:rFonts w:ascii="Arial" w:hAnsi="Arial" w:cs="Arial"/>
          <w:sz w:val="20"/>
          <w:szCs w:val="20"/>
        </w:rPr>
        <w:t>kun je voor de hele klas 30 velletjes 300</w:t>
      </w:r>
      <w:r w:rsidR="00013D07">
        <w:rPr>
          <w:rFonts w:ascii="Arial" w:hAnsi="Arial" w:cs="Arial"/>
          <w:sz w:val="20"/>
          <w:szCs w:val="20"/>
        </w:rPr>
        <w:t>-</w:t>
      </w:r>
      <w:r w:rsidR="00513A0E" w:rsidRPr="00556907">
        <w:rPr>
          <w:rFonts w:ascii="Arial" w:hAnsi="Arial" w:cs="Arial"/>
          <w:sz w:val="20"/>
          <w:szCs w:val="20"/>
        </w:rPr>
        <w:t>grams aquarelpapier (van een blok) nemen.</w:t>
      </w:r>
      <w:r w:rsidRPr="00556907">
        <w:rPr>
          <w:rFonts w:ascii="Arial" w:hAnsi="Arial" w:cs="Arial"/>
          <w:sz w:val="20"/>
          <w:szCs w:val="20"/>
        </w:rPr>
        <w:t xml:space="preserve"> Het volgende kun je de dag van te voren al </w:t>
      </w:r>
      <w:r w:rsidR="00013D07">
        <w:rPr>
          <w:rFonts w:ascii="Arial" w:hAnsi="Arial" w:cs="Arial"/>
          <w:sz w:val="20"/>
          <w:szCs w:val="20"/>
        </w:rPr>
        <w:t xml:space="preserve">zelf </w:t>
      </w:r>
      <w:r w:rsidRPr="00556907">
        <w:rPr>
          <w:rFonts w:ascii="Arial" w:hAnsi="Arial" w:cs="Arial"/>
          <w:sz w:val="20"/>
          <w:szCs w:val="20"/>
        </w:rPr>
        <w:t>doen</w:t>
      </w:r>
      <w:r w:rsidR="00013D07">
        <w:rPr>
          <w:rFonts w:ascii="Arial" w:hAnsi="Arial" w:cs="Arial"/>
          <w:sz w:val="20"/>
          <w:szCs w:val="20"/>
        </w:rPr>
        <w:t xml:space="preserve"> als tijdbesparende voorbereiding</w:t>
      </w:r>
      <w:r w:rsidRPr="00556907">
        <w:rPr>
          <w:rFonts w:ascii="Arial" w:hAnsi="Arial" w:cs="Arial"/>
          <w:sz w:val="20"/>
          <w:szCs w:val="20"/>
        </w:rPr>
        <w:t>:</w:t>
      </w:r>
    </w:p>
    <w:p w14:paraId="39C0AE33" w14:textId="4A5EBA6C" w:rsidR="00513A0E" w:rsidRPr="00556907" w:rsidRDefault="00513A0E" w:rsidP="006749C3">
      <w:pPr>
        <w:jc w:val="both"/>
        <w:rPr>
          <w:rFonts w:ascii="Arial" w:hAnsi="Arial" w:cs="Arial"/>
          <w:sz w:val="20"/>
          <w:szCs w:val="20"/>
        </w:rPr>
      </w:pPr>
      <w:r w:rsidRPr="00556907">
        <w:rPr>
          <w:rFonts w:ascii="Arial" w:hAnsi="Arial" w:cs="Arial"/>
          <w:sz w:val="20"/>
          <w:szCs w:val="20"/>
        </w:rPr>
        <w:t xml:space="preserve">Neem een bakje met witte </w:t>
      </w:r>
      <w:r w:rsidRPr="00013D07">
        <w:rPr>
          <w:rFonts w:ascii="Arial" w:hAnsi="Arial" w:cs="Arial"/>
          <w:b/>
          <w:bCs/>
          <w:sz w:val="20"/>
          <w:szCs w:val="20"/>
        </w:rPr>
        <w:t>acryl-primer</w:t>
      </w:r>
      <w:r w:rsidRPr="00556907">
        <w:rPr>
          <w:rFonts w:ascii="Arial" w:hAnsi="Arial" w:cs="Arial"/>
          <w:sz w:val="20"/>
          <w:szCs w:val="20"/>
        </w:rPr>
        <w:t xml:space="preserve"> (</w:t>
      </w:r>
      <w:r w:rsidR="001D5EC9">
        <w:rPr>
          <w:rFonts w:ascii="Arial" w:hAnsi="Arial" w:cs="Arial"/>
          <w:sz w:val="20"/>
          <w:szCs w:val="20"/>
        </w:rPr>
        <w:t xml:space="preserve">bijv. </w:t>
      </w:r>
      <w:r w:rsidRPr="00556907">
        <w:rPr>
          <w:rFonts w:ascii="Arial" w:hAnsi="Arial" w:cs="Arial"/>
          <w:sz w:val="20"/>
          <w:szCs w:val="20"/>
        </w:rPr>
        <w:t xml:space="preserve">van </w:t>
      </w:r>
      <w:r w:rsidR="00556907" w:rsidRPr="00556907">
        <w:rPr>
          <w:rFonts w:ascii="Arial" w:hAnsi="Arial" w:cs="Arial"/>
          <w:sz w:val="20"/>
          <w:szCs w:val="20"/>
        </w:rPr>
        <w:t xml:space="preserve">de </w:t>
      </w:r>
      <w:r w:rsidRPr="00556907">
        <w:rPr>
          <w:rFonts w:ascii="Arial" w:hAnsi="Arial" w:cs="Arial"/>
          <w:sz w:val="20"/>
          <w:szCs w:val="20"/>
        </w:rPr>
        <w:t>Action) en meng daar door</w:t>
      </w:r>
      <w:r w:rsidR="00556907" w:rsidRPr="00556907">
        <w:rPr>
          <w:rFonts w:ascii="Arial" w:hAnsi="Arial" w:cs="Arial"/>
          <w:sz w:val="20"/>
          <w:szCs w:val="20"/>
        </w:rPr>
        <w:t>h</w:t>
      </w:r>
      <w:r w:rsidRPr="00556907">
        <w:rPr>
          <w:rFonts w:ascii="Arial" w:hAnsi="Arial" w:cs="Arial"/>
          <w:sz w:val="20"/>
          <w:szCs w:val="20"/>
        </w:rPr>
        <w:t>een donker groen.</w:t>
      </w:r>
      <w:r w:rsidR="00556907" w:rsidRPr="00556907">
        <w:rPr>
          <w:rFonts w:ascii="Arial" w:hAnsi="Arial" w:cs="Arial"/>
          <w:sz w:val="20"/>
          <w:szCs w:val="20"/>
        </w:rPr>
        <w:t xml:space="preserve"> </w:t>
      </w:r>
      <w:r w:rsidRPr="00556907">
        <w:rPr>
          <w:rFonts w:ascii="Arial" w:hAnsi="Arial" w:cs="Arial"/>
          <w:sz w:val="20"/>
          <w:szCs w:val="20"/>
        </w:rPr>
        <w:t xml:space="preserve">Daarmee leg je met een breed penseel een </w:t>
      </w:r>
      <w:r w:rsidRPr="006641E7">
        <w:rPr>
          <w:rFonts w:ascii="Arial" w:hAnsi="Arial" w:cs="Arial"/>
          <w:b/>
          <w:bCs/>
          <w:i/>
          <w:iCs/>
          <w:sz w:val="20"/>
          <w:szCs w:val="20"/>
        </w:rPr>
        <w:t>egaal</w:t>
      </w:r>
      <w:r w:rsidRPr="00556907">
        <w:rPr>
          <w:rFonts w:ascii="Arial" w:hAnsi="Arial" w:cs="Arial"/>
          <w:sz w:val="20"/>
          <w:szCs w:val="20"/>
        </w:rPr>
        <w:t>-groene grondlaag op alle 30 velletjes  aquarelpapier. Dat kost even tijd, ongeveer een half uurtje. Voordeel is dat het papier minder verf opzuigt als de leerlingen aan de slag gaan en dat er al een achtergrond is, waarop ze zelf verder gaan.</w:t>
      </w:r>
    </w:p>
    <w:p w14:paraId="4BF4E838" w14:textId="21FCF0FE" w:rsidR="00513A0E" w:rsidRPr="00556907" w:rsidRDefault="00513A0E" w:rsidP="006749C3">
      <w:pPr>
        <w:jc w:val="both"/>
        <w:rPr>
          <w:rFonts w:ascii="Arial" w:hAnsi="Arial" w:cs="Arial"/>
          <w:sz w:val="20"/>
          <w:szCs w:val="20"/>
        </w:rPr>
      </w:pPr>
      <w:r w:rsidRPr="00556907">
        <w:rPr>
          <w:rFonts w:ascii="Arial" w:hAnsi="Arial" w:cs="Arial"/>
          <w:sz w:val="20"/>
          <w:szCs w:val="20"/>
        </w:rPr>
        <w:t>Ik had in de tuin om de school op een bank alle tubes verf klaar gezet, met een paar emmers water, en de glazen voor water en tissues om mee te deppen.</w:t>
      </w:r>
    </w:p>
    <w:p w14:paraId="2CC3B66C" w14:textId="77777777" w:rsidR="00556907" w:rsidRPr="00556907" w:rsidRDefault="00513A0E" w:rsidP="006749C3">
      <w:pPr>
        <w:jc w:val="both"/>
        <w:rPr>
          <w:rFonts w:ascii="Arial" w:hAnsi="Arial" w:cs="Arial"/>
          <w:sz w:val="20"/>
          <w:szCs w:val="20"/>
        </w:rPr>
      </w:pPr>
      <w:r w:rsidRPr="00556907">
        <w:rPr>
          <w:rFonts w:ascii="Arial" w:hAnsi="Arial" w:cs="Arial"/>
          <w:sz w:val="20"/>
          <w:szCs w:val="20"/>
        </w:rPr>
        <w:t>Ook lagen er voor elke leerling twee penseeltjes: een grof penseel en een fijn penseel.</w:t>
      </w:r>
    </w:p>
    <w:p w14:paraId="13C5B55D" w14:textId="22B39D73" w:rsidR="006641E7" w:rsidRDefault="00513A0E" w:rsidP="006749C3">
      <w:pPr>
        <w:jc w:val="both"/>
        <w:rPr>
          <w:rFonts w:ascii="Arial" w:hAnsi="Arial" w:cs="Arial"/>
          <w:sz w:val="20"/>
          <w:szCs w:val="20"/>
        </w:rPr>
      </w:pPr>
      <w:r w:rsidRPr="00556907">
        <w:rPr>
          <w:rFonts w:ascii="Arial" w:hAnsi="Arial" w:cs="Arial"/>
          <w:sz w:val="20"/>
          <w:szCs w:val="20"/>
        </w:rPr>
        <w:t xml:space="preserve">De opdracht was om ergens in het groen rondom de school </w:t>
      </w:r>
      <w:r w:rsidR="00013D07">
        <w:rPr>
          <w:rFonts w:ascii="Arial" w:hAnsi="Arial" w:cs="Arial"/>
          <w:sz w:val="20"/>
          <w:szCs w:val="20"/>
        </w:rPr>
        <w:t xml:space="preserve">zelf </w:t>
      </w:r>
      <w:r w:rsidRPr="00556907">
        <w:rPr>
          <w:rFonts w:ascii="Arial" w:hAnsi="Arial" w:cs="Arial"/>
          <w:sz w:val="20"/>
          <w:szCs w:val="20"/>
        </w:rPr>
        <w:t>een plantje te zoeken</w:t>
      </w:r>
      <w:r w:rsidR="006641E7">
        <w:rPr>
          <w:rFonts w:ascii="Arial" w:hAnsi="Arial" w:cs="Arial"/>
          <w:sz w:val="20"/>
          <w:szCs w:val="20"/>
        </w:rPr>
        <w:t>.</w:t>
      </w:r>
    </w:p>
    <w:p w14:paraId="2F38170B" w14:textId="77777777" w:rsidR="00443507" w:rsidRDefault="006641E7" w:rsidP="006749C3">
      <w:pPr>
        <w:jc w:val="both"/>
        <w:rPr>
          <w:rFonts w:ascii="Arial" w:hAnsi="Arial" w:cs="Arial"/>
          <w:sz w:val="20"/>
          <w:szCs w:val="20"/>
        </w:rPr>
      </w:pPr>
      <w:r>
        <w:rPr>
          <w:rFonts w:ascii="Arial" w:hAnsi="Arial" w:cs="Arial"/>
          <w:sz w:val="20"/>
          <w:szCs w:val="20"/>
        </w:rPr>
        <w:t xml:space="preserve">Dan begin je met over de egale groene ondergrond die er al was, een bewegelijke </w:t>
      </w:r>
      <w:r w:rsidR="00883D0E">
        <w:rPr>
          <w:rFonts w:ascii="Arial" w:hAnsi="Arial" w:cs="Arial"/>
          <w:sz w:val="20"/>
          <w:szCs w:val="20"/>
        </w:rPr>
        <w:t>2</w:t>
      </w:r>
      <w:r w:rsidR="00883D0E" w:rsidRPr="00883D0E">
        <w:rPr>
          <w:rFonts w:ascii="Arial" w:hAnsi="Arial" w:cs="Arial"/>
          <w:sz w:val="20"/>
          <w:szCs w:val="20"/>
          <w:vertAlign w:val="superscript"/>
        </w:rPr>
        <w:t>e</w:t>
      </w:r>
      <w:r w:rsidR="00883D0E">
        <w:rPr>
          <w:rFonts w:ascii="Arial" w:hAnsi="Arial" w:cs="Arial"/>
          <w:sz w:val="20"/>
          <w:szCs w:val="20"/>
        </w:rPr>
        <w:t xml:space="preserve"> laag </w:t>
      </w:r>
      <w:r>
        <w:rPr>
          <w:rFonts w:ascii="Arial" w:hAnsi="Arial" w:cs="Arial"/>
          <w:sz w:val="20"/>
          <w:szCs w:val="20"/>
        </w:rPr>
        <w:t xml:space="preserve">ondergrond te schilderen in meerdere groen/blauw tinten: </w:t>
      </w:r>
      <w:r w:rsidR="00883D0E">
        <w:rPr>
          <w:rFonts w:ascii="Arial" w:hAnsi="Arial" w:cs="Arial"/>
          <w:sz w:val="20"/>
          <w:szCs w:val="20"/>
        </w:rPr>
        <w:t xml:space="preserve">zie </w:t>
      </w:r>
      <w:r>
        <w:rPr>
          <w:rFonts w:ascii="Arial" w:hAnsi="Arial" w:cs="Arial"/>
          <w:sz w:val="20"/>
          <w:szCs w:val="20"/>
        </w:rPr>
        <w:t xml:space="preserve">voorbeeld </w:t>
      </w:r>
      <w:r w:rsidR="001D5EC9">
        <w:rPr>
          <w:rFonts w:ascii="Arial" w:hAnsi="Arial" w:cs="Arial"/>
          <w:sz w:val="20"/>
          <w:szCs w:val="20"/>
        </w:rPr>
        <w:t>linksboven</w:t>
      </w:r>
      <w:r>
        <w:rPr>
          <w:rFonts w:ascii="Arial" w:hAnsi="Arial" w:cs="Arial"/>
          <w:sz w:val="20"/>
          <w:szCs w:val="20"/>
        </w:rPr>
        <w:t>. Als dat droog is dan</w:t>
      </w:r>
      <w:r w:rsidR="00513A0E" w:rsidRPr="00556907">
        <w:rPr>
          <w:rFonts w:ascii="Arial" w:hAnsi="Arial" w:cs="Arial"/>
          <w:sz w:val="20"/>
          <w:szCs w:val="20"/>
        </w:rPr>
        <w:t xml:space="preserve"> in ongeveer</w:t>
      </w:r>
    </w:p>
    <w:p w14:paraId="2E052696" w14:textId="1B15D278" w:rsidR="00513A0E" w:rsidRPr="00556907" w:rsidRDefault="00513A0E" w:rsidP="006749C3">
      <w:pPr>
        <w:jc w:val="both"/>
        <w:rPr>
          <w:rFonts w:ascii="Arial" w:hAnsi="Arial" w:cs="Arial"/>
          <w:sz w:val="20"/>
          <w:szCs w:val="20"/>
        </w:rPr>
      </w:pPr>
      <w:r w:rsidRPr="00556907">
        <w:rPr>
          <w:rFonts w:ascii="Arial" w:hAnsi="Arial" w:cs="Arial"/>
          <w:sz w:val="20"/>
          <w:szCs w:val="20"/>
        </w:rPr>
        <w:lastRenderedPageBreak/>
        <w:t xml:space="preserve">20 minuten </w:t>
      </w:r>
      <w:r w:rsidR="006641E7">
        <w:rPr>
          <w:rFonts w:ascii="Arial" w:hAnsi="Arial" w:cs="Arial"/>
          <w:sz w:val="20"/>
          <w:szCs w:val="20"/>
        </w:rPr>
        <w:t xml:space="preserve">de plant of struik </w:t>
      </w:r>
      <w:r w:rsidRPr="00556907">
        <w:rPr>
          <w:rFonts w:ascii="Arial" w:hAnsi="Arial" w:cs="Arial"/>
          <w:sz w:val="20"/>
          <w:szCs w:val="20"/>
        </w:rPr>
        <w:t>na schilderen à la impressionisme. Telkens na 5 minuten schilderen even een paar minuten laten drogen. Of schilderen op plekken die al droog zijn.</w:t>
      </w:r>
    </w:p>
    <w:p w14:paraId="2E879C32" w14:textId="4B44A05C" w:rsidR="006641E7" w:rsidRDefault="00556907" w:rsidP="006749C3">
      <w:pPr>
        <w:jc w:val="both"/>
        <w:rPr>
          <w:rFonts w:ascii="Arial" w:hAnsi="Arial" w:cs="Arial"/>
          <w:sz w:val="20"/>
          <w:szCs w:val="20"/>
        </w:rPr>
      </w:pPr>
      <w:r w:rsidRPr="00556907">
        <w:rPr>
          <w:rFonts w:ascii="Arial" w:hAnsi="Arial" w:cs="Arial"/>
          <w:sz w:val="20"/>
          <w:szCs w:val="20"/>
        </w:rPr>
        <w:t>Natuurlijk had ik zelf ook iets gemaakt</w:t>
      </w:r>
      <w:r w:rsidR="00443507">
        <w:rPr>
          <w:rFonts w:ascii="Arial" w:hAnsi="Arial" w:cs="Arial"/>
          <w:sz w:val="20"/>
          <w:szCs w:val="20"/>
        </w:rPr>
        <w:t xml:space="preserve"> om de leerlingen een idee te geven</w:t>
      </w:r>
      <w:r w:rsidRPr="00556907">
        <w:rPr>
          <w:rFonts w:ascii="Arial" w:hAnsi="Arial" w:cs="Arial"/>
          <w:sz w:val="20"/>
          <w:szCs w:val="20"/>
        </w:rPr>
        <w:t>: een hortensia in een blauwe pot, die in het voorjaar op mijn terras stond tussen andere struiken. Je ziet het helemaal boven</w:t>
      </w:r>
      <w:r w:rsidR="006641E7">
        <w:rPr>
          <w:rFonts w:ascii="Arial" w:hAnsi="Arial" w:cs="Arial"/>
          <w:sz w:val="20"/>
          <w:szCs w:val="20"/>
        </w:rPr>
        <w:t>, rechts.</w:t>
      </w:r>
    </w:p>
    <w:p w14:paraId="28662254" w14:textId="2DDF5D30" w:rsidR="00AE4BFF" w:rsidRDefault="001D5EC9" w:rsidP="006749C3">
      <w:pPr>
        <w:jc w:val="both"/>
        <w:rPr>
          <w:rFonts w:ascii="Arial" w:hAnsi="Arial" w:cs="Arial"/>
          <w:b/>
          <w:bCs/>
          <w:sz w:val="20"/>
          <w:szCs w:val="20"/>
        </w:rPr>
      </w:pPr>
      <w:r>
        <w:rPr>
          <w:rFonts w:ascii="Arial" w:hAnsi="Arial" w:cs="Arial"/>
          <w:b/>
          <w:bCs/>
          <w:sz w:val="20"/>
          <w:szCs w:val="20"/>
        </w:rPr>
        <w:t xml:space="preserve">2. </w:t>
      </w:r>
      <w:r w:rsidR="00AE4BFF" w:rsidRPr="00AE4BFF">
        <w:rPr>
          <w:rFonts w:ascii="Arial" w:hAnsi="Arial" w:cs="Arial"/>
          <w:b/>
          <w:bCs/>
          <w:sz w:val="20"/>
          <w:szCs w:val="20"/>
        </w:rPr>
        <w:t xml:space="preserve">Kunstgeschiedenis op de </w:t>
      </w:r>
      <w:proofErr w:type="spellStart"/>
      <w:r w:rsidR="00AE4BFF" w:rsidRPr="00AE4BFF">
        <w:rPr>
          <w:rFonts w:ascii="Arial" w:hAnsi="Arial" w:cs="Arial"/>
          <w:b/>
          <w:bCs/>
          <w:sz w:val="20"/>
          <w:szCs w:val="20"/>
        </w:rPr>
        <w:t>Waldorfschool</w:t>
      </w:r>
      <w:proofErr w:type="spellEnd"/>
      <w:r w:rsidR="00AE4BFF" w:rsidRPr="00AE4BFF">
        <w:rPr>
          <w:rFonts w:ascii="Arial" w:hAnsi="Arial" w:cs="Arial"/>
          <w:b/>
          <w:bCs/>
          <w:sz w:val="20"/>
          <w:szCs w:val="20"/>
        </w:rPr>
        <w:t xml:space="preserve"> in NYC</w:t>
      </w:r>
      <w:r w:rsidR="00AE4BFF">
        <w:rPr>
          <w:rFonts w:ascii="Arial" w:hAnsi="Arial" w:cs="Arial"/>
          <w:b/>
          <w:bCs/>
          <w:sz w:val="20"/>
          <w:szCs w:val="20"/>
        </w:rPr>
        <w:t xml:space="preserve">: </w:t>
      </w:r>
      <w:r w:rsidR="00443507">
        <w:rPr>
          <w:rFonts w:ascii="Arial" w:hAnsi="Arial" w:cs="Arial"/>
          <w:b/>
          <w:bCs/>
          <w:sz w:val="20"/>
          <w:szCs w:val="20"/>
        </w:rPr>
        <w:t xml:space="preserve">van impressionistische- naar </w:t>
      </w:r>
      <w:r w:rsidR="00AE4BFF">
        <w:rPr>
          <w:rFonts w:ascii="Arial" w:hAnsi="Arial" w:cs="Arial"/>
          <w:b/>
          <w:bCs/>
          <w:sz w:val="20"/>
          <w:szCs w:val="20"/>
        </w:rPr>
        <w:t>expressionistische stillevens</w:t>
      </w:r>
    </w:p>
    <w:p w14:paraId="7D5998E3" w14:textId="2BAAF16D" w:rsidR="001D5EC9" w:rsidRDefault="001D5EC9" w:rsidP="006749C3">
      <w:pPr>
        <w:spacing w:after="0"/>
        <w:jc w:val="both"/>
        <w:rPr>
          <w:rFonts w:ascii="Arial" w:hAnsi="Arial" w:cs="Arial"/>
          <w:sz w:val="20"/>
          <w:szCs w:val="20"/>
        </w:rPr>
      </w:pPr>
      <w:r>
        <w:rPr>
          <w:rFonts w:ascii="Arial" w:hAnsi="Arial" w:cs="Arial"/>
          <w:sz w:val="20"/>
          <w:szCs w:val="20"/>
        </w:rPr>
        <w:t xml:space="preserve">Op de </w:t>
      </w:r>
      <w:proofErr w:type="spellStart"/>
      <w:r>
        <w:rPr>
          <w:rFonts w:ascii="Arial" w:hAnsi="Arial" w:cs="Arial"/>
          <w:sz w:val="20"/>
          <w:szCs w:val="20"/>
        </w:rPr>
        <w:t>Waldorfschool</w:t>
      </w:r>
      <w:proofErr w:type="spellEnd"/>
      <w:r>
        <w:rPr>
          <w:rFonts w:ascii="Arial" w:hAnsi="Arial" w:cs="Arial"/>
          <w:sz w:val="20"/>
          <w:szCs w:val="20"/>
        </w:rPr>
        <w:t xml:space="preserve"> in New York schildert een 12e klas meer </w:t>
      </w:r>
      <w:r w:rsidRPr="00443507">
        <w:rPr>
          <w:rFonts w:ascii="Arial" w:hAnsi="Arial" w:cs="Arial"/>
          <w:b/>
          <w:bCs/>
          <w:sz w:val="20"/>
          <w:szCs w:val="20"/>
        </w:rPr>
        <w:t>expressionistisch</w:t>
      </w:r>
      <w:r>
        <w:rPr>
          <w:rFonts w:ascii="Arial" w:hAnsi="Arial" w:cs="Arial"/>
          <w:sz w:val="20"/>
          <w:szCs w:val="20"/>
        </w:rPr>
        <w:t xml:space="preserve"> à la </w:t>
      </w:r>
      <w:r w:rsidRPr="00443507">
        <w:rPr>
          <w:rFonts w:ascii="Arial" w:hAnsi="Arial" w:cs="Arial"/>
          <w:b/>
          <w:bCs/>
          <w:sz w:val="20"/>
          <w:szCs w:val="20"/>
        </w:rPr>
        <w:t>Matisse</w:t>
      </w:r>
      <w:r>
        <w:rPr>
          <w:rFonts w:ascii="Arial" w:hAnsi="Arial" w:cs="Arial"/>
          <w:sz w:val="20"/>
          <w:szCs w:val="20"/>
        </w:rPr>
        <w:t>.</w:t>
      </w:r>
    </w:p>
    <w:p w14:paraId="67DA7DD7" w14:textId="3455D4CC" w:rsidR="00CD5B21" w:rsidRDefault="001D5EC9" w:rsidP="006749C3">
      <w:pPr>
        <w:spacing w:after="0"/>
        <w:jc w:val="both"/>
        <w:rPr>
          <w:rFonts w:ascii="Arial" w:hAnsi="Arial" w:cs="Arial"/>
          <w:sz w:val="20"/>
          <w:szCs w:val="20"/>
        </w:rPr>
      </w:pPr>
      <w:r>
        <w:rPr>
          <w:rFonts w:ascii="Arial" w:hAnsi="Arial" w:cs="Arial"/>
          <w:sz w:val="20"/>
          <w:szCs w:val="20"/>
        </w:rPr>
        <w:t xml:space="preserve">We laten eerst </w:t>
      </w:r>
      <w:r w:rsidR="00443507">
        <w:rPr>
          <w:rFonts w:ascii="Arial" w:hAnsi="Arial" w:cs="Arial"/>
          <w:sz w:val="20"/>
          <w:szCs w:val="20"/>
        </w:rPr>
        <w:t>twee</w:t>
      </w:r>
      <w:r>
        <w:rPr>
          <w:rFonts w:ascii="Arial" w:hAnsi="Arial" w:cs="Arial"/>
          <w:sz w:val="20"/>
          <w:szCs w:val="20"/>
        </w:rPr>
        <w:t xml:space="preserve"> voorbeeld</w:t>
      </w:r>
      <w:r w:rsidR="00443507">
        <w:rPr>
          <w:rFonts w:ascii="Arial" w:hAnsi="Arial" w:cs="Arial"/>
          <w:sz w:val="20"/>
          <w:szCs w:val="20"/>
        </w:rPr>
        <w:t>en</w:t>
      </w:r>
      <w:r>
        <w:rPr>
          <w:rFonts w:ascii="Arial" w:hAnsi="Arial" w:cs="Arial"/>
          <w:sz w:val="20"/>
          <w:szCs w:val="20"/>
        </w:rPr>
        <w:t xml:space="preserve"> zien van Matisse</w:t>
      </w:r>
      <w:r w:rsidR="00244A58">
        <w:rPr>
          <w:rFonts w:ascii="Arial" w:hAnsi="Arial" w:cs="Arial"/>
          <w:sz w:val="20"/>
          <w:szCs w:val="20"/>
        </w:rPr>
        <w:t xml:space="preserve"> – de grote meester</w:t>
      </w:r>
      <w:r w:rsidR="00443507">
        <w:rPr>
          <w:rFonts w:ascii="Arial" w:hAnsi="Arial" w:cs="Arial"/>
          <w:sz w:val="20"/>
          <w:szCs w:val="20"/>
        </w:rPr>
        <w:t xml:space="preserve"> (zie hier onder)</w:t>
      </w:r>
      <w:r w:rsidR="00846334">
        <w:rPr>
          <w:rFonts w:ascii="Arial" w:hAnsi="Arial" w:cs="Arial"/>
          <w:sz w:val="20"/>
          <w:szCs w:val="20"/>
        </w:rPr>
        <w:t>:</w:t>
      </w:r>
    </w:p>
    <w:p w14:paraId="49D10638" w14:textId="77777777" w:rsidR="00CD5B21" w:rsidRDefault="00CD5B21" w:rsidP="006749C3">
      <w:pPr>
        <w:spacing w:after="0"/>
        <w:jc w:val="both"/>
        <w:rPr>
          <w:rFonts w:ascii="Arial" w:hAnsi="Arial" w:cs="Arial"/>
          <w:sz w:val="20"/>
          <w:szCs w:val="20"/>
        </w:rPr>
      </w:pPr>
    </w:p>
    <w:p w14:paraId="55BAACA5" w14:textId="03071668" w:rsidR="00CD5B21" w:rsidRDefault="00846334" w:rsidP="006749C3">
      <w:pPr>
        <w:spacing w:after="0"/>
        <w:jc w:val="both"/>
        <w:rPr>
          <w:rFonts w:ascii="Arial" w:hAnsi="Arial" w:cs="Arial"/>
          <w:sz w:val="20"/>
          <w:szCs w:val="20"/>
          <w:lang w:val="en-US"/>
        </w:rPr>
      </w:pPr>
      <w:r w:rsidRPr="00CD5B21">
        <w:rPr>
          <w:rFonts w:ascii="Arial" w:hAnsi="Arial" w:cs="Arial"/>
          <w:b/>
          <w:bCs/>
          <w:sz w:val="20"/>
          <w:szCs w:val="20"/>
          <w:lang w:val="en-US"/>
        </w:rPr>
        <w:t>Links</w:t>
      </w:r>
      <w:r w:rsidRPr="00CD5B21">
        <w:rPr>
          <w:rFonts w:ascii="Arial" w:hAnsi="Arial" w:cs="Arial"/>
          <w:sz w:val="20"/>
          <w:szCs w:val="20"/>
          <w:lang w:val="en-US"/>
        </w:rPr>
        <w:t xml:space="preserve">: </w:t>
      </w:r>
      <w:r w:rsidR="00CD5B21" w:rsidRPr="00CD5B21">
        <w:rPr>
          <w:rFonts w:ascii="Arial" w:hAnsi="Arial" w:cs="Arial"/>
          <w:sz w:val="20"/>
          <w:szCs w:val="20"/>
          <w:lang w:val="en-US"/>
        </w:rPr>
        <w:t xml:space="preserve">“Still life with fruits and bottles” </w:t>
      </w:r>
      <w:proofErr w:type="spellStart"/>
      <w:r w:rsidR="00CD5B21" w:rsidRPr="00CD5B21">
        <w:rPr>
          <w:rFonts w:ascii="Arial" w:hAnsi="Arial" w:cs="Arial"/>
          <w:sz w:val="20"/>
          <w:szCs w:val="20"/>
          <w:lang w:val="en-US"/>
        </w:rPr>
        <w:t>uit</w:t>
      </w:r>
      <w:proofErr w:type="spellEnd"/>
      <w:r w:rsidR="00CD5B21" w:rsidRPr="00CD5B21">
        <w:rPr>
          <w:rFonts w:ascii="Arial" w:hAnsi="Arial" w:cs="Arial"/>
          <w:sz w:val="20"/>
          <w:szCs w:val="20"/>
          <w:lang w:val="en-US"/>
        </w:rPr>
        <w:t xml:space="preserve"> 1896</w:t>
      </w:r>
    </w:p>
    <w:p w14:paraId="57FCBCF6" w14:textId="10A06B34" w:rsidR="001D5EC9" w:rsidRDefault="00CD5B21" w:rsidP="006749C3">
      <w:pPr>
        <w:spacing w:after="0"/>
        <w:jc w:val="both"/>
        <w:rPr>
          <w:rFonts w:ascii="Arial" w:hAnsi="Arial" w:cs="Arial"/>
          <w:sz w:val="20"/>
          <w:szCs w:val="20"/>
        </w:rPr>
      </w:pPr>
      <w:proofErr w:type="spellStart"/>
      <w:r w:rsidRPr="00CD5B21">
        <w:rPr>
          <w:rFonts w:ascii="Arial" w:hAnsi="Arial" w:cs="Arial"/>
          <w:b/>
          <w:bCs/>
          <w:sz w:val="20"/>
          <w:szCs w:val="20"/>
          <w:lang w:val="en-US"/>
        </w:rPr>
        <w:t>Rechts</w:t>
      </w:r>
      <w:proofErr w:type="spellEnd"/>
      <w:r>
        <w:rPr>
          <w:rFonts w:ascii="Arial" w:hAnsi="Arial" w:cs="Arial"/>
          <w:sz w:val="20"/>
          <w:szCs w:val="20"/>
          <w:lang w:val="en-US"/>
        </w:rPr>
        <w:t xml:space="preserve">: </w:t>
      </w:r>
      <w:r w:rsidRPr="00CD5B21">
        <w:rPr>
          <w:rFonts w:ascii="Arial" w:hAnsi="Arial" w:cs="Arial"/>
          <w:sz w:val="20"/>
          <w:szCs w:val="20"/>
          <w:lang w:val="en-US"/>
        </w:rPr>
        <w:t xml:space="preserve"> </w:t>
      </w:r>
      <w:r w:rsidR="00846334" w:rsidRPr="00CD5B21">
        <w:rPr>
          <w:rFonts w:ascii="Arial" w:hAnsi="Arial" w:cs="Arial"/>
          <w:sz w:val="20"/>
          <w:szCs w:val="20"/>
          <w:lang w:val="en-US"/>
        </w:rPr>
        <w:t>“</w:t>
      </w:r>
      <w:proofErr w:type="spellStart"/>
      <w:r w:rsidR="00846334" w:rsidRPr="00CD5B21">
        <w:rPr>
          <w:rFonts w:ascii="Arial" w:hAnsi="Arial" w:cs="Arial"/>
          <w:sz w:val="20"/>
          <w:szCs w:val="20"/>
          <w:lang w:val="en-US"/>
        </w:rPr>
        <w:t>Stillife</w:t>
      </w:r>
      <w:proofErr w:type="spellEnd"/>
      <w:r w:rsidR="00846334" w:rsidRPr="00CD5B21">
        <w:rPr>
          <w:rFonts w:ascii="Arial" w:hAnsi="Arial" w:cs="Arial"/>
          <w:sz w:val="20"/>
          <w:szCs w:val="20"/>
          <w:lang w:val="en-US"/>
        </w:rPr>
        <w:t xml:space="preserve"> with blue table cloth” </w:t>
      </w:r>
      <w:proofErr w:type="spellStart"/>
      <w:r w:rsidR="00846334" w:rsidRPr="00CD5B21">
        <w:rPr>
          <w:rFonts w:ascii="Arial" w:hAnsi="Arial" w:cs="Arial"/>
          <w:sz w:val="20"/>
          <w:szCs w:val="20"/>
          <w:lang w:val="en-US"/>
        </w:rPr>
        <w:t>uit</w:t>
      </w:r>
      <w:proofErr w:type="spellEnd"/>
      <w:r w:rsidR="00846334" w:rsidRPr="00CD5B21">
        <w:rPr>
          <w:rFonts w:ascii="Arial" w:hAnsi="Arial" w:cs="Arial"/>
          <w:sz w:val="20"/>
          <w:szCs w:val="20"/>
          <w:lang w:val="en-US"/>
        </w:rPr>
        <w:t xml:space="preserve"> 1909. </w:t>
      </w:r>
      <w:r w:rsidRPr="00CD5B21">
        <w:rPr>
          <w:rFonts w:ascii="Arial" w:hAnsi="Arial" w:cs="Arial"/>
          <w:sz w:val="20"/>
          <w:szCs w:val="20"/>
        </w:rPr>
        <w:t>(</w:t>
      </w:r>
      <w:r w:rsidR="00846334">
        <w:rPr>
          <w:rFonts w:ascii="Arial" w:hAnsi="Arial" w:cs="Arial"/>
          <w:sz w:val="20"/>
          <w:szCs w:val="20"/>
        </w:rPr>
        <w:t xml:space="preserve">De bruine pot heeft een bijzondere geschiedenis. Wil je lezen, klik dan </w:t>
      </w:r>
      <w:hyperlink r:id="rId9" w:history="1">
        <w:r w:rsidR="00846334" w:rsidRPr="00846334">
          <w:rPr>
            <w:rStyle w:val="Hyperlink"/>
            <w:rFonts w:ascii="Arial" w:hAnsi="Arial" w:cs="Arial"/>
            <w:b/>
            <w:bCs/>
            <w:sz w:val="20"/>
            <w:szCs w:val="20"/>
          </w:rPr>
          <w:t>HIER</w:t>
        </w:r>
      </w:hyperlink>
      <w:r w:rsidR="00846334">
        <w:rPr>
          <w:rFonts w:ascii="Arial" w:hAnsi="Arial" w:cs="Arial"/>
          <w:sz w:val="20"/>
          <w:szCs w:val="20"/>
        </w:rPr>
        <w:t>.</w:t>
      </w:r>
      <w:r>
        <w:rPr>
          <w:rFonts w:ascii="Arial" w:hAnsi="Arial" w:cs="Arial"/>
          <w:sz w:val="20"/>
          <w:szCs w:val="20"/>
        </w:rPr>
        <w:t>)</w:t>
      </w:r>
    </w:p>
    <w:p w14:paraId="5BE940CD" w14:textId="753D6FA5" w:rsidR="00B45562" w:rsidRDefault="00B45562" w:rsidP="006749C3">
      <w:pPr>
        <w:spacing w:after="0"/>
        <w:jc w:val="both"/>
        <w:rPr>
          <w:rFonts w:ascii="Arial" w:hAnsi="Arial" w:cs="Arial"/>
          <w:sz w:val="20"/>
          <w:szCs w:val="20"/>
        </w:rPr>
      </w:pPr>
    </w:p>
    <w:p w14:paraId="50F11144" w14:textId="6421E6C5" w:rsidR="00CD5B21" w:rsidRPr="00443507" w:rsidRDefault="00CD5B21" w:rsidP="006749C3">
      <w:pPr>
        <w:spacing w:after="0"/>
        <w:jc w:val="both"/>
        <w:rPr>
          <w:rFonts w:ascii="Arial" w:hAnsi="Arial" w:cs="Arial"/>
          <w:b/>
          <w:bCs/>
          <w:sz w:val="20"/>
          <w:szCs w:val="20"/>
        </w:rPr>
      </w:pPr>
      <w:r w:rsidRPr="00443507">
        <w:rPr>
          <w:rFonts w:ascii="Arial" w:hAnsi="Arial" w:cs="Arial"/>
          <w:b/>
          <w:bCs/>
          <w:sz w:val="20"/>
          <w:szCs w:val="20"/>
        </w:rPr>
        <w:t>Je ziet bij Matisse duidelijk een ontwikkeling:</w:t>
      </w:r>
    </w:p>
    <w:p w14:paraId="039F02B0" w14:textId="7173C613" w:rsidR="00CD5B21" w:rsidRDefault="00CD5B21" w:rsidP="006749C3">
      <w:pPr>
        <w:pStyle w:val="Lijstalinea"/>
        <w:numPr>
          <w:ilvl w:val="0"/>
          <w:numId w:val="2"/>
        </w:numPr>
        <w:spacing w:after="0"/>
        <w:jc w:val="both"/>
        <w:rPr>
          <w:rFonts w:ascii="Arial" w:hAnsi="Arial" w:cs="Arial"/>
          <w:sz w:val="20"/>
          <w:szCs w:val="20"/>
        </w:rPr>
      </w:pPr>
      <w:r>
        <w:rPr>
          <w:rFonts w:ascii="Arial" w:hAnsi="Arial" w:cs="Arial"/>
          <w:sz w:val="20"/>
          <w:szCs w:val="20"/>
        </w:rPr>
        <w:t xml:space="preserve">Links is nog meer impressionistisch geschilderd, naar de waargenomen werkelijkheid. Weliswaar niet geheel precies tot in details – dus geen “academische stijl” – maar toch. De fles rechts werpt </w:t>
      </w:r>
      <w:r w:rsidRPr="00443507">
        <w:rPr>
          <w:rFonts w:ascii="Arial" w:hAnsi="Arial" w:cs="Arial"/>
          <w:b/>
          <w:bCs/>
          <w:sz w:val="20"/>
          <w:szCs w:val="20"/>
        </w:rPr>
        <w:t>schaduw</w:t>
      </w:r>
      <w:r>
        <w:rPr>
          <w:rFonts w:ascii="Arial" w:hAnsi="Arial" w:cs="Arial"/>
          <w:sz w:val="20"/>
          <w:szCs w:val="20"/>
        </w:rPr>
        <w:t xml:space="preserve">, evenals het losse fruit op de voorgrond. Het klopt </w:t>
      </w:r>
      <w:r w:rsidRPr="00443507">
        <w:rPr>
          <w:rFonts w:ascii="Arial" w:hAnsi="Arial" w:cs="Arial"/>
          <w:b/>
          <w:bCs/>
          <w:sz w:val="20"/>
          <w:szCs w:val="20"/>
        </w:rPr>
        <w:t>perspectivisch</w:t>
      </w:r>
      <w:r w:rsidR="00B353F8">
        <w:rPr>
          <w:rFonts w:ascii="Arial" w:hAnsi="Arial" w:cs="Arial"/>
          <w:sz w:val="20"/>
          <w:szCs w:val="20"/>
        </w:rPr>
        <w:t xml:space="preserve">. Het waarnemen van de aardse werkelijkheid is </w:t>
      </w:r>
      <w:r w:rsidR="00B353F8" w:rsidRPr="00443507">
        <w:rPr>
          <w:rFonts w:ascii="Arial" w:hAnsi="Arial" w:cs="Arial"/>
          <w:b/>
          <w:bCs/>
          <w:sz w:val="20"/>
          <w:szCs w:val="20"/>
        </w:rPr>
        <w:t>een beweging van buiten naar binnen</w:t>
      </w:r>
      <w:r w:rsidR="00B353F8">
        <w:rPr>
          <w:rFonts w:ascii="Arial" w:hAnsi="Arial" w:cs="Arial"/>
          <w:sz w:val="20"/>
          <w:szCs w:val="20"/>
        </w:rPr>
        <w:t>.</w:t>
      </w:r>
    </w:p>
    <w:p w14:paraId="592EF840" w14:textId="77777777" w:rsidR="00B353F8" w:rsidRPr="00B353F8" w:rsidRDefault="00B353F8" w:rsidP="006749C3">
      <w:pPr>
        <w:spacing w:after="0"/>
        <w:jc w:val="both"/>
        <w:rPr>
          <w:rFonts w:ascii="Arial" w:hAnsi="Arial" w:cs="Arial"/>
          <w:sz w:val="20"/>
          <w:szCs w:val="20"/>
        </w:rPr>
      </w:pPr>
    </w:p>
    <w:p w14:paraId="3DDDDE01" w14:textId="3FD92AC5" w:rsidR="00443507" w:rsidRDefault="00CD5B21" w:rsidP="006749C3">
      <w:pPr>
        <w:pStyle w:val="Lijstalinea"/>
        <w:numPr>
          <w:ilvl w:val="0"/>
          <w:numId w:val="2"/>
        </w:numPr>
        <w:spacing w:after="0"/>
        <w:jc w:val="both"/>
        <w:rPr>
          <w:rFonts w:ascii="Arial" w:hAnsi="Arial" w:cs="Arial"/>
          <w:sz w:val="20"/>
          <w:szCs w:val="20"/>
        </w:rPr>
      </w:pPr>
      <w:r>
        <w:rPr>
          <w:rFonts w:ascii="Arial" w:hAnsi="Arial" w:cs="Arial"/>
          <w:sz w:val="20"/>
          <w:szCs w:val="20"/>
        </w:rPr>
        <w:t xml:space="preserve">Rechts </w:t>
      </w:r>
      <w:r w:rsidR="00B353F8">
        <w:rPr>
          <w:rFonts w:ascii="Arial" w:hAnsi="Arial" w:cs="Arial"/>
          <w:sz w:val="20"/>
          <w:szCs w:val="20"/>
        </w:rPr>
        <w:t xml:space="preserve">gaat het over op </w:t>
      </w:r>
      <w:r w:rsidR="00B353F8" w:rsidRPr="00244A58">
        <w:rPr>
          <w:rFonts w:ascii="Arial" w:hAnsi="Arial" w:cs="Arial"/>
          <w:b/>
          <w:bCs/>
          <w:sz w:val="20"/>
          <w:szCs w:val="20"/>
        </w:rPr>
        <w:t>expressionistisch</w:t>
      </w:r>
      <w:r w:rsidR="00B353F8">
        <w:rPr>
          <w:rFonts w:ascii="Arial" w:hAnsi="Arial" w:cs="Arial"/>
          <w:sz w:val="20"/>
          <w:szCs w:val="20"/>
        </w:rPr>
        <w:t xml:space="preserve">. D.w.z. dat de “aardse werkelijkheid” wordt losgelaten. Als je de twee kannen en de schaal fruit weg denkt, dan heb je haast een abstract schilderij. Hier wordt geschilderd </w:t>
      </w:r>
      <w:r w:rsidR="00B353F8" w:rsidRPr="00B353F8">
        <w:rPr>
          <w:rFonts w:ascii="Arial" w:hAnsi="Arial" w:cs="Arial"/>
          <w:b/>
          <w:bCs/>
          <w:i/>
          <w:iCs/>
          <w:sz w:val="20"/>
          <w:szCs w:val="20"/>
        </w:rPr>
        <w:t>zoals de kunstenaar zijn tafereel wil beleven</w:t>
      </w:r>
      <w:r w:rsidR="00B353F8">
        <w:rPr>
          <w:rFonts w:ascii="Arial" w:hAnsi="Arial" w:cs="Arial"/>
          <w:sz w:val="20"/>
          <w:szCs w:val="20"/>
        </w:rPr>
        <w:t xml:space="preserve"> vanuit zijn ziel. Hij maakt een expressie en dat is een </w:t>
      </w:r>
      <w:r w:rsidR="00B353F8" w:rsidRPr="00244A58">
        <w:rPr>
          <w:rFonts w:ascii="Arial" w:hAnsi="Arial" w:cs="Arial"/>
          <w:b/>
          <w:bCs/>
          <w:sz w:val="20"/>
          <w:szCs w:val="20"/>
        </w:rPr>
        <w:t>beweging van binnen naar buiten</w:t>
      </w:r>
      <w:r w:rsidR="00B353F8">
        <w:rPr>
          <w:rFonts w:ascii="Arial" w:hAnsi="Arial" w:cs="Arial"/>
          <w:sz w:val="20"/>
          <w:szCs w:val="20"/>
        </w:rPr>
        <w:t xml:space="preserve">. </w:t>
      </w:r>
      <w:r w:rsidR="00443507">
        <w:rPr>
          <w:rFonts w:ascii="Arial" w:hAnsi="Arial" w:cs="Arial"/>
          <w:sz w:val="20"/>
          <w:szCs w:val="20"/>
        </w:rPr>
        <w:t>Matisse doet geen moeite schaduwen te schilderen</w:t>
      </w:r>
      <w:r w:rsidR="00244A58">
        <w:rPr>
          <w:rFonts w:ascii="Arial" w:hAnsi="Arial" w:cs="Arial"/>
          <w:sz w:val="20"/>
          <w:szCs w:val="20"/>
        </w:rPr>
        <w:t xml:space="preserve"> op het rechter schilderij.</w:t>
      </w:r>
      <w:r w:rsidR="00443507">
        <w:rPr>
          <w:rFonts w:ascii="Arial" w:hAnsi="Arial" w:cs="Arial"/>
          <w:sz w:val="20"/>
          <w:szCs w:val="20"/>
        </w:rPr>
        <w:t xml:space="preserve"> Die laat hij weg. </w:t>
      </w:r>
      <w:r w:rsidR="00B353F8">
        <w:rPr>
          <w:rFonts w:ascii="Arial" w:hAnsi="Arial" w:cs="Arial"/>
          <w:sz w:val="20"/>
          <w:szCs w:val="20"/>
        </w:rPr>
        <w:t xml:space="preserve">Het </w:t>
      </w:r>
      <w:r>
        <w:rPr>
          <w:rFonts w:ascii="Arial" w:hAnsi="Arial" w:cs="Arial"/>
          <w:sz w:val="20"/>
          <w:szCs w:val="20"/>
        </w:rPr>
        <w:t xml:space="preserve">tafelkleed </w:t>
      </w:r>
      <w:r w:rsidR="00B353F8">
        <w:rPr>
          <w:rFonts w:ascii="Arial" w:hAnsi="Arial" w:cs="Arial"/>
          <w:sz w:val="20"/>
          <w:szCs w:val="20"/>
        </w:rPr>
        <w:t xml:space="preserve">loopt door </w:t>
      </w:r>
      <w:r>
        <w:rPr>
          <w:rFonts w:ascii="Arial" w:hAnsi="Arial" w:cs="Arial"/>
          <w:sz w:val="20"/>
          <w:szCs w:val="20"/>
        </w:rPr>
        <w:t>als behang</w:t>
      </w:r>
      <w:r w:rsidR="00B353F8">
        <w:rPr>
          <w:rFonts w:ascii="Arial" w:hAnsi="Arial" w:cs="Arial"/>
          <w:sz w:val="20"/>
          <w:szCs w:val="20"/>
        </w:rPr>
        <w:t xml:space="preserve">, waardoor het perspectief terug treedt en het tafereel zich veel 2-dimensionaler voor doet; dus meer als plat vlak. Alleen geheel rechts verraadt een stukje </w:t>
      </w:r>
      <w:r w:rsidR="00443507">
        <w:rPr>
          <w:rFonts w:ascii="Arial" w:hAnsi="Arial" w:cs="Arial"/>
          <w:sz w:val="20"/>
          <w:szCs w:val="20"/>
        </w:rPr>
        <w:t xml:space="preserve">raamopening dat er toch nog sprake is van (weliswaar minimale) ruimtelijkheid. Dat achterwege laten van de perspectivische ruimtelijkheid is een </w:t>
      </w:r>
      <w:r w:rsidR="00244A58">
        <w:rPr>
          <w:rFonts w:ascii="Arial" w:hAnsi="Arial" w:cs="Arial"/>
          <w:sz w:val="20"/>
          <w:szCs w:val="20"/>
        </w:rPr>
        <w:t xml:space="preserve">typisch </w:t>
      </w:r>
      <w:r w:rsidR="00145372">
        <w:rPr>
          <w:rFonts w:ascii="Arial" w:hAnsi="Arial" w:cs="Arial"/>
          <w:sz w:val="20"/>
          <w:szCs w:val="20"/>
        </w:rPr>
        <w:t>kenmerk van het expressionisme.</w:t>
      </w:r>
    </w:p>
    <w:p w14:paraId="3F055A6F" w14:textId="77777777" w:rsidR="00145372" w:rsidRPr="00145372" w:rsidRDefault="00145372" w:rsidP="006749C3">
      <w:pPr>
        <w:pStyle w:val="Lijstalinea"/>
        <w:jc w:val="both"/>
        <w:rPr>
          <w:rFonts w:ascii="Arial" w:hAnsi="Arial" w:cs="Arial"/>
          <w:sz w:val="20"/>
          <w:szCs w:val="20"/>
        </w:rPr>
      </w:pPr>
    </w:p>
    <w:p w14:paraId="509D5652" w14:textId="77777777" w:rsidR="00145372" w:rsidRDefault="00145372" w:rsidP="006749C3">
      <w:pPr>
        <w:pStyle w:val="Lijstalinea"/>
        <w:spacing w:after="0"/>
        <w:jc w:val="both"/>
        <w:rPr>
          <w:rFonts w:ascii="Arial" w:hAnsi="Arial" w:cs="Arial"/>
          <w:sz w:val="20"/>
          <w:szCs w:val="20"/>
        </w:rPr>
      </w:pPr>
    </w:p>
    <w:p w14:paraId="12D35805" w14:textId="31BB6C22" w:rsidR="00B45562" w:rsidRDefault="00846334" w:rsidP="006749C3">
      <w:pPr>
        <w:spacing w:after="0"/>
        <w:jc w:val="center"/>
        <w:rPr>
          <w:rFonts w:ascii="Arial" w:hAnsi="Arial" w:cs="Arial"/>
          <w:sz w:val="20"/>
          <w:szCs w:val="20"/>
        </w:rPr>
      </w:pPr>
      <w:r>
        <w:rPr>
          <w:noProof/>
        </w:rPr>
        <w:drawing>
          <wp:inline distT="0" distB="0" distL="0" distR="0" wp14:anchorId="280486B9" wp14:editId="021CBD41">
            <wp:extent cx="2589573" cy="2109166"/>
            <wp:effectExtent l="0" t="0" r="1270" b="5715"/>
            <wp:docPr id="9" name="Afbeelding 9" descr="Still Life With Fruit and Bottles by Henri Matisse 1896 Painting by Henri  Mati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ill Life With Fruit and Bottles by Henri Matisse 1896 Painting by Henri  Matis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6469" cy="2122927"/>
                    </a:xfrm>
                    <a:prstGeom prst="rect">
                      <a:avLst/>
                    </a:prstGeom>
                    <a:noFill/>
                    <a:ln>
                      <a:noFill/>
                    </a:ln>
                  </pic:spPr>
                </pic:pic>
              </a:graphicData>
            </a:graphic>
          </wp:inline>
        </w:drawing>
      </w:r>
      <w:r w:rsidR="00244A58">
        <w:rPr>
          <w:noProof/>
        </w:rPr>
        <w:t xml:space="preserve"> </w:t>
      </w:r>
      <w:r w:rsidR="00244A58">
        <w:rPr>
          <w:noProof/>
        </w:rPr>
        <w:drawing>
          <wp:inline distT="0" distB="0" distL="0" distR="0" wp14:anchorId="7E30177C" wp14:editId="1601E6A9">
            <wp:extent cx="2846567" cy="2132101"/>
            <wp:effectExtent l="0" t="0" r="0" b="1905"/>
            <wp:docPr id="3" name="Afbeelding 3" descr="Still Life with Blue Tablecloth, 1909 - Henri Matisse - WikiArt.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ill Life with Blue Tablecloth, 1909 - Henri Matisse - WikiArt.or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4029" cy="2175140"/>
                    </a:xfrm>
                    <a:prstGeom prst="rect">
                      <a:avLst/>
                    </a:prstGeom>
                    <a:noFill/>
                    <a:ln>
                      <a:noFill/>
                    </a:ln>
                  </pic:spPr>
                </pic:pic>
              </a:graphicData>
            </a:graphic>
          </wp:inline>
        </w:drawing>
      </w:r>
    </w:p>
    <w:p w14:paraId="222105FF" w14:textId="67EFD616" w:rsidR="00145372" w:rsidRDefault="00145372" w:rsidP="006749C3">
      <w:pPr>
        <w:spacing w:after="0"/>
        <w:jc w:val="center"/>
        <w:rPr>
          <w:rFonts w:ascii="Arial" w:hAnsi="Arial" w:cs="Arial"/>
          <w:sz w:val="20"/>
          <w:szCs w:val="20"/>
        </w:rPr>
      </w:pPr>
    </w:p>
    <w:p w14:paraId="76F4EAA6" w14:textId="5DC5031A" w:rsidR="00145372" w:rsidRDefault="00145372" w:rsidP="006749C3">
      <w:pPr>
        <w:spacing w:after="0"/>
        <w:jc w:val="both"/>
        <w:rPr>
          <w:rFonts w:ascii="Arial" w:hAnsi="Arial" w:cs="Arial"/>
          <w:b/>
          <w:bCs/>
          <w:sz w:val="28"/>
          <w:szCs w:val="28"/>
        </w:rPr>
      </w:pPr>
      <w:r w:rsidRPr="00145372">
        <w:rPr>
          <w:rFonts w:ascii="Arial" w:hAnsi="Arial" w:cs="Arial"/>
          <w:b/>
          <w:bCs/>
          <w:sz w:val="28"/>
          <w:szCs w:val="28"/>
        </w:rPr>
        <w:t>We gaan naar de New Yorkse 12</w:t>
      </w:r>
      <w:r w:rsidRPr="00145372">
        <w:rPr>
          <w:rFonts w:ascii="Arial" w:hAnsi="Arial" w:cs="Arial"/>
          <w:b/>
          <w:bCs/>
          <w:sz w:val="28"/>
          <w:szCs w:val="28"/>
          <w:vertAlign w:val="superscript"/>
        </w:rPr>
        <w:t>e</w:t>
      </w:r>
      <w:r w:rsidRPr="00145372">
        <w:rPr>
          <w:rFonts w:ascii="Arial" w:hAnsi="Arial" w:cs="Arial"/>
          <w:b/>
          <w:bCs/>
          <w:sz w:val="28"/>
          <w:szCs w:val="28"/>
        </w:rPr>
        <w:t xml:space="preserve"> klas</w:t>
      </w:r>
      <w:r w:rsidR="00244A58">
        <w:rPr>
          <w:rFonts w:ascii="Arial" w:hAnsi="Arial" w:cs="Arial"/>
          <w:b/>
          <w:bCs/>
          <w:sz w:val="28"/>
          <w:szCs w:val="28"/>
        </w:rPr>
        <w:t xml:space="preserve"> (afbeeldingen hier onder)</w:t>
      </w:r>
    </w:p>
    <w:p w14:paraId="347F7262" w14:textId="29A1C007" w:rsidR="00145372" w:rsidRDefault="00145372" w:rsidP="006749C3">
      <w:pPr>
        <w:spacing w:after="0"/>
        <w:jc w:val="both"/>
        <w:rPr>
          <w:rFonts w:ascii="Arial" w:hAnsi="Arial" w:cs="Arial"/>
          <w:sz w:val="24"/>
          <w:szCs w:val="24"/>
        </w:rPr>
      </w:pPr>
      <w:r w:rsidRPr="00145372">
        <w:rPr>
          <w:rFonts w:ascii="Arial" w:hAnsi="Arial" w:cs="Arial"/>
          <w:sz w:val="24"/>
          <w:szCs w:val="24"/>
        </w:rPr>
        <w:t>Link</w:t>
      </w:r>
      <w:r>
        <w:rPr>
          <w:rFonts w:ascii="Arial" w:hAnsi="Arial" w:cs="Arial"/>
          <w:sz w:val="24"/>
          <w:szCs w:val="24"/>
        </w:rPr>
        <w:t xml:space="preserve">s zien we nog </w:t>
      </w:r>
      <w:r w:rsidRPr="00F0011F">
        <w:rPr>
          <w:rFonts w:ascii="Arial" w:hAnsi="Arial" w:cs="Arial"/>
          <w:b/>
          <w:bCs/>
          <w:sz w:val="24"/>
          <w:szCs w:val="24"/>
        </w:rPr>
        <w:t>schaduw</w:t>
      </w:r>
      <w:r>
        <w:rPr>
          <w:rFonts w:ascii="Arial" w:hAnsi="Arial" w:cs="Arial"/>
          <w:sz w:val="24"/>
          <w:szCs w:val="24"/>
        </w:rPr>
        <w:t xml:space="preserve"> en </w:t>
      </w:r>
      <w:r w:rsidRPr="00F0011F">
        <w:rPr>
          <w:rFonts w:ascii="Arial" w:hAnsi="Arial" w:cs="Arial"/>
          <w:b/>
          <w:bCs/>
          <w:sz w:val="24"/>
          <w:szCs w:val="24"/>
        </w:rPr>
        <w:t>ruimtelijkheid</w:t>
      </w:r>
      <w:r>
        <w:rPr>
          <w:rFonts w:ascii="Arial" w:hAnsi="Arial" w:cs="Arial"/>
          <w:sz w:val="24"/>
          <w:szCs w:val="24"/>
        </w:rPr>
        <w:t xml:space="preserve">. Midden toont wel schaduw, maar de ruimtelijkheid doet een stap terug. </w:t>
      </w:r>
      <w:r w:rsidR="008E4AE9">
        <w:rPr>
          <w:rFonts w:ascii="Arial" w:hAnsi="Arial" w:cs="Arial"/>
          <w:sz w:val="24"/>
          <w:szCs w:val="24"/>
        </w:rPr>
        <w:t xml:space="preserve">De kan ziet er vooral heel “plat” uit. </w:t>
      </w:r>
      <w:r>
        <w:rPr>
          <w:rFonts w:ascii="Arial" w:hAnsi="Arial" w:cs="Arial"/>
          <w:sz w:val="24"/>
          <w:szCs w:val="24"/>
        </w:rPr>
        <w:t>Rechts nauwelijks schaduw en nog minder ruimtelijkheid.</w:t>
      </w:r>
    </w:p>
    <w:p w14:paraId="3ACF20B1" w14:textId="61C12C78" w:rsidR="008E4AE9" w:rsidRDefault="008E4AE9" w:rsidP="006749C3">
      <w:pPr>
        <w:spacing w:after="0"/>
        <w:jc w:val="both"/>
        <w:rPr>
          <w:rFonts w:ascii="Arial" w:hAnsi="Arial" w:cs="Arial"/>
          <w:sz w:val="24"/>
          <w:szCs w:val="24"/>
        </w:rPr>
      </w:pPr>
      <w:r>
        <w:rPr>
          <w:rFonts w:ascii="Arial" w:hAnsi="Arial" w:cs="Arial"/>
          <w:sz w:val="24"/>
          <w:szCs w:val="24"/>
        </w:rPr>
        <w:t xml:space="preserve">De achtergrond links en midden is alleen maar “kleur” en </w:t>
      </w:r>
      <w:r w:rsidR="00661D8B">
        <w:rPr>
          <w:rFonts w:ascii="Arial" w:hAnsi="Arial" w:cs="Arial"/>
          <w:sz w:val="24"/>
          <w:szCs w:val="24"/>
        </w:rPr>
        <w:t>de toeschouwer weet niet</w:t>
      </w:r>
      <w:r>
        <w:rPr>
          <w:rFonts w:ascii="Arial" w:hAnsi="Arial" w:cs="Arial"/>
          <w:sz w:val="24"/>
          <w:szCs w:val="24"/>
        </w:rPr>
        <w:t xml:space="preserve"> wat die rode gloed veroorzaakt. Rechts heeft een interessante achtergrond in twee kleuren. Dat zou een hoek van een kamer kunnen voorstellen.</w:t>
      </w:r>
    </w:p>
    <w:p w14:paraId="15C5D0B5" w14:textId="23A84630" w:rsidR="008E4AE9" w:rsidRPr="00145372" w:rsidRDefault="008E4AE9" w:rsidP="006749C3">
      <w:pPr>
        <w:spacing w:after="0"/>
        <w:jc w:val="both"/>
        <w:rPr>
          <w:rFonts w:ascii="Arial" w:hAnsi="Arial" w:cs="Arial"/>
          <w:sz w:val="24"/>
          <w:szCs w:val="24"/>
        </w:rPr>
      </w:pPr>
      <w:r>
        <w:rPr>
          <w:rFonts w:ascii="Arial" w:hAnsi="Arial" w:cs="Arial"/>
          <w:sz w:val="24"/>
          <w:szCs w:val="24"/>
        </w:rPr>
        <w:t xml:space="preserve">De leerling van linksonder is met de </w:t>
      </w:r>
      <w:r w:rsidRPr="006749C3">
        <w:rPr>
          <w:rFonts w:ascii="Arial" w:hAnsi="Arial" w:cs="Arial"/>
          <w:sz w:val="24"/>
          <w:szCs w:val="24"/>
        </w:rPr>
        <w:t>achtergrond nog veilig in de</w:t>
      </w:r>
      <w:r w:rsidRPr="006749C3">
        <w:rPr>
          <w:rFonts w:ascii="Arial" w:hAnsi="Arial" w:cs="Arial"/>
          <w:i/>
          <w:iCs/>
          <w:sz w:val="24"/>
          <w:szCs w:val="24"/>
        </w:rPr>
        <w:t xml:space="preserve"> “Vrijeschool-</w:t>
      </w:r>
      <w:r w:rsidR="006749C3" w:rsidRPr="006749C3">
        <w:rPr>
          <w:rFonts w:ascii="Arial" w:hAnsi="Arial" w:cs="Arial"/>
          <w:i/>
          <w:iCs/>
          <w:sz w:val="24"/>
          <w:szCs w:val="24"/>
        </w:rPr>
        <w:t>achtige sprookjes</w:t>
      </w:r>
      <w:r w:rsidRPr="006749C3">
        <w:rPr>
          <w:rFonts w:ascii="Arial" w:hAnsi="Arial" w:cs="Arial"/>
          <w:i/>
          <w:iCs/>
          <w:sz w:val="24"/>
          <w:szCs w:val="24"/>
        </w:rPr>
        <w:t>sfeer”</w:t>
      </w:r>
      <w:r>
        <w:rPr>
          <w:rFonts w:ascii="Arial" w:hAnsi="Arial" w:cs="Arial"/>
          <w:sz w:val="24"/>
          <w:szCs w:val="24"/>
        </w:rPr>
        <w:t xml:space="preserve"> gebleven. De leerling van rechts onder toonde meer durf met de grijsblauwe achtergrond.</w:t>
      </w:r>
      <w:r w:rsidR="006749C3">
        <w:rPr>
          <w:rFonts w:ascii="Arial" w:hAnsi="Arial" w:cs="Arial"/>
          <w:sz w:val="24"/>
          <w:szCs w:val="24"/>
        </w:rPr>
        <w:t xml:space="preserve"> </w:t>
      </w:r>
      <w:r>
        <w:rPr>
          <w:rFonts w:ascii="Arial" w:hAnsi="Arial" w:cs="Arial"/>
          <w:sz w:val="24"/>
          <w:szCs w:val="24"/>
        </w:rPr>
        <w:t xml:space="preserve">De voorwerpen op het kruikje (rechtsonder) </w:t>
      </w:r>
      <w:r w:rsidR="006749C3">
        <w:rPr>
          <w:rFonts w:ascii="Arial" w:hAnsi="Arial" w:cs="Arial"/>
          <w:sz w:val="24"/>
          <w:szCs w:val="24"/>
        </w:rPr>
        <w:t>maken dat dit schilderij richting surrealisme gaat: bijna een gestileerde werkelijkheid, zoals die zich zou kunnen voordoen in een droom.</w:t>
      </w:r>
    </w:p>
    <w:p w14:paraId="2E39FB7C" w14:textId="77777777" w:rsidR="00846334" w:rsidRDefault="00846334" w:rsidP="006749C3">
      <w:pPr>
        <w:spacing w:after="0"/>
        <w:jc w:val="both"/>
        <w:rPr>
          <w:rFonts w:ascii="Arial" w:hAnsi="Arial" w:cs="Arial"/>
          <w:sz w:val="20"/>
          <w:szCs w:val="20"/>
        </w:rPr>
      </w:pPr>
    </w:p>
    <w:p w14:paraId="3EE659F1" w14:textId="39CA2F6A" w:rsidR="00B45562" w:rsidRDefault="00B45562" w:rsidP="006749C3">
      <w:pPr>
        <w:spacing w:after="0"/>
        <w:jc w:val="center"/>
        <w:rPr>
          <w:rFonts w:ascii="Arial" w:hAnsi="Arial" w:cs="Arial"/>
          <w:sz w:val="20"/>
          <w:szCs w:val="20"/>
        </w:rPr>
      </w:pPr>
    </w:p>
    <w:p w14:paraId="42BB3DD6" w14:textId="386DFA71" w:rsidR="00145372" w:rsidRDefault="00F0011F" w:rsidP="006749C3">
      <w:pPr>
        <w:spacing w:after="0"/>
        <w:jc w:val="center"/>
        <w:rPr>
          <w:rFonts w:ascii="Arial" w:hAnsi="Arial" w:cs="Arial"/>
          <w:sz w:val="20"/>
          <w:szCs w:val="20"/>
        </w:rPr>
      </w:pPr>
      <w:r>
        <w:rPr>
          <w:rFonts w:ascii="Arial" w:hAnsi="Arial" w:cs="Arial"/>
          <w:noProof/>
          <w:sz w:val="20"/>
          <w:szCs w:val="20"/>
        </w:rPr>
        <w:drawing>
          <wp:inline distT="0" distB="0" distL="0" distR="0" wp14:anchorId="6E2D8C5A" wp14:editId="646E4796">
            <wp:extent cx="1725433" cy="2207384"/>
            <wp:effectExtent l="0" t="0" r="8255" b="2540"/>
            <wp:docPr id="6" name="Afbeelding 6" descr="Afbeelding met binnen, oranje, ver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binnen, oranje, vers&#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39119" cy="2224893"/>
                    </a:xfrm>
                    <a:prstGeom prst="rect">
                      <a:avLst/>
                    </a:prstGeom>
                  </pic:spPr>
                </pic:pic>
              </a:graphicData>
            </a:graphic>
          </wp:inline>
        </w:drawing>
      </w:r>
      <w:r>
        <w:rPr>
          <w:rFonts w:ascii="Arial" w:hAnsi="Arial" w:cs="Arial"/>
          <w:noProof/>
          <w:sz w:val="20"/>
          <w:szCs w:val="20"/>
        </w:rPr>
        <w:t xml:space="preserve"> </w:t>
      </w:r>
      <w:r w:rsidR="00145372">
        <w:rPr>
          <w:rFonts w:ascii="Arial" w:hAnsi="Arial" w:cs="Arial"/>
          <w:noProof/>
          <w:sz w:val="20"/>
          <w:szCs w:val="20"/>
        </w:rPr>
        <w:drawing>
          <wp:inline distT="0" distB="0" distL="0" distR="0" wp14:anchorId="4C92D43B" wp14:editId="2C15E886">
            <wp:extent cx="1752170" cy="2198325"/>
            <wp:effectExtent l="0" t="0" r="635" b="0"/>
            <wp:docPr id="8" name="Afbeelding 8" descr="Afbeelding met binnen, schilderij, geschilde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binnen, schilderij, geschilderd&#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8613" cy="2231501"/>
                    </a:xfrm>
                    <a:prstGeom prst="rect">
                      <a:avLst/>
                    </a:prstGeom>
                  </pic:spPr>
                </pic:pic>
              </a:graphicData>
            </a:graphic>
          </wp:inline>
        </w:drawing>
      </w:r>
      <w:r>
        <w:rPr>
          <w:rFonts w:ascii="Arial" w:hAnsi="Arial" w:cs="Arial"/>
          <w:noProof/>
          <w:sz w:val="20"/>
          <w:szCs w:val="20"/>
        </w:rPr>
        <w:t xml:space="preserve"> </w:t>
      </w:r>
      <w:r>
        <w:rPr>
          <w:rFonts w:ascii="Arial" w:hAnsi="Arial" w:cs="Arial"/>
          <w:noProof/>
          <w:sz w:val="20"/>
          <w:szCs w:val="20"/>
        </w:rPr>
        <w:drawing>
          <wp:inline distT="0" distB="0" distL="0" distR="0" wp14:anchorId="607A38EE" wp14:editId="4BE6DD80">
            <wp:extent cx="1794379" cy="2197086"/>
            <wp:effectExtent l="0" t="0" r="0" b="0"/>
            <wp:docPr id="4" name="Afbeelding 4" descr="Afbeelding met bloem, kleurrijk, schilder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bloem, kleurrijk, schilderij&#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6771" cy="2212259"/>
                    </a:xfrm>
                    <a:prstGeom prst="rect">
                      <a:avLst/>
                    </a:prstGeom>
                  </pic:spPr>
                </pic:pic>
              </a:graphicData>
            </a:graphic>
          </wp:inline>
        </w:drawing>
      </w:r>
    </w:p>
    <w:p w14:paraId="4968298B" w14:textId="77777777" w:rsidR="00145372" w:rsidRDefault="00145372" w:rsidP="006749C3">
      <w:pPr>
        <w:spacing w:after="0"/>
        <w:jc w:val="center"/>
        <w:rPr>
          <w:rFonts w:ascii="Arial" w:hAnsi="Arial" w:cs="Arial"/>
          <w:sz w:val="20"/>
          <w:szCs w:val="20"/>
        </w:rPr>
      </w:pPr>
    </w:p>
    <w:p w14:paraId="1C89D7E4" w14:textId="5E26874D" w:rsidR="00B45562" w:rsidRDefault="00B45562" w:rsidP="006749C3">
      <w:pPr>
        <w:spacing w:after="0"/>
        <w:jc w:val="center"/>
        <w:rPr>
          <w:rFonts w:ascii="Arial" w:hAnsi="Arial" w:cs="Arial"/>
          <w:sz w:val="20"/>
          <w:szCs w:val="20"/>
        </w:rPr>
      </w:pPr>
      <w:r>
        <w:rPr>
          <w:rFonts w:ascii="Arial" w:hAnsi="Arial" w:cs="Arial"/>
          <w:noProof/>
          <w:sz w:val="20"/>
          <w:szCs w:val="20"/>
        </w:rPr>
        <w:drawing>
          <wp:inline distT="0" distB="0" distL="0" distR="0" wp14:anchorId="713DF4C3" wp14:editId="4C362DC9">
            <wp:extent cx="2011766" cy="2492309"/>
            <wp:effectExtent l="0" t="0" r="7620" b="3810"/>
            <wp:docPr id="5" name="Afbeelding 5" descr="Afbeelding met kleurrijk, schilder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kleurrijk, schilderij&#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7344" cy="2523996"/>
                    </a:xfrm>
                    <a:prstGeom prst="rect">
                      <a:avLst/>
                    </a:prstGeom>
                  </pic:spPr>
                </pic:pic>
              </a:graphicData>
            </a:graphic>
          </wp:inline>
        </w:drawing>
      </w:r>
      <w:r w:rsidR="006749C3">
        <w:rPr>
          <w:rFonts w:ascii="Arial" w:hAnsi="Arial" w:cs="Arial"/>
          <w:noProof/>
          <w:sz w:val="20"/>
          <w:szCs w:val="20"/>
        </w:rPr>
        <w:t xml:space="preserve"> </w:t>
      </w:r>
      <w:r w:rsidR="006749C3">
        <w:rPr>
          <w:rFonts w:ascii="Arial" w:hAnsi="Arial" w:cs="Arial"/>
          <w:noProof/>
          <w:sz w:val="20"/>
          <w:szCs w:val="20"/>
        </w:rPr>
        <w:drawing>
          <wp:inline distT="0" distB="0" distL="0" distR="0" wp14:anchorId="0721831F" wp14:editId="2BAFF030">
            <wp:extent cx="1891995" cy="2511397"/>
            <wp:effectExtent l="0" t="0" r="0" b="3810"/>
            <wp:docPr id="7" name="Afbeelding 7" descr="Afbeelding met binnen, schilderij, gerangschi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binnen, schilderij, gerangschikt&#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12140" cy="2538137"/>
                    </a:xfrm>
                    <a:prstGeom prst="rect">
                      <a:avLst/>
                    </a:prstGeom>
                  </pic:spPr>
                </pic:pic>
              </a:graphicData>
            </a:graphic>
          </wp:inline>
        </w:drawing>
      </w:r>
    </w:p>
    <w:p w14:paraId="2ECFE814" w14:textId="157E4968" w:rsidR="00B45562" w:rsidRDefault="00B45562" w:rsidP="00F0011F">
      <w:pPr>
        <w:spacing w:after="0"/>
        <w:jc w:val="both"/>
        <w:rPr>
          <w:rFonts w:ascii="Arial" w:hAnsi="Arial" w:cs="Arial"/>
          <w:sz w:val="20"/>
          <w:szCs w:val="20"/>
        </w:rPr>
      </w:pPr>
    </w:p>
    <w:p w14:paraId="28D2D60D" w14:textId="032B4491" w:rsidR="00F0011F" w:rsidRDefault="00F0011F" w:rsidP="00F0011F">
      <w:pPr>
        <w:spacing w:after="0"/>
        <w:jc w:val="both"/>
        <w:rPr>
          <w:rFonts w:ascii="Arial" w:hAnsi="Arial" w:cs="Arial"/>
          <w:sz w:val="20"/>
          <w:szCs w:val="20"/>
        </w:rPr>
      </w:pPr>
      <w:r>
        <w:rPr>
          <w:rFonts w:ascii="Arial" w:hAnsi="Arial" w:cs="Arial"/>
          <w:sz w:val="20"/>
          <w:szCs w:val="20"/>
        </w:rPr>
        <w:t>Hoe de New Yorkse leerlingen het technisch opgezet hebben, is mij niet bekend. Maar mij dunkt dat ook deze stillevens in beperkte tijd opgezet kunnen worden. Misschien twee lessen?</w:t>
      </w:r>
    </w:p>
    <w:p w14:paraId="2DF22201" w14:textId="308B92F4" w:rsidR="00F0011F" w:rsidRDefault="00F0011F" w:rsidP="00F0011F">
      <w:pPr>
        <w:spacing w:after="0"/>
        <w:jc w:val="both"/>
        <w:rPr>
          <w:rFonts w:ascii="Arial" w:hAnsi="Arial" w:cs="Arial"/>
          <w:sz w:val="20"/>
          <w:szCs w:val="20"/>
        </w:rPr>
      </w:pPr>
      <w:r>
        <w:rPr>
          <w:rFonts w:ascii="Arial" w:hAnsi="Arial" w:cs="Arial"/>
          <w:sz w:val="20"/>
          <w:szCs w:val="20"/>
        </w:rPr>
        <w:t xml:space="preserve">Hoe dan ook een zinvolle oefening om in een paar lessen en in korte tijd de leerlingen te laten ervaren hoe </w:t>
      </w:r>
      <w:r w:rsidR="00013D07">
        <w:rPr>
          <w:rFonts w:ascii="Arial" w:hAnsi="Arial" w:cs="Arial"/>
          <w:sz w:val="20"/>
          <w:szCs w:val="20"/>
        </w:rPr>
        <w:t xml:space="preserve">het impressionisme geleidelijk over ging in </w:t>
      </w:r>
      <w:r w:rsidR="00661D8B">
        <w:rPr>
          <w:rFonts w:ascii="Arial" w:hAnsi="Arial" w:cs="Arial"/>
          <w:sz w:val="20"/>
          <w:szCs w:val="20"/>
        </w:rPr>
        <w:t xml:space="preserve">expressionisme. </w:t>
      </w:r>
    </w:p>
    <w:p w14:paraId="015693F7" w14:textId="06F58264" w:rsidR="00B45562" w:rsidRPr="001D5EC9" w:rsidRDefault="00B45562" w:rsidP="006749C3">
      <w:pPr>
        <w:spacing w:after="0"/>
        <w:jc w:val="center"/>
        <w:rPr>
          <w:rFonts w:ascii="Arial" w:hAnsi="Arial" w:cs="Arial"/>
          <w:sz w:val="20"/>
          <w:szCs w:val="20"/>
        </w:rPr>
      </w:pPr>
    </w:p>
    <w:p w14:paraId="0FC7B65C" w14:textId="5AA607D7" w:rsidR="00556907" w:rsidRPr="00556907" w:rsidRDefault="00556907" w:rsidP="006749C3">
      <w:pPr>
        <w:jc w:val="center"/>
        <w:rPr>
          <w:rFonts w:ascii="Arial" w:hAnsi="Arial" w:cs="Arial"/>
          <w:sz w:val="20"/>
          <w:szCs w:val="20"/>
        </w:rPr>
      </w:pPr>
      <w:r w:rsidRPr="00556907">
        <w:rPr>
          <w:rFonts w:ascii="Arial" w:hAnsi="Arial" w:cs="Arial"/>
          <w:b/>
          <w:bCs/>
          <w:sz w:val="20"/>
          <w:szCs w:val="20"/>
        </w:rPr>
        <w:t>0-0-0-0-0</w:t>
      </w:r>
    </w:p>
    <w:sectPr w:rsidR="00556907" w:rsidRPr="00556907">
      <w:head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AA776" w14:textId="77777777" w:rsidR="001D5EC9" w:rsidRDefault="001D5EC9" w:rsidP="001D5EC9">
      <w:pPr>
        <w:spacing w:after="0" w:line="240" w:lineRule="auto"/>
      </w:pPr>
      <w:r>
        <w:separator/>
      </w:r>
    </w:p>
  </w:endnote>
  <w:endnote w:type="continuationSeparator" w:id="0">
    <w:p w14:paraId="12E691EB" w14:textId="77777777" w:rsidR="001D5EC9" w:rsidRDefault="001D5EC9" w:rsidP="001D5E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0C84C8" w14:textId="77777777" w:rsidR="001D5EC9" w:rsidRDefault="001D5EC9" w:rsidP="001D5EC9">
      <w:pPr>
        <w:spacing w:after="0" w:line="240" w:lineRule="auto"/>
      </w:pPr>
      <w:r>
        <w:separator/>
      </w:r>
    </w:p>
  </w:footnote>
  <w:footnote w:type="continuationSeparator" w:id="0">
    <w:p w14:paraId="2B78AE2B" w14:textId="77777777" w:rsidR="001D5EC9" w:rsidRDefault="001D5EC9" w:rsidP="001D5E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1923242"/>
      <w:docPartObj>
        <w:docPartGallery w:val="Page Numbers (Top of Page)"/>
        <w:docPartUnique/>
      </w:docPartObj>
    </w:sdtPr>
    <w:sdtContent>
      <w:p w14:paraId="58FD3CC5" w14:textId="5C142271" w:rsidR="001D5EC9" w:rsidRDefault="001D5EC9">
        <w:pPr>
          <w:pStyle w:val="Koptekst"/>
          <w:jc w:val="center"/>
        </w:pPr>
        <w:r>
          <w:fldChar w:fldCharType="begin"/>
        </w:r>
        <w:r>
          <w:instrText>PAGE   \* MERGEFORMAT</w:instrText>
        </w:r>
        <w:r>
          <w:fldChar w:fldCharType="separate"/>
        </w:r>
        <w:r>
          <w:t>2</w:t>
        </w:r>
        <w:r>
          <w:fldChar w:fldCharType="end"/>
        </w:r>
      </w:p>
    </w:sdtContent>
  </w:sdt>
  <w:p w14:paraId="3C7E980E" w14:textId="77777777" w:rsidR="001D5EC9" w:rsidRDefault="001D5EC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60198"/>
    <w:multiLevelType w:val="hybridMultilevel"/>
    <w:tmpl w:val="8E4204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5B6F58"/>
    <w:multiLevelType w:val="hybridMultilevel"/>
    <w:tmpl w:val="2F8094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14B"/>
    <w:rsid w:val="0000518E"/>
    <w:rsid w:val="00013D07"/>
    <w:rsid w:val="00086AE5"/>
    <w:rsid w:val="00145372"/>
    <w:rsid w:val="00192656"/>
    <w:rsid w:val="001C22D4"/>
    <w:rsid w:val="001D5EC9"/>
    <w:rsid w:val="001F67C7"/>
    <w:rsid w:val="00244A58"/>
    <w:rsid w:val="00443507"/>
    <w:rsid w:val="0045226C"/>
    <w:rsid w:val="004638EB"/>
    <w:rsid w:val="00485763"/>
    <w:rsid w:val="0049109C"/>
    <w:rsid w:val="00513A0E"/>
    <w:rsid w:val="00556907"/>
    <w:rsid w:val="00661D8B"/>
    <w:rsid w:val="006641E7"/>
    <w:rsid w:val="0066514B"/>
    <w:rsid w:val="006749C3"/>
    <w:rsid w:val="007372EB"/>
    <w:rsid w:val="00751EE7"/>
    <w:rsid w:val="00783E80"/>
    <w:rsid w:val="00840207"/>
    <w:rsid w:val="00846334"/>
    <w:rsid w:val="00883D0E"/>
    <w:rsid w:val="008E4AE9"/>
    <w:rsid w:val="00926F9F"/>
    <w:rsid w:val="00963CE2"/>
    <w:rsid w:val="009A1393"/>
    <w:rsid w:val="00A3065F"/>
    <w:rsid w:val="00AE4BFF"/>
    <w:rsid w:val="00AF3831"/>
    <w:rsid w:val="00B353F8"/>
    <w:rsid w:val="00B45562"/>
    <w:rsid w:val="00B5550A"/>
    <w:rsid w:val="00BD6E88"/>
    <w:rsid w:val="00BE7140"/>
    <w:rsid w:val="00BF0778"/>
    <w:rsid w:val="00CD5B21"/>
    <w:rsid w:val="00EB4B77"/>
    <w:rsid w:val="00F0011F"/>
    <w:rsid w:val="00F0786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AFCDB"/>
  <w15:chartTrackingRefBased/>
  <w15:docId w15:val="{7F2F66CA-D29E-4D79-ADFA-02696D389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E4BFF"/>
    <w:pPr>
      <w:ind w:left="720"/>
      <w:contextualSpacing/>
    </w:pPr>
  </w:style>
  <w:style w:type="paragraph" w:styleId="Koptekst">
    <w:name w:val="header"/>
    <w:basedOn w:val="Standaard"/>
    <w:link w:val="KoptekstChar"/>
    <w:uiPriority w:val="99"/>
    <w:unhideWhenUsed/>
    <w:rsid w:val="001D5EC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D5EC9"/>
  </w:style>
  <w:style w:type="paragraph" w:styleId="Voettekst">
    <w:name w:val="footer"/>
    <w:basedOn w:val="Standaard"/>
    <w:link w:val="VoettekstChar"/>
    <w:uiPriority w:val="99"/>
    <w:unhideWhenUsed/>
    <w:rsid w:val="001D5EC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D5EC9"/>
  </w:style>
  <w:style w:type="character" w:styleId="Hyperlink">
    <w:name w:val="Hyperlink"/>
    <w:basedOn w:val="Standaardalinea-lettertype"/>
    <w:uiPriority w:val="99"/>
    <w:unhideWhenUsed/>
    <w:rsid w:val="00846334"/>
    <w:rPr>
      <w:color w:val="0563C1" w:themeColor="hyperlink"/>
      <w:u w:val="single"/>
    </w:rPr>
  </w:style>
  <w:style w:type="character" w:styleId="Onopgelostemelding">
    <w:name w:val="Unresolved Mention"/>
    <w:basedOn w:val="Standaardalinea-lettertype"/>
    <w:uiPriority w:val="99"/>
    <w:semiHidden/>
    <w:unhideWhenUsed/>
    <w:rsid w:val="008463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artsy.net/article/artsy-editorial-story-one-matisses-most-painted-objects" TargetMode="External"/><Relationship Id="rId14" Type="http://schemas.openxmlformats.org/officeDocument/2006/relationships/image" Target="media/image7.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3</Pages>
  <Words>847</Words>
  <Characters>4664</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Caddyfan</dc:creator>
  <cp:keywords/>
  <dc:description/>
  <cp:lastModifiedBy>Ruud Caddyfan</cp:lastModifiedBy>
  <cp:revision>3</cp:revision>
  <dcterms:created xsi:type="dcterms:W3CDTF">2021-04-18T08:17:00Z</dcterms:created>
  <dcterms:modified xsi:type="dcterms:W3CDTF">2022-01-16T12:03:00Z</dcterms:modified>
</cp:coreProperties>
</file>