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5157E" w14:textId="77777777" w:rsidR="00AE0D27" w:rsidRDefault="00AA3CA4" w:rsidP="00AE0D2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A3CA4">
        <w:rPr>
          <w:rFonts w:ascii="Arial" w:hAnsi="Arial" w:cs="Arial"/>
          <w:b/>
          <w:bCs/>
          <w:sz w:val="28"/>
          <w:szCs w:val="28"/>
        </w:rPr>
        <w:t xml:space="preserve">Kunstzinnige verwerking </w:t>
      </w:r>
      <w:r>
        <w:rPr>
          <w:rFonts w:ascii="Arial" w:hAnsi="Arial" w:cs="Arial"/>
          <w:b/>
          <w:bCs/>
          <w:sz w:val="28"/>
          <w:szCs w:val="28"/>
        </w:rPr>
        <w:t xml:space="preserve">van de </w:t>
      </w:r>
      <w:r w:rsidRPr="00AA3CA4">
        <w:rPr>
          <w:rFonts w:ascii="Arial" w:hAnsi="Arial" w:cs="Arial"/>
          <w:b/>
          <w:bCs/>
          <w:sz w:val="28"/>
          <w:szCs w:val="28"/>
        </w:rPr>
        <w:t>lessen over Rembrandt</w:t>
      </w:r>
    </w:p>
    <w:p w14:paraId="4796781C" w14:textId="77777777" w:rsidR="0084574C" w:rsidRDefault="00AE0D27" w:rsidP="00357EF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(versie 20201228)</w:t>
      </w:r>
    </w:p>
    <w:p w14:paraId="728AB564" w14:textId="77777777" w:rsidR="00AA3CA4" w:rsidRDefault="00AA3CA4" w:rsidP="00357EF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Thema en uitdaging voor de leerlingen:</w:t>
      </w:r>
    </w:p>
    <w:p w14:paraId="4E5DBAC2" w14:textId="77777777" w:rsidR="00AA3CA4" w:rsidRPr="00AA3CA4" w:rsidRDefault="00AA3CA4" w:rsidP="00AA3CA4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AA3CA4">
        <w:rPr>
          <w:rFonts w:ascii="Arial" w:hAnsi="Arial" w:cs="Arial"/>
          <w:b/>
          <w:bCs/>
          <w:i/>
          <w:iCs/>
          <w:sz w:val="28"/>
          <w:szCs w:val="28"/>
        </w:rPr>
        <w:t>“Hoe zou een leerling van Rembrandt</w:t>
      </w:r>
    </w:p>
    <w:p w14:paraId="7CD28102" w14:textId="77777777" w:rsidR="00AA3CA4" w:rsidRDefault="00AA3CA4" w:rsidP="00AA3CA4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AA3CA4">
        <w:rPr>
          <w:rFonts w:ascii="Arial" w:hAnsi="Arial" w:cs="Arial"/>
          <w:b/>
          <w:bCs/>
          <w:i/>
          <w:iCs/>
          <w:sz w:val="28"/>
          <w:szCs w:val="28"/>
        </w:rPr>
        <w:t>een sinaasappel geschilderd hebben?”</w:t>
      </w:r>
    </w:p>
    <w:p w14:paraId="32AC3671" w14:textId="77777777" w:rsidR="00AE0D27" w:rsidRDefault="00AE0D27" w:rsidP="00AE0D27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Benodigdheden:</w:t>
      </w:r>
    </w:p>
    <w:p w14:paraId="13B16BB0" w14:textId="77777777" w:rsidR="00AE0D27" w:rsidRPr="00AE0D27" w:rsidRDefault="00AE0D27" w:rsidP="00AE0D27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Voor elke leerling een sinaasappel (evt. één voor 2 leerlingen)</w:t>
      </w:r>
    </w:p>
    <w:p w14:paraId="187D023A" w14:textId="77777777" w:rsidR="00AE0D27" w:rsidRPr="00AE0D27" w:rsidRDefault="00AE0D27" w:rsidP="00AE0D27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Stevig aquarelpapier in een maat die in het periodeschrift past</w:t>
      </w:r>
    </w:p>
    <w:p w14:paraId="0ECB22E5" w14:textId="77777777" w:rsidR="00AE0D27" w:rsidRPr="00AE0D27" w:rsidRDefault="00AE0D27" w:rsidP="00AE0D27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Lijm (Bijv. 15 stiften Pritt) om het in te plakken</w:t>
      </w:r>
    </w:p>
    <w:p w14:paraId="22066B08" w14:textId="77777777" w:rsidR="00AE0D27" w:rsidRPr="00AE0D27" w:rsidRDefault="00AE0D27" w:rsidP="00AE0D27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AE0D27">
        <w:rPr>
          <w:rFonts w:ascii="Arial" w:hAnsi="Arial" w:cs="Arial"/>
          <w:sz w:val="28"/>
          <w:szCs w:val="28"/>
        </w:rPr>
        <w:t>Middelgrote penselen</w:t>
      </w:r>
      <w:r>
        <w:rPr>
          <w:rFonts w:ascii="Arial" w:hAnsi="Arial" w:cs="Arial"/>
          <w:sz w:val="28"/>
          <w:szCs w:val="28"/>
        </w:rPr>
        <w:t xml:space="preserve"> en </w:t>
      </w:r>
      <w:r w:rsidRPr="00AE0D27">
        <w:rPr>
          <w:rFonts w:ascii="Arial" w:hAnsi="Arial" w:cs="Arial"/>
          <w:sz w:val="28"/>
          <w:szCs w:val="28"/>
        </w:rPr>
        <w:t>1 theeglas water per twee leerlingen</w:t>
      </w:r>
    </w:p>
    <w:p w14:paraId="6B44E274" w14:textId="77777777" w:rsidR="00AE0D27" w:rsidRPr="00AE0D27" w:rsidRDefault="00AE0D27" w:rsidP="00AE0D27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Doekjes of evt. tissues om af te vegen</w:t>
      </w:r>
    </w:p>
    <w:p w14:paraId="4CB06018" w14:textId="77777777" w:rsidR="00AE0D27" w:rsidRPr="00AE0D27" w:rsidRDefault="00AE0D27" w:rsidP="00AE0D27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Acrylverf (evt. van de Action) minstens in de tinten bruin/oker, rood, oranje, groen, wit en zwart.</w:t>
      </w:r>
    </w:p>
    <w:p w14:paraId="25635E8C" w14:textId="77777777" w:rsidR="00AE0D27" w:rsidRPr="00AE0D27" w:rsidRDefault="00AE0D27" w:rsidP="00AE0D27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Evt. meer kleuren als leerlingen vrijer met de achtergrond willen omgaan (zie leerlingen-werk)</w:t>
      </w:r>
    </w:p>
    <w:p w14:paraId="702EF4ED" w14:textId="77777777" w:rsidR="00AA3CA4" w:rsidRDefault="00AE0D27" w:rsidP="00AA3CA4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pict w14:anchorId="1AE23F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3pt;height:262.95pt">
            <v:imagedata r:id="rId7" o:title="Stilleven_sinaasappel"/>
          </v:shape>
        </w:pict>
      </w:r>
    </w:p>
    <w:p w14:paraId="547720A8" w14:textId="77777777" w:rsidR="00AA3CA4" w:rsidRPr="00AE0D27" w:rsidRDefault="00AA3CA4" w:rsidP="00AA3CA4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AA3CA4">
        <w:rPr>
          <w:rFonts w:ascii="Arial" w:hAnsi="Arial" w:cs="Arial"/>
          <w:b/>
          <w:bCs/>
          <w:sz w:val="24"/>
          <w:szCs w:val="24"/>
        </w:rPr>
        <w:t xml:space="preserve">Mijn voorbeeld voor de leerlingen. Dit laat ik nooit meteen aan het begin van de les zien. Ze zouden er gedemotiveerd door kunnen raken. Ik zeg altijd: </w:t>
      </w:r>
      <w:r w:rsidRPr="00AE0D27">
        <w:rPr>
          <w:rFonts w:ascii="Arial" w:hAnsi="Arial" w:cs="Arial"/>
          <w:b/>
          <w:bCs/>
          <w:i/>
          <w:iCs/>
          <w:sz w:val="24"/>
          <w:szCs w:val="24"/>
        </w:rPr>
        <w:t>“Als jullie een eindje op weg zijn, zal ik laten zie wat ik gemaakt heb.”</w:t>
      </w:r>
    </w:p>
    <w:p w14:paraId="792CB0E8" w14:textId="77777777" w:rsidR="009A0C27" w:rsidRDefault="009A0C27" w:rsidP="00AA3CA4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Het is zeer aan te raden dat de leerlingen het “kroontje” van de sinaasappel aan de bovenkant te hebben, want dan lijkt het sneller op een sinaasappel.</w:t>
      </w:r>
    </w:p>
    <w:p w14:paraId="428BB95B" w14:textId="77777777" w:rsidR="009A0C27" w:rsidRDefault="009A0C27" w:rsidP="00AA3CA4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Laten ze goed kijken naar de schaduw en überhaupt naar clair-obscur.</w:t>
      </w:r>
    </w:p>
    <w:p w14:paraId="0552A251" w14:textId="77777777" w:rsidR="009A0C27" w:rsidRDefault="009A0C27" w:rsidP="00AA3CA4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Voor het echte “Rembrandt-effect” schilderen we (na de eerste schets) met dikke pasteuse verf!</w:t>
      </w:r>
    </w:p>
    <w:p w14:paraId="4E29B120" w14:textId="77777777" w:rsidR="009A0C27" w:rsidRDefault="009A0C27" w:rsidP="00AA3CA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07CFF34" w14:textId="77777777" w:rsidR="00AA3CA4" w:rsidRDefault="00AA3CA4" w:rsidP="00AA3CA4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Hier onder </w:t>
      </w:r>
      <w:r w:rsidR="009A0C27">
        <w:rPr>
          <w:rFonts w:ascii="Arial" w:hAnsi="Arial" w:cs="Arial"/>
          <w:b/>
          <w:bCs/>
          <w:sz w:val="24"/>
          <w:szCs w:val="24"/>
        </w:rPr>
        <w:t>werk van leerlingen</w:t>
      </w:r>
      <w:r w:rsidR="00AE0D27">
        <w:rPr>
          <w:rFonts w:ascii="Arial" w:hAnsi="Arial" w:cs="Arial"/>
          <w:b/>
          <w:bCs/>
          <w:sz w:val="24"/>
          <w:szCs w:val="24"/>
        </w:rPr>
        <w:t>:</w:t>
      </w:r>
    </w:p>
    <w:p w14:paraId="46573AEB" w14:textId="77777777" w:rsidR="00AE0D27" w:rsidRPr="00AA3CA4" w:rsidRDefault="00AE0D27" w:rsidP="00AA3CA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B7C18B9" w14:textId="77777777" w:rsidR="00AA3CA4" w:rsidRDefault="00AA3CA4" w:rsidP="00AA3CA4">
      <w:pPr>
        <w:jc w:val="center"/>
        <w:rPr>
          <w:rFonts w:ascii="Arial" w:hAnsi="Arial" w:cs="Arial"/>
          <w:sz w:val="28"/>
          <w:szCs w:val="28"/>
        </w:rPr>
      </w:pPr>
      <w:r w:rsidRPr="00AA3CA4">
        <w:rPr>
          <w:rFonts w:ascii="Arial" w:hAnsi="Arial" w:cs="Arial"/>
          <w:sz w:val="24"/>
          <w:szCs w:val="24"/>
        </w:rPr>
        <w:pict w14:anchorId="74A21720">
          <v:shape id="_x0000_i1026" type="#_x0000_t75" style="width:209.75pt;height:157.15pt">
            <v:imagedata r:id="rId8" o:title="20190327_081619"/>
          </v:shape>
        </w:pic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pict w14:anchorId="095E1765">
          <v:shape id="_x0000_i1027" type="#_x0000_t75" style="width:210.35pt;height:157.75pt">
            <v:imagedata r:id="rId9" o:title="20190327_081700"/>
          </v:shape>
        </w:pict>
      </w:r>
    </w:p>
    <w:p w14:paraId="02CD3266" w14:textId="77777777" w:rsidR="00AA3CA4" w:rsidRDefault="00AA3CA4" w:rsidP="00AA3CA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pict w14:anchorId="138ACB9E">
          <v:shape id="_x0000_i1028" type="#_x0000_t75" style="width:418.25pt;height:313.65pt">
            <v:imagedata r:id="rId10" o:title="20190327_081711"/>
          </v:shape>
        </w:pict>
      </w:r>
    </w:p>
    <w:p w14:paraId="15132795" w14:textId="77777777" w:rsidR="00AE0D27" w:rsidRPr="00AE0D27" w:rsidRDefault="00AE0D27" w:rsidP="00AA3CA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E0D27">
        <w:rPr>
          <w:rFonts w:ascii="Arial" w:hAnsi="Arial" w:cs="Arial"/>
          <w:b/>
          <w:bCs/>
          <w:sz w:val="28"/>
          <w:szCs w:val="28"/>
        </w:rPr>
        <w:t>0-0-0-0-0</w:t>
      </w:r>
    </w:p>
    <w:sectPr w:rsidR="00AE0D27" w:rsidRPr="00AE0D2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897EA" w14:textId="77777777" w:rsidR="00AC7DDB" w:rsidRDefault="00AC7DDB" w:rsidP="00AE0D27">
      <w:pPr>
        <w:spacing w:after="0" w:line="240" w:lineRule="auto"/>
      </w:pPr>
      <w:r>
        <w:separator/>
      </w:r>
    </w:p>
  </w:endnote>
  <w:endnote w:type="continuationSeparator" w:id="0">
    <w:p w14:paraId="1F1F42AA" w14:textId="77777777" w:rsidR="00AC7DDB" w:rsidRDefault="00AC7DDB" w:rsidP="00AE0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43F66" w14:textId="77777777" w:rsidR="00AC7DDB" w:rsidRDefault="00AC7DDB" w:rsidP="00AE0D27">
      <w:pPr>
        <w:spacing w:after="0" w:line="240" w:lineRule="auto"/>
      </w:pPr>
      <w:r>
        <w:separator/>
      </w:r>
    </w:p>
  </w:footnote>
  <w:footnote w:type="continuationSeparator" w:id="0">
    <w:p w14:paraId="4AF37DDC" w14:textId="77777777" w:rsidR="00AC7DDB" w:rsidRDefault="00AC7DDB" w:rsidP="00AE0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BD641" w14:textId="77777777" w:rsidR="00AE0D27" w:rsidRDefault="00AE0D27">
    <w:pPr>
      <w:pStyle w:val="Kopteks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C27785E" w14:textId="77777777" w:rsidR="00AE0D27" w:rsidRDefault="00AE0D2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E0AF9"/>
    <w:multiLevelType w:val="hybridMultilevel"/>
    <w:tmpl w:val="30DA65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7FE2"/>
    <w:rsid w:val="003158F3"/>
    <w:rsid w:val="00357EF5"/>
    <w:rsid w:val="0039787D"/>
    <w:rsid w:val="004E104D"/>
    <w:rsid w:val="00547B62"/>
    <w:rsid w:val="00575446"/>
    <w:rsid w:val="005837FD"/>
    <w:rsid w:val="0068650D"/>
    <w:rsid w:val="0084574C"/>
    <w:rsid w:val="009175FF"/>
    <w:rsid w:val="009A0C27"/>
    <w:rsid w:val="00A33B4F"/>
    <w:rsid w:val="00A71A78"/>
    <w:rsid w:val="00AA3CA4"/>
    <w:rsid w:val="00AC7DDB"/>
    <w:rsid w:val="00AE0D27"/>
    <w:rsid w:val="00B07FE2"/>
    <w:rsid w:val="00DD0346"/>
    <w:rsid w:val="00DD053C"/>
    <w:rsid w:val="00DD2886"/>
    <w:rsid w:val="00E55A32"/>
    <w:rsid w:val="00EF3321"/>
    <w:rsid w:val="00F0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91AC880"/>
  <w15:chartTrackingRefBased/>
  <w15:docId w15:val="{BD07957D-0A8E-4319-A2CB-1AAC5214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E0D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AE0D27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AE0D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AE0D2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Ruud Caddyfan</cp:lastModifiedBy>
  <cp:revision>2</cp:revision>
  <dcterms:created xsi:type="dcterms:W3CDTF">2020-12-28T17:43:00Z</dcterms:created>
  <dcterms:modified xsi:type="dcterms:W3CDTF">2020-12-28T17:43:00Z</dcterms:modified>
</cp:coreProperties>
</file>