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15F73" w14:textId="0091DB73" w:rsidR="00DC3D2B" w:rsidRPr="00E91324" w:rsidRDefault="00A86950" w:rsidP="00781B41">
      <w:pPr>
        <w:pStyle w:val="Normaalweb"/>
        <w:jc w:val="center"/>
        <w:rPr>
          <w:rFonts w:ascii="Arial" w:hAnsi="Arial" w:cs="Arial"/>
          <w:b/>
          <w:sz w:val="32"/>
          <w:szCs w:val="32"/>
          <w:lang w:val="en-US"/>
        </w:rPr>
      </w:pPr>
      <w:r w:rsidRPr="00E91324">
        <w:rPr>
          <w:rFonts w:ascii="Arial" w:hAnsi="Arial" w:cs="Arial"/>
          <w:b/>
          <w:sz w:val="32"/>
          <w:szCs w:val="32"/>
          <w:lang w:val="en-US"/>
        </w:rPr>
        <w:t xml:space="preserve"> </w:t>
      </w:r>
      <w:r w:rsidR="00EC2EB7" w:rsidRPr="00E91324">
        <w:rPr>
          <w:rFonts w:ascii="Arial" w:hAnsi="Arial" w:cs="Arial"/>
          <w:b/>
          <w:sz w:val="32"/>
          <w:szCs w:val="32"/>
          <w:lang w:val="en-US"/>
        </w:rPr>
        <w:t>Amadeo Modigliani (1884 – 1920)</w:t>
      </w:r>
      <w:r w:rsidR="00E25ACD" w:rsidRPr="00E91324">
        <w:rPr>
          <w:rFonts w:ascii="Arial" w:hAnsi="Arial" w:cs="Arial"/>
          <w:b/>
          <w:sz w:val="32"/>
          <w:szCs w:val="32"/>
          <w:lang w:val="en-US"/>
        </w:rPr>
        <w:t xml:space="preserve"> versie </w:t>
      </w:r>
      <w:r w:rsidR="00DC6F85" w:rsidRPr="00E91324">
        <w:rPr>
          <w:rFonts w:ascii="Arial" w:hAnsi="Arial" w:cs="Arial"/>
          <w:b/>
          <w:sz w:val="32"/>
          <w:szCs w:val="32"/>
          <w:lang w:val="en-US"/>
        </w:rPr>
        <w:t>202</w:t>
      </w:r>
      <w:r w:rsidR="00E91324">
        <w:rPr>
          <w:rFonts w:ascii="Arial" w:hAnsi="Arial" w:cs="Arial"/>
          <w:b/>
          <w:sz w:val="32"/>
          <w:szCs w:val="32"/>
          <w:lang w:val="en-US"/>
        </w:rPr>
        <w:t>20703</w:t>
      </w:r>
    </w:p>
    <w:p w14:paraId="72678B80" w14:textId="77777777" w:rsidR="00A303AF" w:rsidRPr="006A6967" w:rsidRDefault="00A303AF" w:rsidP="0016023F">
      <w:pPr>
        <w:pStyle w:val="Normaalweb"/>
        <w:jc w:val="center"/>
        <w:rPr>
          <w:rFonts w:ascii="Arial" w:hAnsi="Arial" w:cs="Arial"/>
          <w:b/>
          <w:sz w:val="32"/>
          <w:szCs w:val="32"/>
          <w:lang w:val="en-GB"/>
        </w:rPr>
      </w:pPr>
      <w:r w:rsidRPr="006A6967">
        <w:rPr>
          <w:rFonts w:ascii="Arial" w:hAnsi="Arial" w:cs="Arial"/>
          <w:b/>
          <w:i/>
          <w:iCs/>
          <w:sz w:val="32"/>
          <w:szCs w:val="32"/>
          <w:lang w:val="en-GB"/>
        </w:rPr>
        <w:t>“Happiness is an Angel with a grave face “</w:t>
      </w:r>
    </w:p>
    <w:p w14:paraId="095FADB5" w14:textId="34B8AD1B" w:rsidR="002D7C4C" w:rsidRPr="006A6967" w:rsidRDefault="008A4157" w:rsidP="002D7C4C">
      <w:pPr>
        <w:pStyle w:val="Normaalweb"/>
        <w:keepNext/>
        <w:jc w:val="both"/>
        <w:rPr>
          <w:sz w:val="32"/>
          <w:szCs w:val="32"/>
        </w:rPr>
      </w:pPr>
      <w:r w:rsidRPr="006A6967">
        <w:rPr>
          <w:rFonts w:ascii="Arial" w:hAnsi="Arial" w:cs="Arial"/>
          <w:b/>
          <w:noProof/>
          <w:sz w:val="32"/>
          <w:szCs w:val="32"/>
        </w:rPr>
        <w:drawing>
          <wp:inline distT="0" distB="0" distL="0" distR="0" wp14:anchorId="6589E65C" wp14:editId="6C131FD2">
            <wp:extent cx="2228850" cy="3390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3390900"/>
                    </a:xfrm>
                    <a:prstGeom prst="rect">
                      <a:avLst/>
                    </a:prstGeom>
                    <a:noFill/>
                    <a:ln>
                      <a:noFill/>
                    </a:ln>
                  </pic:spPr>
                </pic:pic>
              </a:graphicData>
            </a:graphic>
          </wp:inline>
        </w:drawing>
      </w:r>
      <w:r w:rsidR="00114C5B" w:rsidRPr="006A6967">
        <w:rPr>
          <w:rFonts w:ascii="Arial" w:hAnsi="Arial" w:cs="Arial"/>
          <w:b/>
          <w:sz w:val="32"/>
          <w:szCs w:val="32"/>
        </w:rPr>
        <w:t xml:space="preserve">  </w:t>
      </w:r>
      <w:r w:rsidRPr="006A6967">
        <w:rPr>
          <w:rFonts w:ascii="Arial" w:hAnsi="Arial" w:cs="Arial"/>
          <w:noProof/>
          <w:color w:val="0000FF"/>
          <w:sz w:val="32"/>
          <w:szCs w:val="32"/>
        </w:rPr>
        <w:drawing>
          <wp:inline distT="0" distB="0" distL="0" distR="0" wp14:anchorId="76574125" wp14:editId="2E237D59">
            <wp:extent cx="3276600" cy="3276600"/>
            <wp:effectExtent l="0" t="0" r="0" b="0"/>
            <wp:docPr id="2" name="Afbeelding 2" descr="Amedeo Modiglian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deo Modigli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3697A423" w14:textId="77777777" w:rsidR="002D7C4C" w:rsidRPr="006A6967" w:rsidRDefault="002D7C4C" w:rsidP="002D7C4C">
      <w:pPr>
        <w:pStyle w:val="Bijschrift"/>
        <w:jc w:val="both"/>
        <w:rPr>
          <w:sz w:val="24"/>
          <w:szCs w:val="24"/>
        </w:rPr>
      </w:pPr>
      <w:r w:rsidRPr="006A6967">
        <w:rPr>
          <w:sz w:val="24"/>
          <w:szCs w:val="24"/>
        </w:rPr>
        <w:t xml:space="preserve">Links: Modigliani geschilderd door zijn levensgezel Jeanne Hébuterne. </w:t>
      </w:r>
    </w:p>
    <w:p w14:paraId="7280B312" w14:textId="77777777" w:rsidR="00114C5B" w:rsidRPr="006A6967" w:rsidRDefault="002D7C4C" w:rsidP="002D7C4C">
      <w:pPr>
        <w:pStyle w:val="Bijschrift"/>
        <w:jc w:val="both"/>
        <w:rPr>
          <w:rFonts w:cs="Arial"/>
          <w:b w:val="0"/>
          <w:sz w:val="24"/>
          <w:szCs w:val="24"/>
        </w:rPr>
      </w:pPr>
      <w:r w:rsidRPr="006A6967">
        <w:rPr>
          <w:sz w:val="24"/>
          <w:szCs w:val="24"/>
        </w:rPr>
        <w:t>Rechts foto.</w:t>
      </w:r>
    </w:p>
    <w:p w14:paraId="4E62AA02" w14:textId="77777777" w:rsidR="00DC3D2B" w:rsidRPr="006A6967" w:rsidRDefault="00E25ACD" w:rsidP="00FC2B3F">
      <w:pPr>
        <w:pStyle w:val="Normaalweb"/>
        <w:jc w:val="both"/>
        <w:rPr>
          <w:rFonts w:ascii="Arial" w:hAnsi="Arial" w:cs="Arial"/>
          <w:sz w:val="32"/>
          <w:szCs w:val="32"/>
        </w:rPr>
      </w:pPr>
      <w:r>
        <w:rPr>
          <w:rFonts w:ascii="Arial" w:hAnsi="Arial" w:cs="Arial"/>
          <w:sz w:val="32"/>
          <w:szCs w:val="32"/>
        </w:rPr>
        <w:t>Amadeo Modigliani werde g</w:t>
      </w:r>
      <w:r w:rsidR="00EC2EB7" w:rsidRPr="006A6967">
        <w:rPr>
          <w:rFonts w:ascii="Arial" w:hAnsi="Arial" w:cs="Arial"/>
          <w:sz w:val="32"/>
          <w:szCs w:val="32"/>
        </w:rPr>
        <w:t xml:space="preserve">eboren in Italië in Livorno uit Joodse ouders. </w:t>
      </w:r>
      <w:r>
        <w:rPr>
          <w:rFonts w:ascii="Arial" w:hAnsi="Arial" w:cs="Arial"/>
          <w:sz w:val="32"/>
          <w:szCs w:val="32"/>
        </w:rPr>
        <w:t xml:space="preserve">Hij stierf </w:t>
      </w:r>
      <w:r w:rsidR="00EC2EB7" w:rsidRPr="006A6967">
        <w:rPr>
          <w:rFonts w:ascii="Arial" w:hAnsi="Arial" w:cs="Arial"/>
          <w:sz w:val="32"/>
          <w:szCs w:val="32"/>
        </w:rPr>
        <w:t>in Parijs</w:t>
      </w:r>
      <w:r w:rsidR="00114C5B" w:rsidRPr="006A6967">
        <w:rPr>
          <w:rFonts w:ascii="Arial" w:hAnsi="Arial" w:cs="Arial"/>
          <w:sz w:val="32"/>
          <w:szCs w:val="32"/>
        </w:rPr>
        <w:t>, 36 jaar oud, na een zeer bewogen kunsten</w:t>
      </w:r>
      <w:r w:rsidR="00F75276" w:rsidRPr="006A6967">
        <w:rPr>
          <w:rFonts w:ascii="Arial" w:hAnsi="Arial" w:cs="Arial"/>
          <w:sz w:val="32"/>
          <w:szCs w:val="32"/>
        </w:rPr>
        <w:t>aar</w:t>
      </w:r>
      <w:r w:rsidR="00114C5B" w:rsidRPr="006A6967">
        <w:rPr>
          <w:rFonts w:ascii="Arial" w:hAnsi="Arial" w:cs="Arial"/>
          <w:sz w:val="32"/>
          <w:szCs w:val="32"/>
        </w:rPr>
        <w:t>sleven.</w:t>
      </w:r>
    </w:p>
    <w:p w14:paraId="3A20DAEE" w14:textId="77777777" w:rsidR="00223E61" w:rsidRPr="006A6967" w:rsidRDefault="00223E61" w:rsidP="00FC2B3F">
      <w:pPr>
        <w:pStyle w:val="Normaalweb"/>
        <w:jc w:val="both"/>
        <w:rPr>
          <w:rFonts w:ascii="Arial" w:hAnsi="Arial" w:cs="Arial"/>
          <w:bCs/>
          <w:sz w:val="32"/>
          <w:szCs w:val="32"/>
        </w:rPr>
      </w:pPr>
      <w:r w:rsidRPr="006A6967">
        <w:rPr>
          <w:rFonts w:ascii="Arial" w:hAnsi="Arial" w:cs="Arial"/>
          <w:bCs/>
          <w:sz w:val="32"/>
          <w:szCs w:val="32"/>
        </w:rPr>
        <w:t xml:space="preserve">Met de Italiaanse kunstgeschiedenis van originele werken overal om hem heen, zal hij al heel jong hiermee vertrouwd zijn geraakt. Hij zoekt </w:t>
      </w:r>
      <w:r w:rsidRPr="006A6967">
        <w:rPr>
          <w:rFonts w:ascii="Arial" w:hAnsi="Arial" w:cs="Arial"/>
          <w:b/>
          <w:bCs/>
          <w:i/>
          <w:sz w:val="32"/>
          <w:szCs w:val="32"/>
        </w:rPr>
        <w:t xml:space="preserve">“vormen vol schoonheid en harmonie” </w:t>
      </w:r>
      <w:r w:rsidRPr="006A6967">
        <w:rPr>
          <w:rFonts w:ascii="Arial" w:hAnsi="Arial" w:cs="Arial"/>
          <w:bCs/>
          <w:sz w:val="32"/>
          <w:szCs w:val="32"/>
        </w:rPr>
        <w:t>, zoals hij schrijft</w:t>
      </w:r>
      <w:r w:rsidR="009535CF" w:rsidRPr="006A6967">
        <w:rPr>
          <w:rFonts w:ascii="Arial" w:hAnsi="Arial" w:cs="Arial"/>
          <w:bCs/>
          <w:sz w:val="32"/>
          <w:szCs w:val="32"/>
        </w:rPr>
        <w:t xml:space="preserve"> in een brief uit Rome.</w:t>
      </w:r>
    </w:p>
    <w:p w14:paraId="197BABE3" w14:textId="77777777" w:rsidR="00DC3D2B" w:rsidRPr="006A6967" w:rsidRDefault="00EC2EB7" w:rsidP="00FC2B3F">
      <w:pPr>
        <w:pStyle w:val="Normaalweb"/>
        <w:jc w:val="both"/>
        <w:rPr>
          <w:rFonts w:ascii="Arial" w:hAnsi="Arial" w:cs="Arial"/>
          <w:sz w:val="32"/>
          <w:szCs w:val="32"/>
        </w:rPr>
      </w:pPr>
      <w:r w:rsidRPr="006A6967">
        <w:rPr>
          <w:rFonts w:ascii="Arial" w:hAnsi="Arial" w:cs="Arial"/>
          <w:bCs/>
          <w:sz w:val="32"/>
          <w:szCs w:val="32"/>
        </w:rPr>
        <w:t xml:space="preserve">Hij bezoekt de kunstacademie in Florence als leerling van een </w:t>
      </w:r>
      <w:r w:rsidR="00780A81" w:rsidRPr="006A6967">
        <w:rPr>
          <w:rFonts w:ascii="Arial" w:hAnsi="Arial" w:cs="Arial"/>
          <w:bCs/>
          <w:sz w:val="32"/>
          <w:szCs w:val="32"/>
        </w:rPr>
        <w:t>landschapsschilder, maar schildert zelfs nauwelijks landschappen.</w:t>
      </w:r>
    </w:p>
    <w:p w14:paraId="387DEB9F" w14:textId="77777777" w:rsidR="005D767C" w:rsidRPr="006A6967" w:rsidRDefault="00AD07B3" w:rsidP="00FC2B3F">
      <w:pPr>
        <w:pStyle w:val="Normaalweb"/>
        <w:jc w:val="both"/>
        <w:rPr>
          <w:rFonts w:ascii="Arial" w:hAnsi="Arial" w:cs="Arial"/>
          <w:b/>
          <w:sz w:val="36"/>
          <w:szCs w:val="36"/>
        </w:rPr>
      </w:pPr>
      <w:r w:rsidRPr="006A6967">
        <w:rPr>
          <w:rFonts w:ascii="Arial" w:hAnsi="Arial" w:cs="Arial"/>
          <w:b/>
          <w:sz w:val="36"/>
          <w:szCs w:val="36"/>
        </w:rPr>
        <w:t>Parijs is</w:t>
      </w:r>
      <w:r w:rsidR="005D767C" w:rsidRPr="006A6967">
        <w:rPr>
          <w:rFonts w:ascii="Arial" w:hAnsi="Arial" w:cs="Arial"/>
          <w:b/>
          <w:sz w:val="36"/>
          <w:szCs w:val="36"/>
        </w:rPr>
        <w:t xml:space="preserve"> mogelijk dankzij zijn moeder. Explosie van modernisme</w:t>
      </w:r>
    </w:p>
    <w:p w14:paraId="51C50987" w14:textId="77777777" w:rsidR="00552362" w:rsidRDefault="00EC2EB7" w:rsidP="00693A6D">
      <w:pPr>
        <w:pStyle w:val="Normaalweb"/>
        <w:jc w:val="both"/>
        <w:rPr>
          <w:rFonts w:ascii="Arial" w:hAnsi="Arial" w:cs="Arial"/>
          <w:sz w:val="32"/>
          <w:szCs w:val="32"/>
        </w:rPr>
      </w:pPr>
      <w:r w:rsidRPr="006A6967">
        <w:rPr>
          <w:rFonts w:ascii="Arial" w:hAnsi="Arial" w:cs="Arial"/>
          <w:sz w:val="32"/>
          <w:szCs w:val="32"/>
        </w:rPr>
        <w:t>In 1906 gaat hij naar Parijs, waar aan het begin van de nieuwe eeuw de moderne kunst explodeer</w:t>
      </w:r>
      <w:r w:rsidR="00E25ACD">
        <w:rPr>
          <w:rFonts w:ascii="Arial" w:hAnsi="Arial" w:cs="Arial"/>
          <w:sz w:val="32"/>
          <w:szCs w:val="32"/>
        </w:rPr>
        <w:t>t</w:t>
      </w:r>
      <w:r w:rsidRPr="006A6967">
        <w:rPr>
          <w:rFonts w:ascii="Arial" w:hAnsi="Arial" w:cs="Arial"/>
          <w:sz w:val="32"/>
          <w:szCs w:val="32"/>
        </w:rPr>
        <w:t xml:space="preserve"> en zich alle “ismen”</w:t>
      </w:r>
      <w:r w:rsidR="00FD3C1F" w:rsidRPr="006A6967">
        <w:rPr>
          <w:rFonts w:ascii="Arial" w:hAnsi="Arial" w:cs="Arial"/>
          <w:sz w:val="32"/>
          <w:szCs w:val="32"/>
        </w:rPr>
        <w:t xml:space="preserve"> </w:t>
      </w:r>
      <w:r w:rsidRPr="006A6967">
        <w:rPr>
          <w:rFonts w:ascii="Arial" w:hAnsi="Arial" w:cs="Arial"/>
          <w:sz w:val="32"/>
          <w:szCs w:val="32"/>
        </w:rPr>
        <w:lastRenderedPageBreak/>
        <w:t xml:space="preserve">ontwikkelen: </w:t>
      </w:r>
      <w:r w:rsidRPr="006A6967">
        <w:rPr>
          <w:rFonts w:ascii="Arial" w:hAnsi="Arial" w:cs="Arial"/>
          <w:b/>
          <w:i/>
          <w:sz w:val="32"/>
          <w:szCs w:val="32"/>
        </w:rPr>
        <w:t>impressionisme</w:t>
      </w:r>
      <w:r w:rsidRPr="006A6967">
        <w:rPr>
          <w:rFonts w:ascii="Arial" w:hAnsi="Arial" w:cs="Arial"/>
          <w:sz w:val="32"/>
          <w:szCs w:val="32"/>
        </w:rPr>
        <w:t xml:space="preserve">, </w:t>
      </w:r>
      <w:r w:rsidRPr="006A6967">
        <w:rPr>
          <w:rFonts w:ascii="Arial" w:hAnsi="Arial" w:cs="Arial"/>
          <w:b/>
          <w:i/>
          <w:sz w:val="32"/>
          <w:szCs w:val="32"/>
        </w:rPr>
        <w:t>expressionisme</w:t>
      </w:r>
      <w:r w:rsidRPr="006A6967">
        <w:rPr>
          <w:rFonts w:ascii="Arial" w:hAnsi="Arial" w:cs="Arial"/>
          <w:sz w:val="32"/>
          <w:szCs w:val="32"/>
        </w:rPr>
        <w:t xml:space="preserve">, </w:t>
      </w:r>
      <w:r w:rsidRPr="006A6967">
        <w:rPr>
          <w:rFonts w:ascii="Arial" w:hAnsi="Arial" w:cs="Arial"/>
          <w:b/>
          <w:i/>
          <w:sz w:val="32"/>
          <w:szCs w:val="32"/>
        </w:rPr>
        <w:t>fauvisme</w:t>
      </w:r>
      <w:r w:rsidRPr="006A6967">
        <w:rPr>
          <w:rFonts w:ascii="Arial" w:hAnsi="Arial" w:cs="Arial"/>
          <w:sz w:val="32"/>
          <w:szCs w:val="32"/>
        </w:rPr>
        <w:t xml:space="preserve">, </w:t>
      </w:r>
      <w:r w:rsidRPr="006A6967">
        <w:rPr>
          <w:rFonts w:ascii="Arial" w:hAnsi="Arial" w:cs="Arial"/>
          <w:b/>
          <w:i/>
          <w:sz w:val="32"/>
          <w:szCs w:val="32"/>
        </w:rPr>
        <w:t>kubisme</w:t>
      </w:r>
      <w:r w:rsidR="00693A6D" w:rsidRPr="006A6967">
        <w:rPr>
          <w:rFonts w:ascii="Arial" w:hAnsi="Arial" w:cs="Arial"/>
          <w:b/>
          <w:i/>
          <w:sz w:val="32"/>
          <w:szCs w:val="32"/>
        </w:rPr>
        <w:t>, futurisme</w:t>
      </w:r>
      <w:r w:rsidRPr="006A6967">
        <w:rPr>
          <w:rFonts w:ascii="Arial" w:hAnsi="Arial" w:cs="Arial"/>
          <w:sz w:val="32"/>
          <w:szCs w:val="32"/>
        </w:rPr>
        <w:t xml:space="preserve"> en nog meer.</w:t>
      </w:r>
      <w:r w:rsidR="00693A6D" w:rsidRPr="006A6967">
        <w:rPr>
          <w:rFonts w:ascii="Arial" w:hAnsi="Arial" w:cs="Arial"/>
          <w:sz w:val="32"/>
          <w:szCs w:val="32"/>
        </w:rPr>
        <w:t xml:space="preserve"> </w:t>
      </w:r>
    </w:p>
    <w:p w14:paraId="0F0B66EC" w14:textId="4AB3910C" w:rsidR="00552362" w:rsidRPr="00E91324" w:rsidRDefault="008A4157" w:rsidP="00552362">
      <w:pPr>
        <w:pStyle w:val="Normaalweb"/>
        <w:jc w:val="center"/>
        <w:rPr>
          <w:noProof/>
          <w:lang w:val="en-US"/>
        </w:rPr>
      </w:pPr>
      <w:r w:rsidRPr="00552362">
        <w:rPr>
          <w:rFonts w:ascii="Arial" w:hAnsi="Arial" w:cs="Arial"/>
          <w:noProof/>
          <w:sz w:val="32"/>
          <w:szCs w:val="32"/>
        </w:rPr>
        <w:drawing>
          <wp:inline distT="0" distB="0" distL="0" distR="0" wp14:anchorId="0C6B0D99" wp14:editId="25F53308">
            <wp:extent cx="3409950" cy="2647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647950"/>
                    </a:xfrm>
                    <a:prstGeom prst="rect">
                      <a:avLst/>
                    </a:prstGeom>
                    <a:noFill/>
                    <a:ln>
                      <a:noFill/>
                    </a:ln>
                  </pic:spPr>
                </pic:pic>
              </a:graphicData>
            </a:graphic>
          </wp:inline>
        </w:drawing>
      </w:r>
      <w:r w:rsidR="00552362" w:rsidRPr="00E91324">
        <w:rPr>
          <w:rFonts w:ascii="Arial" w:hAnsi="Arial" w:cs="Arial"/>
          <w:sz w:val="32"/>
          <w:szCs w:val="32"/>
          <w:lang w:val="en-US"/>
        </w:rPr>
        <w:t xml:space="preserve"> </w:t>
      </w:r>
      <w:r w:rsidRPr="007A20C5">
        <w:rPr>
          <w:noProof/>
        </w:rPr>
        <w:drawing>
          <wp:inline distT="0" distB="0" distL="0" distR="0" wp14:anchorId="01F56274" wp14:editId="214FC627">
            <wp:extent cx="1971675" cy="2657475"/>
            <wp:effectExtent l="0" t="0" r="0" b="0"/>
            <wp:docPr id="4" name="Picture 6" descr="Femme au chapeau (Woman with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me au chapeau (Woman with a H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2657475"/>
                    </a:xfrm>
                    <a:prstGeom prst="rect">
                      <a:avLst/>
                    </a:prstGeom>
                    <a:noFill/>
                    <a:ln>
                      <a:noFill/>
                    </a:ln>
                  </pic:spPr>
                </pic:pic>
              </a:graphicData>
            </a:graphic>
          </wp:inline>
        </w:drawing>
      </w:r>
    </w:p>
    <w:p w14:paraId="43782E45" w14:textId="77777777" w:rsidR="00552362" w:rsidRPr="00E91324" w:rsidRDefault="00552362" w:rsidP="00552362">
      <w:pPr>
        <w:pStyle w:val="Normaalweb"/>
        <w:jc w:val="center"/>
        <w:rPr>
          <w:rFonts w:ascii="Arial" w:hAnsi="Arial" w:cs="Arial"/>
          <w:b/>
          <w:bCs/>
          <w:noProof/>
          <w:lang w:val="en-US"/>
        </w:rPr>
      </w:pPr>
      <w:r w:rsidRPr="00E91324">
        <w:rPr>
          <w:rFonts w:ascii="Arial" w:hAnsi="Arial" w:cs="Arial"/>
          <w:b/>
          <w:bCs/>
          <w:noProof/>
          <w:lang w:val="en-US"/>
        </w:rPr>
        <w:t>Rechts: Claude Monet “</w:t>
      </w:r>
      <w:r w:rsidR="00941DF0" w:rsidRPr="00E91324">
        <w:rPr>
          <w:rFonts w:ascii="Arial" w:hAnsi="Arial" w:cs="Arial"/>
          <w:b/>
          <w:bCs/>
          <w:noProof/>
          <w:lang w:val="en-US"/>
        </w:rPr>
        <w:t>I</w:t>
      </w:r>
      <w:r w:rsidRPr="00E91324">
        <w:rPr>
          <w:rFonts w:ascii="Arial" w:hAnsi="Arial" w:cs="Arial"/>
          <w:b/>
          <w:bCs/>
          <w:noProof/>
          <w:lang w:val="en-US"/>
        </w:rPr>
        <w:t xml:space="preserve">mpression </w:t>
      </w:r>
      <w:r w:rsidR="00941DF0" w:rsidRPr="00E91324">
        <w:rPr>
          <w:rFonts w:ascii="Arial" w:hAnsi="Arial" w:cs="Arial"/>
          <w:b/>
          <w:bCs/>
          <w:noProof/>
          <w:lang w:val="en-US"/>
        </w:rPr>
        <w:t>S</w:t>
      </w:r>
      <w:r w:rsidRPr="00E91324">
        <w:rPr>
          <w:rFonts w:ascii="Arial" w:hAnsi="Arial" w:cs="Arial"/>
          <w:b/>
          <w:bCs/>
          <w:noProof/>
          <w:lang w:val="en-US"/>
        </w:rPr>
        <w:t>oleil levant (1874)</w:t>
      </w:r>
    </w:p>
    <w:p w14:paraId="7493F24B" w14:textId="77777777" w:rsidR="00552362" w:rsidRPr="00941DF0" w:rsidRDefault="00552362" w:rsidP="00552362">
      <w:pPr>
        <w:pStyle w:val="Normaalweb"/>
        <w:jc w:val="center"/>
        <w:rPr>
          <w:rFonts w:ascii="Arial" w:hAnsi="Arial" w:cs="Arial"/>
          <w:b/>
          <w:bCs/>
        </w:rPr>
      </w:pPr>
      <w:r w:rsidRPr="00941DF0">
        <w:rPr>
          <w:rFonts w:ascii="Arial" w:hAnsi="Arial" w:cs="Arial"/>
          <w:b/>
          <w:bCs/>
          <w:noProof/>
        </w:rPr>
        <w:t>Rechts: Matisse “Femme au Chapeau” (1905</w:t>
      </w:r>
    </w:p>
    <w:p w14:paraId="6AC3104B" w14:textId="77777777" w:rsidR="00693A6D" w:rsidRPr="006A6967" w:rsidRDefault="00693A6D" w:rsidP="00693A6D">
      <w:pPr>
        <w:pStyle w:val="Normaalweb"/>
        <w:jc w:val="both"/>
        <w:rPr>
          <w:rFonts w:ascii="Arial" w:hAnsi="Arial" w:cs="Arial"/>
          <w:sz w:val="32"/>
          <w:szCs w:val="32"/>
        </w:rPr>
      </w:pPr>
      <w:r w:rsidRPr="006A6967">
        <w:rPr>
          <w:rFonts w:ascii="Arial" w:hAnsi="Arial" w:cs="Arial"/>
          <w:sz w:val="32"/>
          <w:szCs w:val="32"/>
        </w:rPr>
        <w:t>Modigliani houdt zich ver van deze “ismen” en gaat stug zijn eigen weg, zoals we zullen zien.</w:t>
      </w:r>
    </w:p>
    <w:p w14:paraId="5855008F" w14:textId="77777777" w:rsidR="005D767C" w:rsidRPr="006A6967" w:rsidRDefault="005D767C" w:rsidP="00FC2B3F">
      <w:pPr>
        <w:pStyle w:val="Normaalweb"/>
        <w:jc w:val="both"/>
        <w:rPr>
          <w:rFonts w:ascii="Arial" w:hAnsi="Arial" w:cs="Arial"/>
          <w:sz w:val="32"/>
          <w:szCs w:val="32"/>
        </w:rPr>
      </w:pPr>
      <w:r w:rsidRPr="006A6967">
        <w:rPr>
          <w:rFonts w:ascii="Arial" w:hAnsi="Arial" w:cs="Arial"/>
          <w:sz w:val="32"/>
          <w:szCs w:val="32"/>
        </w:rPr>
        <w:t>Hij krijgt financiële ondersteuning van zijn moeder. Op en top gekleed, altijd netjes in een strak pak, ziet men Modigliani deel uit maken van het Parijse (nacht)leven.</w:t>
      </w:r>
    </w:p>
    <w:p w14:paraId="50035CB1" w14:textId="77777777" w:rsidR="00FD3C1F" w:rsidRPr="006A6967" w:rsidRDefault="00FD3C1F" w:rsidP="00FC2B3F">
      <w:pPr>
        <w:pStyle w:val="Normaalweb"/>
        <w:jc w:val="both"/>
        <w:rPr>
          <w:rFonts w:ascii="Arial" w:hAnsi="Arial" w:cs="Arial"/>
          <w:sz w:val="32"/>
          <w:szCs w:val="32"/>
        </w:rPr>
      </w:pPr>
      <w:r w:rsidRPr="006A6967">
        <w:rPr>
          <w:rFonts w:ascii="Arial" w:hAnsi="Arial" w:cs="Arial"/>
          <w:sz w:val="32"/>
          <w:szCs w:val="32"/>
        </w:rPr>
        <w:t xml:space="preserve">Hij is lid van École de Paris – een schilder-academie. Er </w:t>
      </w:r>
      <w:r w:rsidR="0007490B" w:rsidRPr="006A6967">
        <w:rPr>
          <w:rFonts w:ascii="Arial" w:hAnsi="Arial" w:cs="Arial"/>
          <w:sz w:val="32"/>
          <w:szCs w:val="32"/>
        </w:rPr>
        <w:t xml:space="preserve">zijn </w:t>
      </w:r>
      <w:r w:rsidRPr="006A6967">
        <w:rPr>
          <w:rFonts w:ascii="Arial" w:hAnsi="Arial" w:cs="Arial"/>
          <w:sz w:val="32"/>
          <w:szCs w:val="32"/>
        </w:rPr>
        <w:t xml:space="preserve">veel kunstenaars uit oost Europa, w.o. ook weer veel van Joodse achtergrond. Hij </w:t>
      </w:r>
      <w:r w:rsidR="0007490B" w:rsidRPr="006A6967">
        <w:rPr>
          <w:rFonts w:ascii="Arial" w:hAnsi="Arial" w:cs="Arial"/>
          <w:sz w:val="32"/>
          <w:szCs w:val="32"/>
        </w:rPr>
        <w:t>gaat intensief met hen om en raakt</w:t>
      </w:r>
      <w:r w:rsidRPr="006A6967">
        <w:rPr>
          <w:rFonts w:ascii="Arial" w:hAnsi="Arial" w:cs="Arial"/>
          <w:sz w:val="32"/>
          <w:szCs w:val="32"/>
        </w:rPr>
        <w:t xml:space="preserve"> met velen bevriend.</w:t>
      </w:r>
    </w:p>
    <w:p w14:paraId="2C07DDF9" w14:textId="77777777" w:rsidR="001776CD" w:rsidRPr="006A6967" w:rsidRDefault="001776CD" w:rsidP="00FC2B3F">
      <w:pPr>
        <w:pStyle w:val="Normaalweb"/>
        <w:jc w:val="both"/>
        <w:rPr>
          <w:rFonts w:ascii="Arial" w:hAnsi="Arial" w:cs="Arial"/>
          <w:b/>
          <w:sz w:val="36"/>
          <w:szCs w:val="36"/>
        </w:rPr>
      </w:pPr>
      <w:r w:rsidRPr="006A6967">
        <w:rPr>
          <w:rFonts w:ascii="Arial" w:hAnsi="Arial" w:cs="Arial"/>
          <w:b/>
          <w:sz w:val="36"/>
          <w:szCs w:val="36"/>
        </w:rPr>
        <w:t>Waar hoort Modigliani bij?</w:t>
      </w:r>
    </w:p>
    <w:p w14:paraId="44DB73F8" w14:textId="77777777" w:rsidR="0007490B" w:rsidRPr="006A6967" w:rsidRDefault="0007490B" w:rsidP="00FC2B3F">
      <w:pPr>
        <w:pStyle w:val="Normaalweb"/>
        <w:jc w:val="both"/>
        <w:rPr>
          <w:rFonts w:ascii="Arial" w:hAnsi="Arial" w:cs="Arial"/>
          <w:sz w:val="32"/>
          <w:szCs w:val="32"/>
        </w:rPr>
      </w:pPr>
      <w:r w:rsidRPr="006A6967">
        <w:rPr>
          <w:rFonts w:ascii="Arial" w:hAnsi="Arial" w:cs="Arial"/>
          <w:sz w:val="32"/>
          <w:szCs w:val="32"/>
        </w:rPr>
        <w:t>E</w:t>
      </w:r>
      <w:r w:rsidR="00FD3C1F" w:rsidRPr="006A6967">
        <w:rPr>
          <w:rFonts w:ascii="Arial" w:hAnsi="Arial" w:cs="Arial"/>
          <w:sz w:val="32"/>
          <w:szCs w:val="32"/>
        </w:rPr>
        <w:t xml:space="preserve">lke beeldend kunstenaar heeft </w:t>
      </w:r>
      <w:r w:rsidRPr="006A6967">
        <w:rPr>
          <w:rFonts w:ascii="Arial" w:hAnsi="Arial" w:cs="Arial"/>
          <w:sz w:val="32"/>
          <w:szCs w:val="32"/>
        </w:rPr>
        <w:t xml:space="preserve">wel </w:t>
      </w:r>
      <w:r w:rsidR="001776CD" w:rsidRPr="006A6967">
        <w:rPr>
          <w:rFonts w:ascii="Arial" w:hAnsi="Arial" w:cs="Arial"/>
          <w:sz w:val="32"/>
          <w:szCs w:val="32"/>
        </w:rPr>
        <w:t xml:space="preserve">zo </w:t>
      </w:r>
      <w:r w:rsidR="00FD3C1F" w:rsidRPr="006A6967">
        <w:rPr>
          <w:rFonts w:ascii="Arial" w:hAnsi="Arial" w:cs="Arial"/>
          <w:sz w:val="32"/>
          <w:szCs w:val="32"/>
        </w:rPr>
        <w:t>zijn idolen</w:t>
      </w:r>
      <w:r w:rsidRPr="006A6967">
        <w:rPr>
          <w:rFonts w:ascii="Arial" w:hAnsi="Arial" w:cs="Arial"/>
          <w:sz w:val="32"/>
          <w:szCs w:val="32"/>
        </w:rPr>
        <w:t>;</w:t>
      </w:r>
      <w:r w:rsidR="00FD3C1F" w:rsidRPr="006A6967">
        <w:rPr>
          <w:rFonts w:ascii="Arial" w:hAnsi="Arial" w:cs="Arial"/>
          <w:sz w:val="32"/>
          <w:szCs w:val="32"/>
        </w:rPr>
        <w:t xml:space="preserve"> </w:t>
      </w:r>
      <w:r w:rsidRPr="006A6967">
        <w:rPr>
          <w:rFonts w:ascii="Arial" w:hAnsi="Arial" w:cs="Arial"/>
          <w:sz w:val="32"/>
          <w:szCs w:val="32"/>
        </w:rPr>
        <w:t>voorgangers die hem inspireren</w:t>
      </w:r>
      <w:r w:rsidR="00FD3C1F" w:rsidRPr="006A6967">
        <w:rPr>
          <w:rFonts w:ascii="Arial" w:hAnsi="Arial" w:cs="Arial"/>
          <w:sz w:val="32"/>
          <w:szCs w:val="32"/>
        </w:rPr>
        <w:t>. (</w:t>
      </w:r>
      <w:r w:rsidR="00FD3C1F" w:rsidRPr="006A6967">
        <w:rPr>
          <w:rFonts w:ascii="Arial" w:hAnsi="Arial" w:cs="Arial"/>
          <w:b/>
          <w:i/>
          <w:sz w:val="32"/>
          <w:szCs w:val="32"/>
        </w:rPr>
        <w:t>Van Gogh</w:t>
      </w:r>
      <w:r w:rsidR="00FD3C1F" w:rsidRPr="006A6967">
        <w:rPr>
          <w:rFonts w:ascii="Arial" w:hAnsi="Arial" w:cs="Arial"/>
          <w:sz w:val="32"/>
          <w:szCs w:val="32"/>
        </w:rPr>
        <w:t xml:space="preserve"> noemt uitdrukkelijk </w:t>
      </w:r>
      <w:r w:rsidR="00FD3C1F" w:rsidRPr="006A6967">
        <w:rPr>
          <w:rFonts w:ascii="Arial" w:hAnsi="Arial" w:cs="Arial"/>
          <w:b/>
          <w:i/>
          <w:sz w:val="32"/>
          <w:szCs w:val="32"/>
        </w:rPr>
        <w:t>Rembrandt</w:t>
      </w:r>
      <w:r w:rsidR="00FD3C1F" w:rsidRPr="006A6967">
        <w:rPr>
          <w:rFonts w:ascii="Arial" w:hAnsi="Arial" w:cs="Arial"/>
          <w:sz w:val="32"/>
          <w:szCs w:val="32"/>
        </w:rPr>
        <w:t xml:space="preserve">; </w:t>
      </w:r>
      <w:r w:rsidR="00FD3C1F" w:rsidRPr="006A6967">
        <w:rPr>
          <w:rFonts w:ascii="Arial" w:hAnsi="Arial" w:cs="Arial"/>
          <w:b/>
          <w:i/>
          <w:sz w:val="32"/>
          <w:szCs w:val="32"/>
        </w:rPr>
        <w:t>Jackson Pollock</w:t>
      </w:r>
      <w:r w:rsidR="00FD3C1F" w:rsidRPr="006A6967">
        <w:rPr>
          <w:rFonts w:ascii="Arial" w:hAnsi="Arial" w:cs="Arial"/>
          <w:sz w:val="32"/>
          <w:szCs w:val="32"/>
        </w:rPr>
        <w:t xml:space="preserve"> noemt </w:t>
      </w:r>
      <w:r w:rsidR="00FD3C1F" w:rsidRPr="006A6967">
        <w:rPr>
          <w:rFonts w:ascii="Arial" w:hAnsi="Arial" w:cs="Arial"/>
          <w:b/>
          <w:i/>
          <w:sz w:val="32"/>
          <w:szCs w:val="32"/>
        </w:rPr>
        <w:t>Kandinsky</w:t>
      </w:r>
      <w:r w:rsidR="00FD3C1F" w:rsidRPr="006A6967">
        <w:rPr>
          <w:rFonts w:ascii="Arial" w:hAnsi="Arial" w:cs="Arial"/>
          <w:sz w:val="32"/>
          <w:szCs w:val="32"/>
        </w:rPr>
        <w:t xml:space="preserve">, enz.) Maar </w:t>
      </w:r>
      <w:r w:rsidR="001776CD" w:rsidRPr="006A6967">
        <w:rPr>
          <w:rFonts w:ascii="Arial" w:hAnsi="Arial" w:cs="Arial"/>
          <w:sz w:val="32"/>
          <w:szCs w:val="32"/>
        </w:rPr>
        <w:t>op wie Modigliani artistiek leun</w:t>
      </w:r>
      <w:r w:rsidR="00E25ACD">
        <w:rPr>
          <w:rFonts w:ascii="Arial" w:hAnsi="Arial" w:cs="Arial"/>
          <w:sz w:val="32"/>
          <w:szCs w:val="32"/>
        </w:rPr>
        <w:t>t</w:t>
      </w:r>
      <w:r w:rsidR="001776CD" w:rsidRPr="006A6967">
        <w:rPr>
          <w:rFonts w:ascii="Arial" w:hAnsi="Arial" w:cs="Arial"/>
          <w:sz w:val="32"/>
          <w:szCs w:val="32"/>
        </w:rPr>
        <w:t xml:space="preserve"> is moeilijk helder te krijgen. En dat is meteen het centrale probleem: </w:t>
      </w:r>
      <w:r w:rsidR="001776CD" w:rsidRPr="006A6967">
        <w:rPr>
          <w:rFonts w:ascii="Arial" w:hAnsi="Arial" w:cs="Arial"/>
          <w:b/>
          <w:i/>
          <w:sz w:val="32"/>
          <w:szCs w:val="32"/>
        </w:rPr>
        <w:t>“waar hoort hij bij?</w:t>
      </w:r>
      <w:r w:rsidRPr="006A6967">
        <w:rPr>
          <w:rFonts w:ascii="Arial" w:hAnsi="Arial" w:cs="Arial"/>
          <w:b/>
          <w:i/>
          <w:sz w:val="32"/>
          <w:szCs w:val="32"/>
        </w:rPr>
        <w:t>”</w:t>
      </w:r>
      <w:r w:rsidR="00F75276" w:rsidRPr="006A6967">
        <w:rPr>
          <w:rFonts w:ascii="Arial" w:hAnsi="Arial" w:cs="Arial"/>
          <w:b/>
          <w:i/>
          <w:sz w:val="32"/>
          <w:szCs w:val="32"/>
        </w:rPr>
        <w:t xml:space="preserve"> </w:t>
      </w:r>
      <w:r w:rsidR="00F75276" w:rsidRPr="006A6967">
        <w:rPr>
          <w:rFonts w:ascii="Arial" w:hAnsi="Arial" w:cs="Arial"/>
          <w:sz w:val="32"/>
          <w:szCs w:val="32"/>
        </w:rPr>
        <w:t>Niet makkelijk te beantwoorden!</w:t>
      </w:r>
    </w:p>
    <w:p w14:paraId="31FCDB1E" w14:textId="77777777" w:rsidR="0007478B" w:rsidRPr="006A6967" w:rsidRDefault="00116F4F" w:rsidP="00FC2B3F">
      <w:pPr>
        <w:pStyle w:val="Normaalweb"/>
        <w:jc w:val="both"/>
        <w:rPr>
          <w:rFonts w:ascii="Arial" w:hAnsi="Arial" w:cs="Arial"/>
          <w:sz w:val="32"/>
          <w:szCs w:val="32"/>
        </w:rPr>
      </w:pPr>
      <w:r w:rsidRPr="006A6967">
        <w:rPr>
          <w:rFonts w:ascii="Arial" w:hAnsi="Arial" w:cs="Arial"/>
          <w:sz w:val="32"/>
          <w:szCs w:val="32"/>
        </w:rPr>
        <w:lastRenderedPageBreak/>
        <w:t>Éé</w:t>
      </w:r>
      <w:r w:rsidR="001776CD" w:rsidRPr="006A6967">
        <w:rPr>
          <w:rFonts w:ascii="Arial" w:hAnsi="Arial" w:cs="Arial"/>
          <w:sz w:val="32"/>
          <w:szCs w:val="32"/>
        </w:rPr>
        <w:t xml:space="preserve">n schilder blijft hij zijn leven lang trouw: </w:t>
      </w:r>
      <w:r w:rsidR="001776CD" w:rsidRPr="006A6967">
        <w:rPr>
          <w:rFonts w:ascii="Arial" w:hAnsi="Arial" w:cs="Arial"/>
          <w:b/>
          <w:i/>
          <w:sz w:val="32"/>
          <w:szCs w:val="32"/>
        </w:rPr>
        <w:t>Paul Cézanne</w:t>
      </w:r>
      <w:r w:rsidR="0007490B" w:rsidRPr="006A6967">
        <w:rPr>
          <w:rFonts w:ascii="Arial" w:hAnsi="Arial" w:cs="Arial"/>
          <w:sz w:val="32"/>
          <w:szCs w:val="32"/>
        </w:rPr>
        <w:t>, d</w:t>
      </w:r>
      <w:r w:rsidR="00780A81" w:rsidRPr="006A6967">
        <w:rPr>
          <w:rFonts w:ascii="Arial" w:hAnsi="Arial" w:cs="Arial"/>
          <w:sz w:val="32"/>
          <w:szCs w:val="32"/>
        </w:rPr>
        <w:t>ie in de fase van onderstaand</w:t>
      </w:r>
      <w:r w:rsidR="00960243" w:rsidRPr="006A6967">
        <w:rPr>
          <w:rFonts w:ascii="Arial" w:hAnsi="Arial" w:cs="Arial"/>
          <w:sz w:val="32"/>
          <w:szCs w:val="32"/>
        </w:rPr>
        <w:t>e</w:t>
      </w:r>
      <w:r w:rsidR="00780A81" w:rsidRPr="006A6967">
        <w:rPr>
          <w:rFonts w:ascii="Arial" w:hAnsi="Arial" w:cs="Arial"/>
          <w:sz w:val="32"/>
          <w:szCs w:val="32"/>
        </w:rPr>
        <w:t xml:space="preserve"> portret</w:t>
      </w:r>
      <w:r w:rsidR="00960243" w:rsidRPr="006A6967">
        <w:rPr>
          <w:rFonts w:ascii="Arial" w:hAnsi="Arial" w:cs="Arial"/>
          <w:sz w:val="32"/>
          <w:szCs w:val="32"/>
        </w:rPr>
        <w:t>ten</w:t>
      </w:r>
      <w:r w:rsidR="00780A81" w:rsidRPr="006A6967">
        <w:rPr>
          <w:rFonts w:ascii="Arial" w:hAnsi="Arial" w:cs="Arial"/>
          <w:sz w:val="32"/>
          <w:szCs w:val="32"/>
        </w:rPr>
        <w:t xml:space="preserve"> </w:t>
      </w:r>
      <w:r w:rsidR="00960243" w:rsidRPr="006A6967">
        <w:rPr>
          <w:rFonts w:ascii="Arial" w:hAnsi="Arial" w:cs="Arial"/>
          <w:sz w:val="32"/>
          <w:szCs w:val="32"/>
        </w:rPr>
        <w:t xml:space="preserve">(links) </w:t>
      </w:r>
      <w:r w:rsidR="00780A81" w:rsidRPr="006A6967">
        <w:rPr>
          <w:rFonts w:ascii="Arial" w:hAnsi="Arial" w:cs="Arial"/>
          <w:b/>
          <w:i/>
          <w:sz w:val="32"/>
          <w:szCs w:val="32"/>
        </w:rPr>
        <w:t>expressionistisch</w:t>
      </w:r>
      <w:r w:rsidR="00780A81" w:rsidRPr="006A6967">
        <w:rPr>
          <w:rFonts w:ascii="Arial" w:hAnsi="Arial" w:cs="Arial"/>
          <w:sz w:val="32"/>
          <w:szCs w:val="32"/>
        </w:rPr>
        <w:t xml:space="preserve"> schilder</w:t>
      </w:r>
      <w:r w:rsidR="0007490B" w:rsidRPr="006A6967">
        <w:rPr>
          <w:rFonts w:ascii="Arial" w:hAnsi="Arial" w:cs="Arial"/>
          <w:sz w:val="32"/>
          <w:szCs w:val="32"/>
        </w:rPr>
        <w:t>t</w:t>
      </w:r>
      <w:r w:rsidR="00780A81" w:rsidRPr="006A6967">
        <w:rPr>
          <w:rFonts w:ascii="Arial" w:hAnsi="Arial" w:cs="Arial"/>
          <w:sz w:val="32"/>
          <w:szCs w:val="32"/>
        </w:rPr>
        <w:t xml:space="preserve">. </w:t>
      </w:r>
      <w:r w:rsidR="0007478B" w:rsidRPr="006A6967">
        <w:rPr>
          <w:rFonts w:ascii="Arial" w:hAnsi="Arial" w:cs="Arial"/>
          <w:sz w:val="32"/>
          <w:szCs w:val="32"/>
        </w:rPr>
        <w:t>Enigszins verwant is Modigliani</w:t>
      </w:r>
      <w:r w:rsidR="00E25ACD">
        <w:rPr>
          <w:rFonts w:ascii="Arial" w:hAnsi="Arial" w:cs="Arial"/>
          <w:sz w:val="32"/>
          <w:szCs w:val="32"/>
        </w:rPr>
        <w:t>’</w:t>
      </w:r>
      <w:r w:rsidR="0007478B" w:rsidRPr="006A6967">
        <w:rPr>
          <w:rFonts w:ascii="Arial" w:hAnsi="Arial" w:cs="Arial"/>
          <w:sz w:val="32"/>
          <w:szCs w:val="32"/>
        </w:rPr>
        <w:t xml:space="preserve">s </w:t>
      </w:r>
      <w:r w:rsidR="00E25ACD">
        <w:rPr>
          <w:rFonts w:ascii="Arial" w:hAnsi="Arial" w:cs="Arial"/>
          <w:sz w:val="32"/>
          <w:szCs w:val="32"/>
        </w:rPr>
        <w:t>L’é</w:t>
      </w:r>
      <w:r w:rsidR="0007478B" w:rsidRPr="006A6967">
        <w:rPr>
          <w:rFonts w:ascii="Arial" w:hAnsi="Arial" w:cs="Arial"/>
          <w:sz w:val="32"/>
          <w:szCs w:val="32"/>
        </w:rPr>
        <w:t>picière uit 1918, als we kijken naar de wat grove verftoets en de in de verte starende blik, die weinig van het innerlijk van de geportretteerde verraadt.</w:t>
      </w:r>
      <w:r w:rsidR="003862C4" w:rsidRPr="006A6967">
        <w:rPr>
          <w:rFonts w:ascii="Arial" w:hAnsi="Arial" w:cs="Arial"/>
          <w:sz w:val="32"/>
          <w:szCs w:val="32"/>
        </w:rPr>
        <w:t xml:space="preserve"> De achtergronden van beide schilderijen zijn vaag, weinig neigend naar de werkelijkheid.</w:t>
      </w:r>
    </w:p>
    <w:p w14:paraId="4C6EE890" w14:textId="77777777" w:rsidR="00FD3C1F" w:rsidRPr="006A6967" w:rsidRDefault="00780A81" w:rsidP="00FC2B3F">
      <w:pPr>
        <w:pStyle w:val="Normaalweb"/>
        <w:jc w:val="both"/>
        <w:rPr>
          <w:rFonts w:ascii="Arial" w:hAnsi="Arial" w:cs="Arial"/>
          <w:sz w:val="32"/>
          <w:szCs w:val="32"/>
        </w:rPr>
      </w:pPr>
      <w:r w:rsidRPr="006A6967">
        <w:rPr>
          <w:rFonts w:ascii="Arial" w:hAnsi="Arial" w:cs="Arial"/>
          <w:sz w:val="32"/>
          <w:szCs w:val="32"/>
        </w:rPr>
        <w:t xml:space="preserve">En </w:t>
      </w:r>
      <w:r w:rsidR="0007478B" w:rsidRPr="006A6967">
        <w:rPr>
          <w:rFonts w:ascii="Arial" w:hAnsi="Arial" w:cs="Arial"/>
          <w:sz w:val="32"/>
          <w:szCs w:val="32"/>
        </w:rPr>
        <w:t>Cézanne’s</w:t>
      </w:r>
      <w:r w:rsidRPr="006A6967">
        <w:rPr>
          <w:rFonts w:ascii="Arial" w:hAnsi="Arial" w:cs="Arial"/>
          <w:sz w:val="32"/>
          <w:szCs w:val="32"/>
        </w:rPr>
        <w:t xml:space="preserve"> landschap van de berg Sainte Victoire </w:t>
      </w:r>
      <w:r w:rsidR="00960243" w:rsidRPr="006A6967">
        <w:rPr>
          <w:rFonts w:ascii="Arial" w:hAnsi="Arial" w:cs="Arial"/>
          <w:sz w:val="32"/>
          <w:szCs w:val="32"/>
        </w:rPr>
        <w:t xml:space="preserve">is (links) nog één </w:t>
      </w:r>
      <w:r w:rsidR="00F75276" w:rsidRPr="006A6967">
        <w:rPr>
          <w:rFonts w:ascii="Arial" w:hAnsi="Arial" w:cs="Arial"/>
          <w:sz w:val="32"/>
          <w:szCs w:val="32"/>
        </w:rPr>
        <w:t>geheel</w:t>
      </w:r>
      <w:r w:rsidR="00960243" w:rsidRPr="006A6967">
        <w:rPr>
          <w:rFonts w:ascii="Arial" w:hAnsi="Arial" w:cs="Arial"/>
          <w:sz w:val="32"/>
          <w:szCs w:val="32"/>
        </w:rPr>
        <w:t xml:space="preserve"> en (rechts) </w:t>
      </w:r>
      <w:r w:rsidRPr="006A6967">
        <w:rPr>
          <w:rFonts w:ascii="Arial" w:hAnsi="Arial" w:cs="Arial"/>
          <w:sz w:val="32"/>
          <w:szCs w:val="32"/>
        </w:rPr>
        <w:t xml:space="preserve">valt </w:t>
      </w:r>
      <w:r w:rsidR="00960243" w:rsidRPr="006A6967">
        <w:rPr>
          <w:rFonts w:ascii="Arial" w:hAnsi="Arial" w:cs="Arial"/>
          <w:sz w:val="32"/>
          <w:szCs w:val="32"/>
        </w:rPr>
        <w:t xml:space="preserve">het </w:t>
      </w:r>
      <w:r w:rsidRPr="006A6967">
        <w:rPr>
          <w:rFonts w:ascii="Arial" w:hAnsi="Arial" w:cs="Arial"/>
          <w:sz w:val="32"/>
          <w:szCs w:val="32"/>
        </w:rPr>
        <w:t xml:space="preserve">in vlakjes uiteen, waar het </w:t>
      </w:r>
      <w:r w:rsidRPr="006A6967">
        <w:rPr>
          <w:rFonts w:ascii="Arial" w:hAnsi="Arial" w:cs="Arial"/>
          <w:b/>
          <w:i/>
          <w:sz w:val="32"/>
          <w:szCs w:val="32"/>
        </w:rPr>
        <w:t>kubisme</w:t>
      </w:r>
      <w:r w:rsidRPr="006A6967">
        <w:rPr>
          <w:rFonts w:ascii="Arial" w:hAnsi="Arial" w:cs="Arial"/>
          <w:sz w:val="32"/>
          <w:szCs w:val="32"/>
        </w:rPr>
        <w:t xml:space="preserve"> zijn intrede doet. </w:t>
      </w:r>
    </w:p>
    <w:p w14:paraId="55DCADE9" w14:textId="24E23EDB" w:rsidR="00D012C3" w:rsidRPr="006A6967" w:rsidRDefault="008A4157" w:rsidP="00D012C3">
      <w:pPr>
        <w:pStyle w:val="Normaalweb"/>
        <w:keepNext/>
        <w:jc w:val="center"/>
        <w:rPr>
          <w:rFonts w:ascii="Arial" w:hAnsi="Arial" w:cs="Arial"/>
          <w:sz w:val="32"/>
          <w:szCs w:val="32"/>
        </w:rPr>
      </w:pPr>
      <w:r w:rsidRPr="006A6967">
        <w:rPr>
          <w:noProof/>
          <w:sz w:val="32"/>
          <w:szCs w:val="32"/>
        </w:rPr>
        <w:drawing>
          <wp:inline distT="0" distB="0" distL="0" distR="0" wp14:anchorId="3DCEB4A3" wp14:editId="6609E6A5">
            <wp:extent cx="2933700" cy="2171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r w:rsidR="00D012C3" w:rsidRPr="006A6967">
        <w:rPr>
          <w:sz w:val="32"/>
          <w:szCs w:val="32"/>
        </w:rPr>
        <w:t xml:space="preserve"> </w:t>
      </w:r>
      <w:r w:rsidRPr="006A6967">
        <w:rPr>
          <w:rFonts w:ascii="Arial" w:hAnsi="Arial" w:cs="Arial"/>
          <w:noProof/>
          <w:sz w:val="32"/>
          <w:szCs w:val="32"/>
        </w:rPr>
        <w:drawing>
          <wp:inline distT="0" distB="0" distL="0" distR="0" wp14:anchorId="3DF4A969" wp14:editId="31B1804B">
            <wp:extent cx="2743200" cy="2152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0E089612" w14:textId="77777777" w:rsidR="001776CD" w:rsidRPr="00E25ACD" w:rsidRDefault="00D012C3" w:rsidP="0016023F">
      <w:pPr>
        <w:pStyle w:val="Bijschrift"/>
        <w:jc w:val="both"/>
      </w:pPr>
      <w:r w:rsidRPr="00E25ACD">
        <w:t>Links :</w:t>
      </w:r>
      <w:r w:rsidR="0016023F" w:rsidRPr="00E25ACD">
        <w:t xml:space="preserve"> de berg “Sainte Victoire” </w:t>
      </w:r>
      <w:r w:rsidRPr="00E25ACD">
        <w:t xml:space="preserve">(1887) ; rechts </w:t>
      </w:r>
      <w:r w:rsidR="00F75276" w:rsidRPr="00E25ACD">
        <w:t>meer kubistisch (</w:t>
      </w:r>
      <w:r w:rsidRPr="00E25ACD">
        <w:t>1904</w:t>
      </w:r>
      <w:r w:rsidR="00F75276" w:rsidRPr="00E25ACD">
        <w:t>)</w:t>
      </w:r>
    </w:p>
    <w:p w14:paraId="7A71DC85" w14:textId="2C4CAFC3" w:rsidR="006A6967" w:rsidRPr="006A6967" w:rsidRDefault="006A6967" w:rsidP="006A6967">
      <w:pPr>
        <w:pStyle w:val="Normaalweb"/>
        <w:keepNext/>
        <w:jc w:val="center"/>
        <w:rPr>
          <w:sz w:val="32"/>
          <w:szCs w:val="32"/>
          <w:lang w:val="en-GB"/>
        </w:rPr>
      </w:pPr>
      <w:r w:rsidRPr="00E91324">
        <w:rPr>
          <w:sz w:val="32"/>
          <w:szCs w:val="32"/>
        </w:rPr>
        <w:t xml:space="preserve">  </w:t>
      </w:r>
      <w:r w:rsidR="008A4157" w:rsidRPr="006A6967">
        <w:rPr>
          <w:noProof/>
          <w:sz w:val="32"/>
          <w:szCs w:val="32"/>
        </w:rPr>
        <w:drawing>
          <wp:inline distT="0" distB="0" distL="0" distR="0" wp14:anchorId="6E13E39A" wp14:editId="66D24923">
            <wp:extent cx="2647950" cy="33623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362325"/>
                    </a:xfrm>
                    <a:prstGeom prst="rect">
                      <a:avLst/>
                    </a:prstGeom>
                    <a:noFill/>
                    <a:ln>
                      <a:noFill/>
                    </a:ln>
                  </pic:spPr>
                </pic:pic>
              </a:graphicData>
            </a:graphic>
          </wp:inline>
        </w:drawing>
      </w:r>
      <w:r w:rsidRPr="006A6967">
        <w:rPr>
          <w:sz w:val="32"/>
          <w:szCs w:val="32"/>
          <w:lang w:val="en-GB"/>
        </w:rPr>
        <w:t xml:space="preserve"> </w:t>
      </w:r>
      <w:r w:rsidR="008A4157" w:rsidRPr="006A6967">
        <w:rPr>
          <w:noProof/>
          <w:sz w:val="32"/>
          <w:szCs w:val="32"/>
        </w:rPr>
        <w:drawing>
          <wp:inline distT="0" distB="0" distL="0" distR="0" wp14:anchorId="0C0F8F92" wp14:editId="6A0D7D83">
            <wp:extent cx="2838450" cy="3381375"/>
            <wp:effectExtent l="0" t="0" r="0" b="0"/>
            <wp:docPr id="8" name="Afbeelding 8" descr="Afbeeldingsresultaat voor modigliani, pay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modigliani, pays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3381375"/>
                    </a:xfrm>
                    <a:prstGeom prst="rect">
                      <a:avLst/>
                    </a:prstGeom>
                    <a:noFill/>
                    <a:ln>
                      <a:noFill/>
                    </a:ln>
                  </pic:spPr>
                </pic:pic>
              </a:graphicData>
            </a:graphic>
          </wp:inline>
        </w:drawing>
      </w:r>
    </w:p>
    <w:p w14:paraId="7D25CC0E" w14:textId="77777777" w:rsidR="00F43F43" w:rsidRDefault="006A6967" w:rsidP="00F43F43">
      <w:pPr>
        <w:pStyle w:val="Bijschrift"/>
        <w:jc w:val="center"/>
        <w:rPr>
          <w:lang w:val="en-GB"/>
        </w:rPr>
      </w:pPr>
      <w:r w:rsidRPr="00E25ACD">
        <w:rPr>
          <w:lang w:val="en-GB"/>
        </w:rPr>
        <w:t xml:space="preserve">Links: Cézanne, </w:t>
      </w:r>
      <w:r w:rsidR="00F43F43">
        <w:rPr>
          <w:lang w:val="en-GB"/>
        </w:rPr>
        <w:t>“</w:t>
      </w:r>
      <w:r w:rsidRPr="00E25ACD">
        <w:rPr>
          <w:lang w:val="en-GB"/>
        </w:rPr>
        <w:t>House with cracked walls</w:t>
      </w:r>
      <w:r w:rsidR="00F43F43">
        <w:rPr>
          <w:lang w:val="en-GB"/>
        </w:rPr>
        <w:t>”</w:t>
      </w:r>
      <w:r w:rsidRPr="00E25ACD">
        <w:rPr>
          <w:lang w:val="en-GB"/>
        </w:rPr>
        <w:t xml:space="preserve"> (1893).</w:t>
      </w:r>
    </w:p>
    <w:p w14:paraId="2E122B19" w14:textId="77777777" w:rsidR="006A6967" w:rsidRPr="00E91324" w:rsidRDefault="006A6967" w:rsidP="00F43F43">
      <w:pPr>
        <w:pStyle w:val="Bijschrift"/>
        <w:jc w:val="center"/>
        <w:rPr>
          <w:lang w:val="en-US"/>
        </w:rPr>
      </w:pPr>
      <w:r w:rsidRPr="00E91324">
        <w:rPr>
          <w:lang w:val="en-US"/>
        </w:rPr>
        <w:t xml:space="preserve">Rechts: Modigliani, </w:t>
      </w:r>
      <w:r w:rsidR="00F43F43" w:rsidRPr="00E91324">
        <w:rPr>
          <w:lang w:val="en-US"/>
        </w:rPr>
        <w:t>“Tree and house”</w:t>
      </w:r>
      <w:r w:rsidRPr="00E91324">
        <w:rPr>
          <w:lang w:val="en-US"/>
        </w:rPr>
        <w:t xml:space="preserve"> (1918)</w:t>
      </w:r>
    </w:p>
    <w:p w14:paraId="0A0C3B39" w14:textId="77777777" w:rsidR="006A6967" w:rsidRPr="00E91324" w:rsidRDefault="006A6967" w:rsidP="00E25ACD">
      <w:pPr>
        <w:pStyle w:val="Normaalweb"/>
        <w:jc w:val="both"/>
        <w:rPr>
          <w:sz w:val="20"/>
          <w:szCs w:val="20"/>
          <w:lang w:val="en-US"/>
        </w:rPr>
      </w:pPr>
      <w:r w:rsidRPr="00E91324">
        <w:rPr>
          <w:sz w:val="20"/>
          <w:szCs w:val="20"/>
          <w:lang w:val="en-US"/>
        </w:rPr>
        <w:lastRenderedPageBreak/>
        <w:t xml:space="preserve">   </w:t>
      </w:r>
    </w:p>
    <w:p w14:paraId="1248A4B8" w14:textId="77777777" w:rsidR="006A6967" w:rsidRPr="00E91324" w:rsidRDefault="006A6967" w:rsidP="006A6967">
      <w:pPr>
        <w:jc w:val="center"/>
        <w:rPr>
          <w:lang w:val="en-US"/>
        </w:rPr>
      </w:pPr>
    </w:p>
    <w:p w14:paraId="07E3E45D" w14:textId="77777777" w:rsidR="006A6967" w:rsidRPr="00E91324" w:rsidRDefault="006A6967" w:rsidP="006A6967">
      <w:pPr>
        <w:rPr>
          <w:lang w:val="en-US"/>
        </w:rPr>
      </w:pPr>
    </w:p>
    <w:p w14:paraId="4CBC7C21" w14:textId="489BCE46" w:rsidR="003E56EC" w:rsidRPr="006A6967" w:rsidRDefault="008A4157" w:rsidP="003E56EC">
      <w:pPr>
        <w:pStyle w:val="Normaalweb"/>
        <w:keepNext/>
        <w:jc w:val="center"/>
        <w:rPr>
          <w:rFonts w:ascii="Arial" w:hAnsi="Arial" w:cs="Arial"/>
          <w:sz w:val="32"/>
          <w:szCs w:val="32"/>
        </w:rPr>
      </w:pPr>
      <w:r w:rsidRPr="006A6967">
        <w:rPr>
          <w:noProof/>
          <w:sz w:val="32"/>
          <w:szCs w:val="32"/>
        </w:rPr>
        <w:drawing>
          <wp:inline distT="0" distB="0" distL="0" distR="0" wp14:anchorId="4C039AFF" wp14:editId="024FC095">
            <wp:extent cx="2762250" cy="3429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3429000"/>
                    </a:xfrm>
                    <a:prstGeom prst="rect">
                      <a:avLst/>
                    </a:prstGeom>
                    <a:noFill/>
                    <a:ln>
                      <a:noFill/>
                    </a:ln>
                  </pic:spPr>
                </pic:pic>
              </a:graphicData>
            </a:graphic>
          </wp:inline>
        </w:drawing>
      </w:r>
      <w:r w:rsidR="003E56EC" w:rsidRPr="006A6967">
        <w:rPr>
          <w:rFonts w:ascii="Arial" w:hAnsi="Arial" w:cs="Arial"/>
          <w:sz w:val="32"/>
          <w:szCs w:val="32"/>
        </w:rPr>
        <w:t xml:space="preserve"> </w:t>
      </w:r>
      <w:r w:rsidRPr="006A6967">
        <w:rPr>
          <w:noProof/>
          <w:sz w:val="32"/>
          <w:szCs w:val="32"/>
        </w:rPr>
        <w:drawing>
          <wp:inline distT="0" distB="0" distL="0" distR="0" wp14:anchorId="415E0300" wp14:editId="273145FD">
            <wp:extent cx="2228850" cy="3400425"/>
            <wp:effectExtent l="0" t="0" r="0" b="0"/>
            <wp:docPr id="10" name="Afbeelding 10" descr="Afbeeldingsresultaat voor modigliani, La Belle Épic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modigliani, La Belle Épiciè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3400425"/>
                    </a:xfrm>
                    <a:prstGeom prst="rect">
                      <a:avLst/>
                    </a:prstGeom>
                    <a:noFill/>
                    <a:ln>
                      <a:noFill/>
                    </a:ln>
                  </pic:spPr>
                </pic:pic>
              </a:graphicData>
            </a:graphic>
          </wp:inline>
        </w:drawing>
      </w:r>
    </w:p>
    <w:p w14:paraId="75F2EE9A" w14:textId="77777777" w:rsidR="00F43F43" w:rsidRDefault="003E56EC" w:rsidP="00F43F43">
      <w:pPr>
        <w:pStyle w:val="Normaalweb"/>
        <w:keepNext/>
        <w:jc w:val="center"/>
        <w:rPr>
          <w:rFonts w:ascii="Arial" w:hAnsi="Arial" w:cs="Arial"/>
          <w:b/>
          <w:sz w:val="20"/>
          <w:szCs w:val="20"/>
        </w:rPr>
      </w:pPr>
      <w:r w:rsidRPr="00E25ACD">
        <w:rPr>
          <w:rFonts w:ascii="Arial" w:hAnsi="Arial" w:cs="Arial"/>
          <w:b/>
          <w:sz w:val="20"/>
          <w:szCs w:val="20"/>
        </w:rPr>
        <w:t>Links: Paul Cézanne’s portret van “Madame Cézanne” (1886).</w:t>
      </w:r>
    </w:p>
    <w:p w14:paraId="03B88A60" w14:textId="77777777" w:rsidR="003E56EC" w:rsidRPr="00E25ACD" w:rsidRDefault="003E56EC" w:rsidP="00F43F43">
      <w:pPr>
        <w:pStyle w:val="Normaalweb"/>
        <w:keepNext/>
        <w:jc w:val="center"/>
        <w:rPr>
          <w:rFonts w:ascii="Arial" w:hAnsi="Arial" w:cs="Arial"/>
          <w:b/>
          <w:sz w:val="20"/>
          <w:szCs w:val="20"/>
        </w:rPr>
      </w:pPr>
      <w:r w:rsidRPr="00E25ACD">
        <w:rPr>
          <w:rFonts w:ascii="Arial" w:hAnsi="Arial" w:cs="Arial"/>
          <w:b/>
          <w:sz w:val="20"/>
          <w:szCs w:val="20"/>
        </w:rPr>
        <w:t>Rechts: Modigliani, La belle Épicière (1918 dus later in zijn leven)</w:t>
      </w:r>
    </w:p>
    <w:p w14:paraId="59A1453D" w14:textId="77777777" w:rsidR="00960243" w:rsidRPr="006A6967" w:rsidRDefault="00960243" w:rsidP="00FC2B3F">
      <w:pPr>
        <w:pStyle w:val="Normaalweb"/>
        <w:jc w:val="both"/>
        <w:rPr>
          <w:rFonts w:ascii="Arial" w:hAnsi="Arial" w:cs="Arial"/>
          <w:b/>
          <w:sz w:val="32"/>
          <w:szCs w:val="32"/>
        </w:rPr>
      </w:pPr>
      <w:r w:rsidRPr="006A6967">
        <w:rPr>
          <w:rFonts w:ascii="Arial" w:hAnsi="Arial" w:cs="Arial"/>
          <w:b/>
          <w:sz w:val="32"/>
          <w:szCs w:val="32"/>
        </w:rPr>
        <w:t>Als Italiaan kent hij de “klassieken” op zijn duimpje!</w:t>
      </w:r>
    </w:p>
    <w:p w14:paraId="1AEA1020" w14:textId="77777777" w:rsidR="00780A81" w:rsidRPr="006A6967" w:rsidRDefault="00780A81" w:rsidP="00FC2B3F">
      <w:pPr>
        <w:pStyle w:val="Normaalweb"/>
        <w:jc w:val="both"/>
        <w:rPr>
          <w:rFonts w:ascii="Arial" w:hAnsi="Arial" w:cs="Arial"/>
          <w:sz w:val="32"/>
          <w:szCs w:val="32"/>
        </w:rPr>
      </w:pPr>
      <w:r w:rsidRPr="006A6967">
        <w:rPr>
          <w:rFonts w:ascii="Arial" w:hAnsi="Arial" w:cs="Arial"/>
          <w:sz w:val="32"/>
          <w:szCs w:val="32"/>
        </w:rPr>
        <w:t xml:space="preserve">Als Italiaan heeft </w:t>
      </w:r>
      <w:r w:rsidR="00960243" w:rsidRPr="006A6967">
        <w:rPr>
          <w:rFonts w:ascii="Arial" w:hAnsi="Arial" w:cs="Arial"/>
          <w:sz w:val="32"/>
          <w:szCs w:val="32"/>
        </w:rPr>
        <w:t xml:space="preserve">Modigliani </w:t>
      </w:r>
      <w:r w:rsidRPr="006A6967">
        <w:rPr>
          <w:rFonts w:ascii="Arial" w:hAnsi="Arial" w:cs="Arial"/>
          <w:sz w:val="32"/>
          <w:szCs w:val="32"/>
        </w:rPr>
        <w:t xml:space="preserve">natuurlijk veel kennis van de Grieks-Romeinse kunst uit zijn geboorteland, als ook van de </w:t>
      </w:r>
      <w:r w:rsidR="00F75276" w:rsidRPr="006A6967">
        <w:rPr>
          <w:rFonts w:ascii="Arial" w:hAnsi="Arial" w:cs="Arial"/>
          <w:sz w:val="32"/>
          <w:szCs w:val="32"/>
        </w:rPr>
        <w:t>Renaissancekunst</w:t>
      </w:r>
      <w:r w:rsidRPr="006A6967">
        <w:rPr>
          <w:rFonts w:ascii="Arial" w:hAnsi="Arial" w:cs="Arial"/>
          <w:sz w:val="32"/>
          <w:szCs w:val="32"/>
        </w:rPr>
        <w:t xml:space="preserve"> aldaar. Daarvan zullen we wel elementen in Modigliani’s werk </w:t>
      </w:r>
      <w:r w:rsidR="0007490B" w:rsidRPr="006A6967">
        <w:rPr>
          <w:rFonts w:ascii="Arial" w:hAnsi="Arial" w:cs="Arial"/>
          <w:sz w:val="32"/>
          <w:szCs w:val="32"/>
        </w:rPr>
        <w:t xml:space="preserve">kunnen </w:t>
      </w:r>
      <w:r w:rsidRPr="006A6967">
        <w:rPr>
          <w:rFonts w:ascii="Arial" w:hAnsi="Arial" w:cs="Arial"/>
          <w:sz w:val="32"/>
          <w:szCs w:val="32"/>
        </w:rPr>
        <w:t xml:space="preserve">herkennen. Maar Modigliani’s werk kijkt zeker niet </w:t>
      </w:r>
      <w:r w:rsidR="0007490B" w:rsidRPr="006A6967">
        <w:rPr>
          <w:rFonts w:ascii="Arial" w:hAnsi="Arial" w:cs="Arial"/>
          <w:sz w:val="32"/>
          <w:szCs w:val="32"/>
        </w:rPr>
        <w:t xml:space="preserve">(alleen) </w:t>
      </w:r>
      <w:r w:rsidRPr="006A6967">
        <w:rPr>
          <w:rFonts w:ascii="Arial" w:hAnsi="Arial" w:cs="Arial"/>
          <w:sz w:val="32"/>
          <w:szCs w:val="32"/>
        </w:rPr>
        <w:t xml:space="preserve">terug naar dat </w:t>
      </w:r>
      <w:r w:rsidR="00960243" w:rsidRPr="006A6967">
        <w:rPr>
          <w:rFonts w:ascii="Arial" w:hAnsi="Arial" w:cs="Arial"/>
          <w:sz w:val="32"/>
          <w:szCs w:val="32"/>
        </w:rPr>
        <w:t xml:space="preserve">verre </w:t>
      </w:r>
      <w:r w:rsidRPr="006A6967">
        <w:rPr>
          <w:rFonts w:ascii="Arial" w:hAnsi="Arial" w:cs="Arial"/>
          <w:sz w:val="32"/>
          <w:szCs w:val="32"/>
        </w:rPr>
        <w:t xml:space="preserve">verleden; in tegendeel! </w:t>
      </w:r>
    </w:p>
    <w:p w14:paraId="207962BC" w14:textId="77777777" w:rsidR="0007490B" w:rsidRPr="006A6967" w:rsidRDefault="0007490B" w:rsidP="00FC2B3F">
      <w:pPr>
        <w:pStyle w:val="Normaalweb"/>
        <w:jc w:val="both"/>
        <w:rPr>
          <w:rFonts w:ascii="Arial" w:hAnsi="Arial" w:cs="Arial"/>
          <w:b/>
          <w:sz w:val="32"/>
          <w:szCs w:val="32"/>
        </w:rPr>
      </w:pPr>
      <w:r w:rsidRPr="006A6967">
        <w:rPr>
          <w:rFonts w:ascii="Arial" w:hAnsi="Arial" w:cs="Arial"/>
          <w:b/>
          <w:sz w:val="32"/>
          <w:szCs w:val="32"/>
        </w:rPr>
        <w:t>Modigliani als beeldhouwer</w:t>
      </w:r>
      <w:r w:rsidR="00543F13" w:rsidRPr="006A6967">
        <w:rPr>
          <w:rFonts w:ascii="Arial" w:hAnsi="Arial" w:cs="Arial"/>
          <w:b/>
          <w:sz w:val="32"/>
          <w:szCs w:val="32"/>
        </w:rPr>
        <w:t xml:space="preserve"> – “Zuilen van Tederheid”</w:t>
      </w:r>
    </w:p>
    <w:p w14:paraId="6BCD883B" w14:textId="77777777" w:rsidR="00EC2EB7" w:rsidRPr="006A6967" w:rsidRDefault="00EC2EB7" w:rsidP="00FC2B3F">
      <w:pPr>
        <w:pStyle w:val="Normaalweb"/>
        <w:jc w:val="both"/>
        <w:rPr>
          <w:rFonts w:ascii="Arial" w:hAnsi="Arial" w:cs="Arial"/>
          <w:sz w:val="32"/>
          <w:szCs w:val="32"/>
        </w:rPr>
      </w:pPr>
      <w:r w:rsidRPr="006A6967">
        <w:rPr>
          <w:rFonts w:ascii="Arial" w:hAnsi="Arial" w:cs="Arial"/>
          <w:sz w:val="32"/>
          <w:szCs w:val="32"/>
        </w:rPr>
        <w:t xml:space="preserve">Hij wil zich </w:t>
      </w:r>
      <w:r w:rsidR="00FD3C1F" w:rsidRPr="006A6967">
        <w:rPr>
          <w:rFonts w:ascii="Arial" w:hAnsi="Arial" w:cs="Arial"/>
          <w:sz w:val="32"/>
          <w:szCs w:val="32"/>
        </w:rPr>
        <w:t xml:space="preserve">in 1909 </w:t>
      </w:r>
      <w:r w:rsidRPr="006A6967">
        <w:rPr>
          <w:rFonts w:ascii="Arial" w:hAnsi="Arial" w:cs="Arial"/>
          <w:sz w:val="32"/>
          <w:szCs w:val="32"/>
        </w:rPr>
        <w:t>vest</w:t>
      </w:r>
      <w:r w:rsidR="00E53D08" w:rsidRPr="006A6967">
        <w:rPr>
          <w:rFonts w:ascii="Arial" w:hAnsi="Arial" w:cs="Arial"/>
          <w:sz w:val="32"/>
          <w:szCs w:val="32"/>
        </w:rPr>
        <w:t>igen als beeldhouwer, maar om t</w:t>
      </w:r>
      <w:r w:rsidRPr="006A6967">
        <w:rPr>
          <w:rFonts w:ascii="Arial" w:hAnsi="Arial" w:cs="Arial"/>
          <w:sz w:val="32"/>
          <w:szCs w:val="32"/>
        </w:rPr>
        <w:t>wee redenen lukt dat niet:</w:t>
      </w:r>
    </w:p>
    <w:p w14:paraId="46F039A4" w14:textId="77777777" w:rsidR="00EC2EB7" w:rsidRPr="006A6967" w:rsidRDefault="00114C5B" w:rsidP="00FC2B3F">
      <w:pPr>
        <w:pStyle w:val="Normaalweb"/>
        <w:numPr>
          <w:ilvl w:val="0"/>
          <w:numId w:val="1"/>
        </w:numPr>
        <w:jc w:val="both"/>
        <w:rPr>
          <w:rFonts w:ascii="Arial" w:hAnsi="Arial" w:cs="Arial"/>
          <w:sz w:val="32"/>
          <w:szCs w:val="32"/>
        </w:rPr>
      </w:pPr>
      <w:r w:rsidRPr="00F43F43">
        <w:rPr>
          <w:rFonts w:ascii="Arial" w:hAnsi="Arial" w:cs="Arial"/>
          <w:b/>
          <w:bCs/>
          <w:sz w:val="32"/>
          <w:szCs w:val="32"/>
        </w:rPr>
        <w:t>f</w:t>
      </w:r>
      <w:r w:rsidR="00F75276" w:rsidRPr="00F43F43">
        <w:rPr>
          <w:rFonts w:ascii="Arial" w:hAnsi="Arial" w:cs="Arial"/>
          <w:b/>
          <w:bCs/>
          <w:sz w:val="32"/>
          <w:szCs w:val="32"/>
        </w:rPr>
        <w:t>inanciële zorgen</w:t>
      </w:r>
      <w:r w:rsidR="00F75276" w:rsidRPr="006A6967">
        <w:rPr>
          <w:rFonts w:ascii="Arial" w:hAnsi="Arial" w:cs="Arial"/>
          <w:sz w:val="32"/>
          <w:szCs w:val="32"/>
        </w:rPr>
        <w:t>. Hij kan</w:t>
      </w:r>
      <w:r w:rsidR="00EC2EB7" w:rsidRPr="006A6967">
        <w:rPr>
          <w:rFonts w:ascii="Arial" w:hAnsi="Arial" w:cs="Arial"/>
          <w:sz w:val="32"/>
          <w:szCs w:val="32"/>
        </w:rPr>
        <w:t xml:space="preserve"> het materiaal niet bekostigen</w:t>
      </w:r>
    </w:p>
    <w:p w14:paraId="08E02C50" w14:textId="77777777" w:rsidR="00EC2EB7" w:rsidRPr="006A6967" w:rsidRDefault="00EC2EB7" w:rsidP="00FC2B3F">
      <w:pPr>
        <w:pStyle w:val="Normaalweb"/>
        <w:numPr>
          <w:ilvl w:val="0"/>
          <w:numId w:val="1"/>
        </w:numPr>
        <w:jc w:val="both"/>
        <w:rPr>
          <w:rFonts w:ascii="Arial" w:hAnsi="Arial" w:cs="Arial"/>
          <w:sz w:val="32"/>
          <w:szCs w:val="32"/>
        </w:rPr>
      </w:pPr>
      <w:r w:rsidRPr="00F43F43">
        <w:rPr>
          <w:rFonts w:ascii="Arial" w:hAnsi="Arial" w:cs="Arial"/>
          <w:b/>
          <w:bCs/>
          <w:sz w:val="32"/>
          <w:szCs w:val="32"/>
        </w:rPr>
        <w:t>zijn gezondheid</w:t>
      </w:r>
      <w:r w:rsidRPr="006A6967">
        <w:rPr>
          <w:rFonts w:ascii="Arial" w:hAnsi="Arial" w:cs="Arial"/>
          <w:sz w:val="32"/>
          <w:szCs w:val="32"/>
        </w:rPr>
        <w:t xml:space="preserve">. Hij heeft als kind geleden onder </w:t>
      </w:r>
      <w:r w:rsidR="00E53D08" w:rsidRPr="006A6967">
        <w:rPr>
          <w:rFonts w:ascii="Arial" w:hAnsi="Arial" w:cs="Arial"/>
          <w:sz w:val="32"/>
          <w:szCs w:val="32"/>
        </w:rPr>
        <w:t xml:space="preserve">tbc. </w:t>
      </w:r>
      <w:r w:rsidR="00F75276" w:rsidRPr="006A6967">
        <w:rPr>
          <w:rFonts w:ascii="Arial" w:hAnsi="Arial" w:cs="Arial"/>
          <w:sz w:val="32"/>
          <w:szCs w:val="32"/>
        </w:rPr>
        <w:t>Hij</w:t>
      </w:r>
      <w:r w:rsidRPr="006A6967">
        <w:rPr>
          <w:rFonts w:ascii="Arial" w:hAnsi="Arial" w:cs="Arial"/>
          <w:sz w:val="32"/>
          <w:szCs w:val="32"/>
        </w:rPr>
        <w:t xml:space="preserve"> </w:t>
      </w:r>
      <w:r w:rsidR="00F75276" w:rsidRPr="006A6967">
        <w:rPr>
          <w:rFonts w:ascii="Arial" w:hAnsi="Arial" w:cs="Arial"/>
          <w:sz w:val="32"/>
          <w:szCs w:val="32"/>
        </w:rPr>
        <w:t>blijkt</w:t>
      </w:r>
      <w:r w:rsidRPr="006A6967">
        <w:rPr>
          <w:rFonts w:ascii="Arial" w:hAnsi="Arial" w:cs="Arial"/>
          <w:sz w:val="32"/>
          <w:szCs w:val="32"/>
        </w:rPr>
        <w:t xml:space="preserve"> niet sterk genoeg om het eindeloze hakken in steen </w:t>
      </w:r>
      <w:r w:rsidRPr="006A6967">
        <w:rPr>
          <w:rFonts w:ascii="Arial" w:hAnsi="Arial" w:cs="Arial"/>
          <w:sz w:val="32"/>
          <w:szCs w:val="32"/>
        </w:rPr>
        <w:lastRenderedPageBreak/>
        <w:t>vol te houden</w:t>
      </w:r>
      <w:r w:rsidR="00E53D08" w:rsidRPr="006A6967">
        <w:rPr>
          <w:rFonts w:ascii="Arial" w:hAnsi="Arial" w:cs="Arial"/>
          <w:sz w:val="32"/>
          <w:szCs w:val="32"/>
        </w:rPr>
        <w:t xml:space="preserve">. Vooral vanwege zijn zwakke longen. Ook het stof van het hakken in steen </w:t>
      </w:r>
      <w:r w:rsidR="00F75276" w:rsidRPr="006A6967">
        <w:rPr>
          <w:rFonts w:ascii="Arial" w:hAnsi="Arial" w:cs="Arial"/>
          <w:sz w:val="32"/>
          <w:szCs w:val="32"/>
        </w:rPr>
        <w:t xml:space="preserve">doet </w:t>
      </w:r>
      <w:r w:rsidR="00E53D08" w:rsidRPr="006A6967">
        <w:rPr>
          <w:rFonts w:ascii="Arial" w:hAnsi="Arial" w:cs="Arial"/>
          <w:sz w:val="32"/>
          <w:szCs w:val="32"/>
        </w:rPr>
        <w:t>hem de das om.</w:t>
      </w:r>
    </w:p>
    <w:p w14:paraId="1B10A379" w14:textId="77777777" w:rsidR="002C4066" w:rsidRPr="006A6967" w:rsidRDefault="0007490B" w:rsidP="00FC2B3F">
      <w:pPr>
        <w:pStyle w:val="Normaalweb"/>
        <w:jc w:val="both"/>
        <w:rPr>
          <w:rFonts w:ascii="Arial" w:hAnsi="Arial" w:cs="Arial"/>
          <w:sz w:val="32"/>
          <w:szCs w:val="32"/>
        </w:rPr>
      </w:pPr>
      <w:r w:rsidRPr="006A6967">
        <w:rPr>
          <w:rFonts w:ascii="Arial" w:hAnsi="Arial" w:cs="Arial"/>
          <w:sz w:val="32"/>
          <w:szCs w:val="32"/>
        </w:rPr>
        <w:t xml:space="preserve">Toch </w:t>
      </w:r>
      <w:r w:rsidR="00F75276" w:rsidRPr="006A6967">
        <w:rPr>
          <w:rFonts w:ascii="Arial" w:hAnsi="Arial" w:cs="Arial"/>
          <w:sz w:val="32"/>
          <w:szCs w:val="32"/>
        </w:rPr>
        <w:t xml:space="preserve">is </w:t>
      </w:r>
      <w:r w:rsidRPr="006A6967">
        <w:rPr>
          <w:rFonts w:ascii="Arial" w:hAnsi="Arial" w:cs="Arial"/>
          <w:sz w:val="32"/>
          <w:szCs w:val="32"/>
        </w:rPr>
        <w:t>die start als beeldhouwer erg bepalend – ook voor zijn oeuvre als schilder</w:t>
      </w:r>
      <w:r w:rsidR="00114C5B" w:rsidRPr="006A6967">
        <w:rPr>
          <w:rFonts w:ascii="Arial" w:hAnsi="Arial" w:cs="Arial"/>
          <w:sz w:val="32"/>
          <w:szCs w:val="32"/>
        </w:rPr>
        <w:t xml:space="preserve"> -</w:t>
      </w:r>
      <w:r w:rsidRPr="006A6967">
        <w:rPr>
          <w:rFonts w:ascii="Arial" w:hAnsi="Arial" w:cs="Arial"/>
          <w:sz w:val="32"/>
          <w:szCs w:val="32"/>
        </w:rPr>
        <w:t xml:space="preserve"> </w:t>
      </w:r>
      <w:r w:rsidR="00114C5B" w:rsidRPr="006A6967">
        <w:rPr>
          <w:rFonts w:ascii="Arial" w:hAnsi="Arial" w:cs="Arial"/>
          <w:sz w:val="32"/>
          <w:szCs w:val="32"/>
        </w:rPr>
        <w:t>zo</w:t>
      </w:r>
      <w:r w:rsidRPr="006A6967">
        <w:rPr>
          <w:rFonts w:ascii="Arial" w:hAnsi="Arial" w:cs="Arial"/>
          <w:sz w:val="32"/>
          <w:szCs w:val="32"/>
        </w:rPr>
        <w:t>dat we er zeker bij stil moeten staan.</w:t>
      </w:r>
      <w:r w:rsidR="002C4066" w:rsidRPr="006A6967">
        <w:rPr>
          <w:rFonts w:ascii="Arial" w:hAnsi="Arial" w:cs="Arial"/>
          <w:sz w:val="32"/>
          <w:szCs w:val="32"/>
        </w:rPr>
        <w:t xml:space="preserve"> Maar opgeleid als beeldhouwer </w:t>
      </w:r>
      <w:r w:rsidR="005951A4">
        <w:rPr>
          <w:rFonts w:ascii="Arial" w:hAnsi="Arial" w:cs="Arial"/>
          <w:sz w:val="32"/>
          <w:szCs w:val="32"/>
        </w:rPr>
        <w:t>is</w:t>
      </w:r>
      <w:r w:rsidR="002C4066" w:rsidRPr="006A6967">
        <w:rPr>
          <w:rFonts w:ascii="Arial" w:hAnsi="Arial" w:cs="Arial"/>
          <w:sz w:val="32"/>
          <w:szCs w:val="32"/>
        </w:rPr>
        <w:t xml:space="preserve"> hij niet. Hij had schilderen geleerd aan de academies in Livorno en Venetië.</w:t>
      </w:r>
    </w:p>
    <w:p w14:paraId="685C2B73" w14:textId="77777777" w:rsidR="00960243" w:rsidRPr="006A6967" w:rsidRDefault="00960243" w:rsidP="00960243">
      <w:pPr>
        <w:pStyle w:val="Normaalweb"/>
        <w:jc w:val="both"/>
        <w:rPr>
          <w:rFonts w:ascii="Arial" w:hAnsi="Arial" w:cs="Arial"/>
          <w:sz w:val="32"/>
          <w:szCs w:val="32"/>
        </w:rPr>
      </w:pPr>
      <w:r w:rsidRPr="006A6967">
        <w:rPr>
          <w:rFonts w:ascii="Arial" w:hAnsi="Arial" w:cs="Arial"/>
          <w:sz w:val="32"/>
          <w:szCs w:val="32"/>
        </w:rPr>
        <w:t>Een flink aantal schetsen en oefeningen op papier begeleiden zijn weg naar een aantal beeldhouwwerken – tot</w:t>
      </w:r>
      <w:r w:rsidR="004007B3">
        <w:rPr>
          <w:rFonts w:ascii="Arial" w:hAnsi="Arial" w:cs="Arial"/>
          <w:sz w:val="32"/>
          <w:szCs w:val="32"/>
        </w:rPr>
        <w:t>dat</w:t>
      </w:r>
      <w:r w:rsidRPr="006A6967">
        <w:rPr>
          <w:rFonts w:ascii="Arial" w:hAnsi="Arial" w:cs="Arial"/>
          <w:sz w:val="32"/>
          <w:szCs w:val="32"/>
        </w:rPr>
        <w:t xml:space="preserve"> hij bemerkt dat het </w:t>
      </w:r>
      <w:r w:rsidR="00F75276" w:rsidRPr="006A6967">
        <w:rPr>
          <w:rFonts w:ascii="Arial" w:hAnsi="Arial" w:cs="Arial"/>
          <w:sz w:val="32"/>
          <w:szCs w:val="32"/>
        </w:rPr>
        <w:t xml:space="preserve">echt </w:t>
      </w:r>
      <w:r w:rsidRPr="006A6967">
        <w:rPr>
          <w:rFonts w:ascii="Arial" w:hAnsi="Arial" w:cs="Arial"/>
          <w:sz w:val="32"/>
          <w:szCs w:val="32"/>
        </w:rPr>
        <w:t xml:space="preserve">niet meer gaat, in 1913 of 1914. </w:t>
      </w:r>
      <w:r w:rsidR="00F75276" w:rsidRPr="006A6967">
        <w:rPr>
          <w:rFonts w:ascii="Arial" w:hAnsi="Arial" w:cs="Arial"/>
          <w:sz w:val="32"/>
          <w:szCs w:val="32"/>
        </w:rPr>
        <w:t xml:space="preserve">Dat moet een zeer emotionele waarneming zijn geweest voor hem. </w:t>
      </w:r>
      <w:r w:rsidRPr="006A6967">
        <w:rPr>
          <w:rFonts w:ascii="Arial" w:hAnsi="Arial" w:cs="Arial"/>
          <w:sz w:val="32"/>
          <w:szCs w:val="32"/>
        </w:rPr>
        <w:t xml:space="preserve">Daarop besluit hij  - noodgedwongen – dat het zijn weg is om schilder te worden. Maar </w:t>
      </w:r>
      <w:r w:rsidR="004007B3">
        <w:rPr>
          <w:rFonts w:ascii="Arial" w:hAnsi="Arial" w:cs="Arial"/>
          <w:sz w:val="32"/>
          <w:szCs w:val="32"/>
        </w:rPr>
        <w:t>dan geeft hij h</w:t>
      </w:r>
      <w:r w:rsidRPr="006A6967">
        <w:rPr>
          <w:rFonts w:ascii="Arial" w:hAnsi="Arial" w:cs="Arial"/>
          <w:sz w:val="32"/>
          <w:szCs w:val="32"/>
        </w:rPr>
        <w:t xml:space="preserve">et beeldhouwen ook bewust </w:t>
      </w:r>
      <w:r w:rsidR="00F75276" w:rsidRPr="006A6967">
        <w:rPr>
          <w:rFonts w:ascii="Arial" w:hAnsi="Arial" w:cs="Arial"/>
          <w:sz w:val="32"/>
          <w:szCs w:val="32"/>
        </w:rPr>
        <w:t xml:space="preserve">op </w:t>
      </w:r>
      <w:r w:rsidRPr="006A6967">
        <w:rPr>
          <w:rFonts w:ascii="Arial" w:hAnsi="Arial" w:cs="Arial"/>
          <w:sz w:val="32"/>
          <w:szCs w:val="32"/>
        </w:rPr>
        <w:t>en gaat</w:t>
      </w:r>
      <w:r w:rsidR="004007B3">
        <w:rPr>
          <w:rFonts w:ascii="Arial" w:hAnsi="Arial" w:cs="Arial"/>
          <w:sz w:val="32"/>
          <w:szCs w:val="32"/>
        </w:rPr>
        <w:t xml:space="preserve"> hij</w:t>
      </w:r>
      <w:r w:rsidRPr="006A6967">
        <w:rPr>
          <w:rFonts w:ascii="Arial" w:hAnsi="Arial" w:cs="Arial"/>
          <w:sz w:val="32"/>
          <w:szCs w:val="32"/>
        </w:rPr>
        <w:t xml:space="preserve"> volledig voor de schilderkunst.</w:t>
      </w:r>
      <w:r w:rsidR="005951A4">
        <w:rPr>
          <w:rFonts w:ascii="Arial" w:hAnsi="Arial" w:cs="Arial"/>
          <w:sz w:val="32"/>
          <w:szCs w:val="32"/>
        </w:rPr>
        <w:t xml:space="preserve"> Maar….. zijn zijn eerste schilderijen niet net geschilderde beeldhouwwerken?</w:t>
      </w:r>
    </w:p>
    <w:p w14:paraId="32FBDA75" w14:textId="57D0F487" w:rsidR="00A303AF" w:rsidRPr="006A6967" w:rsidRDefault="008A4157" w:rsidP="00960243">
      <w:pPr>
        <w:pStyle w:val="Normaalweb"/>
        <w:keepNext/>
        <w:jc w:val="center"/>
        <w:rPr>
          <w:rFonts w:ascii="Arial" w:hAnsi="Arial" w:cs="Arial"/>
          <w:sz w:val="32"/>
          <w:szCs w:val="32"/>
        </w:rPr>
      </w:pPr>
      <w:r w:rsidRPr="006A6967">
        <w:rPr>
          <w:rFonts w:ascii="Arial" w:hAnsi="Arial" w:cs="Arial"/>
          <w:noProof/>
          <w:sz w:val="32"/>
          <w:szCs w:val="32"/>
        </w:rPr>
        <w:drawing>
          <wp:inline distT="0" distB="0" distL="0" distR="0" wp14:anchorId="4EA5F316" wp14:editId="6D75B5EB">
            <wp:extent cx="2486025" cy="41814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4181475"/>
                    </a:xfrm>
                    <a:prstGeom prst="rect">
                      <a:avLst/>
                    </a:prstGeom>
                    <a:noFill/>
                    <a:ln>
                      <a:noFill/>
                    </a:ln>
                  </pic:spPr>
                </pic:pic>
              </a:graphicData>
            </a:graphic>
          </wp:inline>
        </w:drawing>
      </w:r>
      <w:r w:rsidR="00A96B0E" w:rsidRPr="006A6967">
        <w:rPr>
          <w:rFonts w:ascii="Arial" w:hAnsi="Arial" w:cs="Arial"/>
          <w:sz w:val="32"/>
          <w:szCs w:val="32"/>
        </w:rPr>
        <w:t xml:space="preserve"> </w:t>
      </w:r>
      <w:r w:rsidRPr="006A6967">
        <w:rPr>
          <w:rFonts w:ascii="Arial" w:hAnsi="Arial" w:cs="Arial"/>
          <w:noProof/>
          <w:sz w:val="32"/>
          <w:szCs w:val="32"/>
        </w:rPr>
        <w:drawing>
          <wp:inline distT="0" distB="0" distL="0" distR="0" wp14:anchorId="4F6B75E6" wp14:editId="212FFFF5">
            <wp:extent cx="2628900" cy="41814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4181475"/>
                    </a:xfrm>
                    <a:prstGeom prst="rect">
                      <a:avLst/>
                    </a:prstGeom>
                    <a:noFill/>
                    <a:ln>
                      <a:noFill/>
                    </a:ln>
                  </pic:spPr>
                </pic:pic>
              </a:graphicData>
            </a:graphic>
          </wp:inline>
        </w:drawing>
      </w:r>
    </w:p>
    <w:p w14:paraId="02F881C4" w14:textId="77777777" w:rsidR="00A55B87" w:rsidRPr="005951A4" w:rsidRDefault="00A96B0E" w:rsidP="00FC2B3F">
      <w:pPr>
        <w:pStyle w:val="Bijschrift"/>
        <w:jc w:val="both"/>
        <w:rPr>
          <w:rFonts w:cs="Arial"/>
          <w:sz w:val="24"/>
          <w:szCs w:val="24"/>
        </w:rPr>
      </w:pPr>
      <w:r w:rsidRPr="005951A4">
        <w:rPr>
          <w:rFonts w:cs="Arial"/>
          <w:sz w:val="24"/>
          <w:szCs w:val="24"/>
        </w:rPr>
        <w:t xml:space="preserve">Links: </w:t>
      </w:r>
      <w:r w:rsidR="00960243" w:rsidRPr="005951A4">
        <w:rPr>
          <w:rFonts w:cs="Arial"/>
          <w:sz w:val="24"/>
          <w:szCs w:val="24"/>
        </w:rPr>
        <w:t>“</w:t>
      </w:r>
      <w:r w:rsidR="00A303AF" w:rsidRPr="005951A4">
        <w:rPr>
          <w:rFonts w:cs="Arial"/>
          <w:sz w:val="24"/>
          <w:szCs w:val="24"/>
        </w:rPr>
        <w:t>Half kneeling Caryatid</w:t>
      </w:r>
      <w:r w:rsidR="00960243" w:rsidRPr="005951A4">
        <w:rPr>
          <w:rFonts w:cs="Arial"/>
          <w:sz w:val="24"/>
          <w:szCs w:val="24"/>
        </w:rPr>
        <w:t>”</w:t>
      </w:r>
      <w:r w:rsidR="00A303AF" w:rsidRPr="005951A4">
        <w:rPr>
          <w:rFonts w:cs="Arial"/>
          <w:sz w:val="24"/>
          <w:szCs w:val="24"/>
        </w:rPr>
        <w:t xml:space="preserve"> </w:t>
      </w:r>
      <w:r w:rsidR="00A303AF" w:rsidRPr="005951A4">
        <w:rPr>
          <w:rFonts w:cs="Arial"/>
          <w:sz w:val="24"/>
          <w:szCs w:val="24"/>
        </w:rPr>
        <w:fldChar w:fldCharType="begin"/>
      </w:r>
      <w:r w:rsidR="00A303AF" w:rsidRPr="005951A4">
        <w:rPr>
          <w:rFonts w:cs="Arial"/>
          <w:sz w:val="24"/>
          <w:szCs w:val="24"/>
        </w:rPr>
        <w:instrText xml:space="preserve"> SEQ Half_kneeling_Caryatid \* ARABIC </w:instrText>
      </w:r>
      <w:r w:rsidR="00A303AF" w:rsidRPr="005951A4">
        <w:rPr>
          <w:rFonts w:cs="Arial"/>
          <w:sz w:val="24"/>
          <w:szCs w:val="24"/>
        </w:rPr>
        <w:fldChar w:fldCharType="separate"/>
      </w:r>
      <w:r w:rsidR="00A303AF" w:rsidRPr="005951A4">
        <w:rPr>
          <w:rFonts w:cs="Arial"/>
          <w:noProof/>
          <w:sz w:val="24"/>
          <w:szCs w:val="24"/>
        </w:rPr>
        <w:t>1</w:t>
      </w:r>
      <w:r w:rsidR="00A303AF" w:rsidRPr="005951A4">
        <w:rPr>
          <w:rFonts w:cs="Arial"/>
          <w:sz w:val="24"/>
          <w:szCs w:val="24"/>
        </w:rPr>
        <w:fldChar w:fldCharType="end"/>
      </w:r>
      <w:r w:rsidR="00A303AF" w:rsidRPr="005951A4">
        <w:rPr>
          <w:rFonts w:cs="Arial"/>
          <w:sz w:val="24"/>
          <w:szCs w:val="24"/>
        </w:rPr>
        <w:t>916</w:t>
      </w:r>
      <w:r w:rsidRPr="005951A4">
        <w:rPr>
          <w:rFonts w:cs="Arial"/>
          <w:sz w:val="24"/>
          <w:szCs w:val="24"/>
        </w:rPr>
        <w:t xml:space="preserve"> Rechts: schets van zelfde thema</w:t>
      </w:r>
      <w:r w:rsidR="00960243" w:rsidRPr="005951A4">
        <w:rPr>
          <w:rFonts w:cs="Arial"/>
          <w:sz w:val="24"/>
          <w:szCs w:val="24"/>
        </w:rPr>
        <w:t xml:space="preserve"> </w:t>
      </w:r>
    </w:p>
    <w:p w14:paraId="1296E5B7" w14:textId="77777777" w:rsidR="00114C5B" w:rsidRPr="005951A4" w:rsidRDefault="00A303AF" w:rsidP="00FC2B3F">
      <w:pPr>
        <w:pStyle w:val="Bijschrift"/>
        <w:jc w:val="both"/>
        <w:rPr>
          <w:rFonts w:cs="Arial"/>
          <w:sz w:val="24"/>
          <w:szCs w:val="24"/>
        </w:rPr>
      </w:pPr>
      <w:r w:rsidRPr="005951A4">
        <w:rPr>
          <w:rFonts w:cs="Arial"/>
          <w:sz w:val="24"/>
          <w:szCs w:val="24"/>
        </w:rPr>
        <w:t>(Uitleg over dit thema volgt hier onder!)</w:t>
      </w:r>
    </w:p>
    <w:p w14:paraId="41F76916" w14:textId="77777777" w:rsidR="005B4CF6" w:rsidRDefault="004007B3" w:rsidP="005B4CF6">
      <w:pPr>
        <w:pStyle w:val="Normaalweb"/>
        <w:jc w:val="center"/>
        <w:rPr>
          <w:rFonts w:ascii="Arial" w:hAnsi="Arial" w:cs="Arial"/>
          <w:b/>
          <w:sz w:val="36"/>
          <w:szCs w:val="36"/>
        </w:rPr>
      </w:pPr>
      <w:r>
        <w:rPr>
          <w:rFonts w:ascii="Arial" w:hAnsi="Arial" w:cs="Arial"/>
          <w:b/>
          <w:sz w:val="36"/>
          <w:szCs w:val="36"/>
        </w:rPr>
        <w:br w:type="page"/>
      </w:r>
      <w:r w:rsidR="00432A23" w:rsidRPr="005951A4">
        <w:rPr>
          <w:rFonts w:ascii="Arial" w:hAnsi="Arial" w:cs="Arial"/>
          <w:b/>
          <w:sz w:val="36"/>
          <w:szCs w:val="36"/>
        </w:rPr>
        <w:lastRenderedPageBreak/>
        <w:t>Schilderen alsof het beeldhouwen is</w:t>
      </w:r>
      <w:r w:rsidR="00960243" w:rsidRPr="005951A4">
        <w:rPr>
          <w:rFonts w:ascii="Arial" w:hAnsi="Arial" w:cs="Arial"/>
          <w:b/>
          <w:sz w:val="36"/>
          <w:szCs w:val="36"/>
        </w:rPr>
        <w:t>!</w:t>
      </w:r>
    </w:p>
    <w:p w14:paraId="4B874609" w14:textId="77777777" w:rsidR="00432A23" w:rsidRPr="005951A4" w:rsidRDefault="005951A4" w:rsidP="005B4CF6">
      <w:pPr>
        <w:pStyle w:val="Normaalweb"/>
        <w:jc w:val="center"/>
        <w:rPr>
          <w:rFonts w:ascii="Arial" w:hAnsi="Arial" w:cs="Arial"/>
          <w:b/>
          <w:sz w:val="36"/>
          <w:szCs w:val="36"/>
        </w:rPr>
      </w:pPr>
      <w:r>
        <w:rPr>
          <w:rFonts w:ascii="Arial" w:hAnsi="Arial" w:cs="Arial"/>
          <w:b/>
          <w:sz w:val="36"/>
          <w:szCs w:val="36"/>
        </w:rPr>
        <w:t xml:space="preserve">En: </w:t>
      </w:r>
      <w:r w:rsidR="005D767C" w:rsidRPr="005951A4">
        <w:rPr>
          <w:rFonts w:ascii="Arial" w:hAnsi="Arial" w:cs="Arial"/>
          <w:b/>
          <w:sz w:val="36"/>
          <w:szCs w:val="36"/>
        </w:rPr>
        <w:t>Wat is een Caryatid?</w:t>
      </w:r>
    </w:p>
    <w:p w14:paraId="1F96A754" w14:textId="77777777" w:rsidR="00432A23" w:rsidRPr="006A6967" w:rsidRDefault="001A34C0" w:rsidP="00FC2B3F">
      <w:pPr>
        <w:pStyle w:val="Normaalweb"/>
        <w:jc w:val="both"/>
        <w:rPr>
          <w:rFonts w:ascii="Arial" w:hAnsi="Arial" w:cs="Arial"/>
          <w:sz w:val="32"/>
          <w:szCs w:val="32"/>
        </w:rPr>
      </w:pPr>
      <w:r w:rsidRPr="006A6967">
        <w:rPr>
          <w:rFonts w:ascii="Arial" w:hAnsi="Arial" w:cs="Arial"/>
          <w:sz w:val="32"/>
          <w:szCs w:val="32"/>
        </w:rPr>
        <w:t xml:space="preserve">Als Modigliani besluit schilder te worden, zien we hem </w:t>
      </w:r>
      <w:r w:rsidR="005951A4">
        <w:rPr>
          <w:rFonts w:ascii="Arial" w:hAnsi="Arial" w:cs="Arial"/>
          <w:sz w:val="32"/>
          <w:szCs w:val="32"/>
        </w:rPr>
        <w:t xml:space="preserve">aanvankelijk vrijwel </w:t>
      </w:r>
      <w:r w:rsidRPr="006A6967">
        <w:rPr>
          <w:rFonts w:ascii="Arial" w:hAnsi="Arial" w:cs="Arial"/>
          <w:sz w:val="32"/>
          <w:szCs w:val="32"/>
        </w:rPr>
        <w:t>alleen portretten en naakten schilderen (en ook tekenen</w:t>
      </w:r>
      <w:r w:rsidR="0021471F" w:rsidRPr="006A6967">
        <w:rPr>
          <w:rFonts w:ascii="Arial" w:hAnsi="Arial" w:cs="Arial"/>
          <w:sz w:val="32"/>
          <w:szCs w:val="32"/>
        </w:rPr>
        <w:t xml:space="preserve"> als studies</w:t>
      </w:r>
      <w:r w:rsidRPr="006A6967">
        <w:rPr>
          <w:rFonts w:ascii="Arial" w:hAnsi="Arial" w:cs="Arial"/>
          <w:sz w:val="32"/>
          <w:szCs w:val="32"/>
        </w:rPr>
        <w:t xml:space="preserve">). Maar een tijd lang leunen zijn schilderijen </w:t>
      </w:r>
      <w:r w:rsidR="00A45C39" w:rsidRPr="006A6967">
        <w:rPr>
          <w:rFonts w:ascii="Arial" w:hAnsi="Arial" w:cs="Arial"/>
          <w:sz w:val="32"/>
          <w:szCs w:val="32"/>
        </w:rPr>
        <w:t xml:space="preserve">toch wel </w:t>
      </w:r>
      <w:r w:rsidRPr="006A6967">
        <w:rPr>
          <w:rFonts w:ascii="Arial" w:hAnsi="Arial" w:cs="Arial"/>
          <w:sz w:val="32"/>
          <w:szCs w:val="32"/>
        </w:rPr>
        <w:t>aan tegen de beeldhouwkunst. Het is alsof hij schildert op een beeldhouwkundige wijze. Dit is goed te zien aan zijn “Caryatid” uit 191</w:t>
      </w:r>
      <w:r w:rsidR="005065B8" w:rsidRPr="006A6967">
        <w:rPr>
          <w:rFonts w:ascii="Arial" w:hAnsi="Arial" w:cs="Arial"/>
          <w:sz w:val="32"/>
          <w:szCs w:val="32"/>
        </w:rPr>
        <w:t>2</w:t>
      </w:r>
      <w:r w:rsidRPr="006A6967">
        <w:rPr>
          <w:rFonts w:ascii="Arial" w:hAnsi="Arial" w:cs="Arial"/>
          <w:sz w:val="32"/>
          <w:szCs w:val="32"/>
        </w:rPr>
        <w:t xml:space="preserve">. </w:t>
      </w:r>
    </w:p>
    <w:p w14:paraId="719E161B" w14:textId="77777777" w:rsidR="0007490B" w:rsidRPr="006A6967" w:rsidRDefault="001A34C0" w:rsidP="00FC2B3F">
      <w:pPr>
        <w:pStyle w:val="Normaalweb"/>
        <w:jc w:val="both"/>
        <w:rPr>
          <w:rFonts w:ascii="Arial" w:hAnsi="Arial" w:cs="Arial"/>
          <w:sz w:val="32"/>
          <w:szCs w:val="32"/>
        </w:rPr>
      </w:pPr>
      <w:r w:rsidRPr="006A6967">
        <w:rPr>
          <w:rFonts w:ascii="Arial" w:hAnsi="Arial" w:cs="Arial"/>
          <w:sz w:val="32"/>
          <w:szCs w:val="32"/>
        </w:rPr>
        <w:t xml:space="preserve">Maar eerst: wat </w:t>
      </w:r>
      <w:r w:rsidRPr="005951A4">
        <w:rPr>
          <w:rFonts w:ascii="Arial" w:hAnsi="Arial" w:cs="Arial"/>
          <w:b/>
          <w:i/>
          <w:sz w:val="32"/>
          <w:szCs w:val="32"/>
        </w:rPr>
        <w:t>is</w:t>
      </w:r>
      <w:r w:rsidRPr="006A6967">
        <w:rPr>
          <w:rFonts w:ascii="Arial" w:hAnsi="Arial" w:cs="Arial"/>
          <w:sz w:val="32"/>
          <w:szCs w:val="32"/>
        </w:rPr>
        <w:t xml:space="preserve"> een “Caryatid”? Karyatiden waren Griekse vrouwen. En dit is – volgens de Romein</w:t>
      </w:r>
      <w:r w:rsidR="00914844">
        <w:rPr>
          <w:rFonts w:ascii="Arial" w:hAnsi="Arial" w:cs="Arial"/>
          <w:sz w:val="32"/>
          <w:szCs w:val="32"/>
        </w:rPr>
        <w:t>se architect</w:t>
      </w:r>
      <w:r w:rsidRPr="006A6967">
        <w:rPr>
          <w:rFonts w:ascii="Arial" w:hAnsi="Arial" w:cs="Arial"/>
          <w:sz w:val="32"/>
          <w:szCs w:val="32"/>
        </w:rPr>
        <w:t xml:space="preserve"> </w:t>
      </w:r>
      <w:r w:rsidRPr="00E25ACD">
        <w:rPr>
          <w:rFonts w:ascii="Arial" w:hAnsi="Arial" w:cs="Arial"/>
          <w:b/>
          <w:bCs/>
          <w:sz w:val="32"/>
          <w:szCs w:val="32"/>
        </w:rPr>
        <w:t>Vitruvius</w:t>
      </w:r>
      <w:r w:rsidR="00914844">
        <w:rPr>
          <w:rFonts w:ascii="Arial" w:hAnsi="Arial" w:cs="Arial"/>
          <w:sz w:val="32"/>
          <w:szCs w:val="32"/>
        </w:rPr>
        <w:t xml:space="preserve"> (85-20 v.C)</w:t>
      </w:r>
      <w:r w:rsidRPr="006A6967">
        <w:rPr>
          <w:rFonts w:ascii="Arial" w:hAnsi="Arial" w:cs="Arial"/>
          <w:sz w:val="32"/>
          <w:szCs w:val="32"/>
        </w:rPr>
        <w:t xml:space="preserve"> – hun mythologisch verhaal:</w:t>
      </w:r>
    </w:p>
    <w:p w14:paraId="58C30CC8" w14:textId="77777777" w:rsidR="001A34C0" w:rsidRPr="006A6967" w:rsidRDefault="001A34C0" w:rsidP="00FC2B3F">
      <w:pPr>
        <w:pStyle w:val="Normaalweb"/>
        <w:jc w:val="both"/>
        <w:rPr>
          <w:rFonts w:ascii="Arial" w:hAnsi="Arial" w:cs="Arial"/>
          <w:sz w:val="32"/>
          <w:szCs w:val="32"/>
        </w:rPr>
      </w:pPr>
      <w:r w:rsidRPr="006A6967">
        <w:rPr>
          <w:rFonts w:ascii="Arial" w:hAnsi="Arial" w:cs="Arial"/>
          <w:i/>
          <w:sz w:val="32"/>
          <w:szCs w:val="32"/>
        </w:rPr>
        <w:t xml:space="preserve">In de oorlog van de Grieken tegen de Perzen steunden de bewoners van Karyae </w:t>
      </w:r>
      <w:r w:rsidR="005815BC" w:rsidRPr="006A6967">
        <w:rPr>
          <w:rFonts w:ascii="Arial" w:hAnsi="Arial" w:cs="Arial"/>
          <w:i/>
          <w:sz w:val="32"/>
          <w:szCs w:val="32"/>
        </w:rPr>
        <w:t>- de Karyanen genaamd -</w:t>
      </w:r>
      <w:r w:rsidRPr="006A6967">
        <w:rPr>
          <w:rFonts w:ascii="Arial" w:hAnsi="Arial" w:cs="Arial"/>
          <w:i/>
          <w:sz w:val="32"/>
          <w:szCs w:val="32"/>
        </w:rPr>
        <w:t xml:space="preserve"> de Perzen</w:t>
      </w:r>
      <w:r w:rsidR="005815BC" w:rsidRPr="006A6967">
        <w:rPr>
          <w:rFonts w:ascii="Arial" w:hAnsi="Arial" w:cs="Arial"/>
          <w:i/>
          <w:sz w:val="32"/>
          <w:szCs w:val="32"/>
        </w:rPr>
        <w:t>; dus de vijand</w:t>
      </w:r>
      <w:r w:rsidRPr="006A6967">
        <w:rPr>
          <w:rFonts w:ascii="Arial" w:hAnsi="Arial" w:cs="Arial"/>
          <w:i/>
          <w:sz w:val="32"/>
          <w:szCs w:val="32"/>
        </w:rPr>
        <w:t>. Toen de Grieken uiteindelijk de oorlog tegen de Perzen gewonnen hadden, werden de Karyanen daarvoor gestraft. De Karyaanse mannen werden gedood en de vrouwen werden tot slaaf gemaakt. De vrouwen moesten voor straf een</w:t>
      </w:r>
      <w:r w:rsidR="00E25ACD">
        <w:rPr>
          <w:rFonts w:ascii="Arial" w:hAnsi="Arial" w:cs="Arial"/>
          <w:i/>
          <w:sz w:val="32"/>
          <w:szCs w:val="32"/>
        </w:rPr>
        <w:t xml:space="preserve"> “</w:t>
      </w:r>
      <w:r w:rsidRPr="006A6967">
        <w:rPr>
          <w:rFonts w:ascii="Arial" w:hAnsi="Arial" w:cs="Arial"/>
          <w:i/>
          <w:sz w:val="32"/>
          <w:szCs w:val="32"/>
        </w:rPr>
        <w:t>eeuwi</w:t>
      </w:r>
      <w:r w:rsidR="00E25ACD">
        <w:rPr>
          <w:rFonts w:ascii="Arial" w:hAnsi="Arial" w:cs="Arial"/>
          <w:i/>
          <w:sz w:val="32"/>
          <w:szCs w:val="32"/>
        </w:rPr>
        <w:t>ge</w:t>
      </w:r>
      <w:r w:rsidRPr="006A6967">
        <w:rPr>
          <w:rFonts w:ascii="Arial" w:hAnsi="Arial" w:cs="Arial"/>
          <w:i/>
          <w:sz w:val="32"/>
          <w:szCs w:val="32"/>
        </w:rPr>
        <w:t xml:space="preserve"> last</w:t>
      </w:r>
      <w:r w:rsidR="00E25ACD">
        <w:rPr>
          <w:rFonts w:ascii="Arial" w:hAnsi="Arial" w:cs="Arial"/>
          <w:i/>
          <w:sz w:val="32"/>
          <w:szCs w:val="32"/>
        </w:rPr>
        <w:t>”</w:t>
      </w:r>
      <w:r w:rsidRPr="006A6967">
        <w:rPr>
          <w:rFonts w:ascii="Arial" w:hAnsi="Arial" w:cs="Arial"/>
          <w:i/>
          <w:sz w:val="32"/>
          <w:szCs w:val="32"/>
        </w:rPr>
        <w:t xml:space="preserve"> dragen.</w:t>
      </w:r>
      <w:r w:rsidR="005815BC" w:rsidRPr="006A6967">
        <w:rPr>
          <w:rFonts w:ascii="Arial" w:hAnsi="Arial" w:cs="Arial"/>
          <w:i/>
          <w:sz w:val="32"/>
          <w:szCs w:val="32"/>
        </w:rPr>
        <w:t xml:space="preserve"> </w:t>
      </w:r>
      <w:r w:rsidR="005815BC" w:rsidRPr="006A6967">
        <w:rPr>
          <w:rFonts w:ascii="Arial" w:hAnsi="Arial" w:cs="Arial"/>
          <w:sz w:val="32"/>
          <w:szCs w:val="32"/>
        </w:rPr>
        <w:t>Vandaar dat dragende gebaar van de beelden van Karyatiden.</w:t>
      </w:r>
    </w:p>
    <w:p w14:paraId="4DCE41FA" w14:textId="77777777" w:rsidR="001A34C0" w:rsidRPr="006A6967" w:rsidRDefault="001A34C0" w:rsidP="00FC2B3F">
      <w:pPr>
        <w:pStyle w:val="Normaalweb"/>
        <w:jc w:val="both"/>
        <w:rPr>
          <w:rFonts w:ascii="Arial" w:hAnsi="Arial" w:cs="Arial"/>
          <w:sz w:val="32"/>
          <w:szCs w:val="32"/>
        </w:rPr>
      </w:pPr>
      <w:r w:rsidRPr="006A6967">
        <w:rPr>
          <w:rFonts w:ascii="Arial" w:hAnsi="Arial" w:cs="Arial"/>
          <w:sz w:val="32"/>
          <w:szCs w:val="32"/>
        </w:rPr>
        <w:t>De Atheense tempel, genaamd he</w:t>
      </w:r>
      <w:r w:rsidR="005815BC" w:rsidRPr="006A6967">
        <w:rPr>
          <w:rFonts w:ascii="Arial" w:hAnsi="Arial" w:cs="Arial"/>
          <w:sz w:val="32"/>
          <w:szCs w:val="32"/>
        </w:rPr>
        <w:t>t Erechteion toont ons deze Kari</w:t>
      </w:r>
      <w:r w:rsidRPr="006A6967">
        <w:rPr>
          <w:rFonts w:ascii="Arial" w:hAnsi="Arial" w:cs="Arial"/>
          <w:sz w:val="32"/>
          <w:szCs w:val="32"/>
        </w:rPr>
        <w:t xml:space="preserve">atiden als zuil. Dus vrouwenbeelden als dragende zuil. En het is dit thema, waarmee Modigliani ongetwijfeld vanuit zijn </w:t>
      </w:r>
      <w:r w:rsidR="0021471F" w:rsidRPr="006A6967">
        <w:rPr>
          <w:rFonts w:ascii="Arial" w:hAnsi="Arial" w:cs="Arial"/>
          <w:sz w:val="32"/>
          <w:szCs w:val="32"/>
        </w:rPr>
        <w:t>klassieke kennis vertrouwd geweest zal zijn.</w:t>
      </w:r>
    </w:p>
    <w:p w14:paraId="7CC5EE2E" w14:textId="56DCA7D3" w:rsidR="00960243" w:rsidRPr="006A6967" w:rsidRDefault="008A4157" w:rsidP="00960243">
      <w:pPr>
        <w:pStyle w:val="Normaalweb"/>
        <w:keepNext/>
        <w:jc w:val="center"/>
        <w:rPr>
          <w:sz w:val="32"/>
          <w:szCs w:val="32"/>
        </w:rPr>
      </w:pPr>
      <w:r w:rsidRPr="006A6967">
        <w:rPr>
          <w:rFonts w:ascii="Arial" w:hAnsi="Arial" w:cs="Arial"/>
          <w:noProof/>
          <w:sz w:val="32"/>
          <w:szCs w:val="32"/>
        </w:rPr>
        <w:drawing>
          <wp:inline distT="0" distB="0" distL="0" distR="0" wp14:anchorId="6896C966" wp14:editId="54297E3C">
            <wp:extent cx="3390900" cy="2181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p>
    <w:p w14:paraId="504F5D29" w14:textId="77777777" w:rsidR="0021471F" w:rsidRPr="00914844" w:rsidRDefault="00960243" w:rsidP="00960243">
      <w:pPr>
        <w:pStyle w:val="Bijschrift"/>
        <w:jc w:val="center"/>
        <w:rPr>
          <w:rFonts w:cs="Arial"/>
          <w:sz w:val="24"/>
          <w:szCs w:val="24"/>
        </w:rPr>
      </w:pPr>
      <w:r w:rsidRPr="00914844">
        <w:rPr>
          <w:sz w:val="24"/>
          <w:szCs w:val="24"/>
        </w:rPr>
        <w:t>De Kariatiden van het Erechteion in Athene</w:t>
      </w:r>
    </w:p>
    <w:p w14:paraId="0FB5D0E1" w14:textId="77777777" w:rsidR="0021471F" w:rsidRPr="006A6967" w:rsidRDefault="0021471F" w:rsidP="00FC2B3F">
      <w:pPr>
        <w:pStyle w:val="Normaalweb"/>
        <w:jc w:val="both"/>
        <w:rPr>
          <w:rFonts w:ascii="Arial" w:hAnsi="Arial" w:cs="Arial"/>
          <w:sz w:val="32"/>
          <w:szCs w:val="32"/>
        </w:rPr>
      </w:pPr>
      <w:r w:rsidRPr="006A6967">
        <w:rPr>
          <w:rFonts w:ascii="Arial" w:hAnsi="Arial" w:cs="Arial"/>
          <w:sz w:val="32"/>
          <w:szCs w:val="32"/>
        </w:rPr>
        <w:lastRenderedPageBreak/>
        <w:t xml:space="preserve">Er wordt </w:t>
      </w:r>
      <w:r w:rsidR="00A45C39" w:rsidRPr="006A6967">
        <w:rPr>
          <w:rFonts w:ascii="Arial" w:hAnsi="Arial" w:cs="Arial"/>
          <w:sz w:val="32"/>
          <w:szCs w:val="32"/>
        </w:rPr>
        <w:t xml:space="preserve">dus </w:t>
      </w:r>
      <w:r w:rsidRPr="006A6967">
        <w:rPr>
          <w:rFonts w:ascii="Arial" w:hAnsi="Arial" w:cs="Arial"/>
          <w:sz w:val="32"/>
          <w:szCs w:val="32"/>
        </w:rPr>
        <w:t xml:space="preserve">van Modigliani gezegd, dat zijn werk als schilder – in elk geval </w:t>
      </w:r>
      <w:r w:rsidR="00A45C39" w:rsidRPr="006A6967">
        <w:rPr>
          <w:rFonts w:ascii="Arial" w:hAnsi="Arial" w:cs="Arial"/>
          <w:sz w:val="32"/>
          <w:szCs w:val="32"/>
        </w:rPr>
        <w:t>in het begin</w:t>
      </w:r>
      <w:r w:rsidRPr="006A6967">
        <w:rPr>
          <w:rFonts w:ascii="Arial" w:hAnsi="Arial" w:cs="Arial"/>
          <w:sz w:val="32"/>
          <w:szCs w:val="32"/>
        </w:rPr>
        <w:t xml:space="preserve"> – </w:t>
      </w:r>
      <w:r w:rsidR="00A45C39" w:rsidRPr="006A6967">
        <w:rPr>
          <w:rFonts w:ascii="Arial" w:hAnsi="Arial" w:cs="Arial"/>
          <w:sz w:val="32"/>
          <w:szCs w:val="32"/>
        </w:rPr>
        <w:t xml:space="preserve">nog </w:t>
      </w:r>
      <w:r w:rsidRPr="006A6967">
        <w:rPr>
          <w:rFonts w:ascii="Arial" w:hAnsi="Arial" w:cs="Arial"/>
          <w:sz w:val="32"/>
          <w:szCs w:val="32"/>
        </w:rPr>
        <w:t>sterk aan leunt tegen de beeldhouwkunst en dan met na</w:t>
      </w:r>
      <w:r w:rsidR="005815BC" w:rsidRPr="006A6967">
        <w:rPr>
          <w:rFonts w:ascii="Arial" w:hAnsi="Arial" w:cs="Arial"/>
          <w:sz w:val="32"/>
          <w:szCs w:val="32"/>
        </w:rPr>
        <w:t>me vanwege het thema van de Kariatiden</w:t>
      </w:r>
      <w:r w:rsidRPr="006A6967">
        <w:rPr>
          <w:rFonts w:ascii="Arial" w:hAnsi="Arial" w:cs="Arial"/>
          <w:sz w:val="32"/>
          <w:szCs w:val="32"/>
        </w:rPr>
        <w:t xml:space="preserve">. Vooral ook omdat zijn hoofdthema </w:t>
      </w:r>
      <w:r w:rsidR="005815BC" w:rsidRPr="006A6967">
        <w:rPr>
          <w:rFonts w:ascii="Arial" w:hAnsi="Arial" w:cs="Arial"/>
          <w:sz w:val="32"/>
          <w:szCs w:val="32"/>
        </w:rPr>
        <w:t>- het menselijk individu -</w:t>
      </w:r>
      <w:r w:rsidRPr="006A6967">
        <w:rPr>
          <w:rFonts w:ascii="Arial" w:hAnsi="Arial" w:cs="Arial"/>
          <w:sz w:val="32"/>
          <w:szCs w:val="32"/>
        </w:rPr>
        <w:t xml:space="preserve"> los </w:t>
      </w:r>
      <w:r w:rsidR="00A45C39" w:rsidRPr="006A6967">
        <w:rPr>
          <w:rFonts w:ascii="Arial" w:hAnsi="Arial" w:cs="Arial"/>
          <w:sz w:val="32"/>
          <w:szCs w:val="32"/>
        </w:rPr>
        <w:t xml:space="preserve">staat </w:t>
      </w:r>
      <w:r w:rsidRPr="006A6967">
        <w:rPr>
          <w:rFonts w:ascii="Arial" w:hAnsi="Arial" w:cs="Arial"/>
          <w:sz w:val="32"/>
          <w:szCs w:val="32"/>
        </w:rPr>
        <w:t>van elke verdere context.</w:t>
      </w:r>
      <w:r w:rsidR="00A45C39" w:rsidRPr="006A6967">
        <w:rPr>
          <w:rFonts w:ascii="Arial" w:hAnsi="Arial" w:cs="Arial"/>
          <w:sz w:val="32"/>
          <w:szCs w:val="32"/>
        </w:rPr>
        <w:t xml:space="preserve"> Dit is goed te zien aan zijn “Caryatid”</w:t>
      </w:r>
      <w:r w:rsidR="005815BC" w:rsidRPr="006A6967">
        <w:rPr>
          <w:rFonts w:ascii="Arial" w:hAnsi="Arial" w:cs="Arial"/>
          <w:sz w:val="32"/>
          <w:szCs w:val="32"/>
        </w:rPr>
        <w:t xml:space="preserve"> </w:t>
      </w:r>
      <w:r w:rsidR="00A45C39" w:rsidRPr="006A6967">
        <w:rPr>
          <w:rFonts w:ascii="Arial" w:hAnsi="Arial" w:cs="Arial"/>
          <w:sz w:val="32"/>
          <w:szCs w:val="32"/>
        </w:rPr>
        <w:t xml:space="preserve">uit 1911/1912. </w:t>
      </w:r>
    </w:p>
    <w:p w14:paraId="4D1AF931" w14:textId="700784E9" w:rsidR="00A45C39" w:rsidRPr="006A6967" w:rsidRDefault="008A4157" w:rsidP="00960243">
      <w:pPr>
        <w:pStyle w:val="Normaalweb"/>
        <w:keepNext/>
        <w:jc w:val="center"/>
        <w:rPr>
          <w:rFonts w:ascii="Arial" w:hAnsi="Arial" w:cs="Arial"/>
          <w:sz w:val="32"/>
          <w:szCs w:val="32"/>
        </w:rPr>
      </w:pPr>
      <w:r w:rsidRPr="006A6967">
        <w:rPr>
          <w:rFonts w:ascii="Arial" w:hAnsi="Arial" w:cs="Arial"/>
          <w:noProof/>
          <w:sz w:val="32"/>
          <w:szCs w:val="32"/>
        </w:rPr>
        <w:drawing>
          <wp:inline distT="0" distB="0" distL="0" distR="0" wp14:anchorId="7BB94DE1" wp14:editId="31B7B780">
            <wp:extent cx="2771775" cy="4086225"/>
            <wp:effectExtent l="0" t="0" r="0" b="0"/>
            <wp:docPr id="14" name="Afbeelding 14" descr="Afbeeldingsresultaat voor Modigliani, Caryatid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Modigliani, Caryatid 19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4086225"/>
                    </a:xfrm>
                    <a:prstGeom prst="rect">
                      <a:avLst/>
                    </a:prstGeom>
                    <a:noFill/>
                    <a:ln>
                      <a:noFill/>
                    </a:ln>
                  </pic:spPr>
                </pic:pic>
              </a:graphicData>
            </a:graphic>
          </wp:inline>
        </w:drawing>
      </w:r>
      <w:r w:rsidR="000453D6" w:rsidRPr="006A6967">
        <w:rPr>
          <w:rFonts w:ascii="Arial" w:hAnsi="Arial" w:cs="Arial"/>
          <w:sz w:val="32"/>
          <w:szCs w:val="32"/>
        </w:rPr>
        <w:t xml:space="preserve"> </w:t>
      </w:r>
      <w:r w:rsidRPr="006A6967">
        <w:rPr>
          <w:rFonts w:ascii="Arial" w:hAnsi="Arial" w:cs="Arial"/>
          <w:noProof/>
          <w:sz w:val="32"/>
          <w:szCs w:val="32"/>
        </w:rPr>
        <w:drawing>
          <wp:inline distT="0" distB="0" distL="0" distR="0" wp14:anchorId="0EEDAC4C" wp14:editId="5E764F84">
            <wp:extent cx="2428875" cy="4114800"/>
            <wp:effectExtent l="0" t="0" r="0" b="0"/>
            <wp:docPr id="15" name="Afbeelding 15" descr="Afbeeldingsresultaat voor Modigliani, Caryatid drawings,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Modigliani, Caryatid drawings, 19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4114800"/>
                    </a:xfrm>
                    <a:prstGeom prst="rect">
                      <a:avLst/>
                    </a:prstGeom>
                    <a:noFill/>
                    <a:ln>
                      <a:noFill/>
                    </a:ln>
                  </pic:spPr>
                </pic:pic>
              </a:graphicData>
            </a:graphic>
          </wp:inline>
        </w:drawing>
      </w:r>
    </w:p>
    <w:p w14:paraId="1ED6A225" w14:textId="77777777" w:rsidR="00A45C39" w:rsidRPr="00914844" w:rsidRDefault="00C703CF" w:rsidP="006B048A">
      <w:pPr>
        <w:pStyle w:val="Bijschrift"/>
        <w:jc w:val="center"/>
        <w:rPr>
          <w:rFonts w:cs="Arial"/>
          <w:sz w:val="24"/>
          <w:szCs w:val="24"/>
        </w:rPr>
      </w:pPr>
      <w:r w:rsidRPr="00914844">
        <w:rPr>
          <w:rFonts w:cs="Arial"/>
          <w:sz w:val="24"/>
          <w:szCs w:val="24"/>
        </w:rPr>
        <w:t>“</w:t>
      </w:r>
      <w:r w:rsidR="00A45C39" w:rsidRPr="00914844">
        <w:rPr>
          <w:rFonts w:cs="Arial"/>
          <w:sz w:val="24"/>
          <w:szCs w:val="24"/>
        </w:rPr>
        <w:t>Caryatid</w:t>
      </w:r>
      <w:r w:rsidRPr="00914844">
        <w:rPr>
          <w:rFonts w:cs="Arial"/>
          <w:sz w:val="24"/>
          <w:szCs w:val="24"/>
        </w:rPr>
        <w:t>”</w:t>
      </w:r>
      <w:r w:rsidR="00A45C39" w:rsidRPr="00914844">
        <w:rPr>
          <w:rFonts w:cs="Arial"/>
          <w:sz w:val="24"/>
          <w:szCs w:val="24"/>
        </w:rPr>
        <w:t xml:space="preserve">, </w:t>
      </w:r>
      <w:r w:rsidRPr="00914844">
        <w:rPr>
          <w:rFonts w:cs="Arial"/>
          <w:sz w:val="24"/>
          <w:szCs w:val="24"/>
        </w:rPr>
        <w:t>(</w:t>
      </w:r>
      <w:r w:rsidR="005065B8" w:rsidRPr="00914844">
        <w:rPr>
          <w:rFonts w:cs="Arial"/>
          <w:sz w:val="24"/>
          <w:szCs w:val="24"/>
        </w:rPr>
        <w:t>1911-</w:t>
      </w:r>
      <w:r w:rsidR="00A45C39" w:rsidRPr="00914844">
        <w:rPr>
          <w:rFonts w:cs="Arial"/>
          <w:sz w:val="24"/>
          <w:szCs w:val="24"/>
        </w:rPr>
        <w:t>1912</w:t>
      </w:r>
      <w:r w:rsidRPr="00914844">
        <w:rPr>
          <w:rFonts w:cs="Arial"/>
          <w:sz w:val="24"/>
          <w:szCs w:val="24"/>
        </w:rPr>
        <w:t>)</w:t>
      </w:r>
      <w:r w:rsidR="00A45C39" w:rsidRPr="00914844">
        <w:rPr>
          <w:rFonts w:cs="Arial"/>
          <w:sz w:val="24"/>
          <w:szCs w:val="24"/>
        </w:rPr>
        <w:t xml:space="preserve"> </w:t>
      </w:r>
      <w:r w:rsidR="00960243" w:rsidRPr="00914844">
        <w:rPr>
          <w:rFonts w:cs="Arial"/>
          <w:sz w:val="24"/>
          <w:szCs w:val="24"/>
        </w:rPr>
        <w:t>links geschilderd;</w:t>
      </w:r>
      <w:r w:rsidR="00F01EF5" w:rsidRPr="00914844">
        <w:rPr>
          <w:rFonts w:cs="Arial"/>
          <w:sz w:val="24"/>
          <w:szCs w:val="24"/>
        </w:rPr>
        <w:t xml:space="preserve"> rechts tekenstudie</w:t>
      </w:r>
    </w:p>
    <w:p w14:paraId="2B173B03" w14:textId="77777777" w:rsidR="00914844" w:rsidRDefault="00914844" w:rsidP="00FC2B3F">
      <w:pPr>
        <w:jc w:val="both"/>
        <w:rPr>
          <w:rFonts w:cs="Arial"/>
          <w:sz w:val="32"/>
          <w:szCs w:val="32"/>
        </w:rPr>
      </w:pPr>
    </w:p>
    <w:p w14:paraId="353FA633" w14:textId="77777777" w:rsidR="00A45C39" w:rsidRPr="006A6967" w:rsidRDefault="00A45C39" w:rsidP="00FC2B3F">
      <w:pPr>
        <w:jc w:val="both"/>
        <w:rPr>
          <w:rFonts w:cs="Arial"/>
          <w:sz w:val="32"/>
          <w:szCs w:val="32"/>
        </w:rPr>
      </w:pPr>
      <w:r w:rsidRPr="006A6967">
        <w:rPr>
          <w:rFonts w:cs="Arial"/>
          <w:sz w:val="32"/>
          <w:szCs w:val="32"/>
        </w:rPr>
        <w:t>Je zou kunnen zeggen, dat hij hier eigenlijk een beeld heeft geschilderd.</w:t>
      </w:r>
    </w:p>
    <w:p w14:paraId="65D7D0A3" w14:textId="77777777" w:rsidR="002210F1" w:rsidRPr="006A6967" w:rsidRDefault="002210F1" w:rsidP="00FC2B3F">
      <w:pPr>
        <w:jc w:val="both"/>
        <w:rPr>
          <w:rFonts w:cs="Arial"/>
          <w:sz w:val="32"/>
          <w:szCs w:val="32"/>
        </w:rPr>
      </w:pPr>
      <w:r w:rsidRPr="006A6967">
        <w:rPr>
          <w:rFonts w:cs="Arial"/>
          <w:sz w:val="32"/>
          <w:szCs w:val="32"/>
        </w:rPr>
        <w:t>Het is niet op te vatten als een “naakt”</w:t>
      </w:r>
      <w:r w:rsidR="005815BC" w:rsidRPr="006A6967">
        <w:rPr>
          <w:rFonts w:cs="Arial"/>
          <w:sz w:val="32"/>
          <w:szCs w:val="32"/>
        </w:rPr>
        <w:t xml:space="preserve"> van een vrouw</w:t>
      </w:r>
      <w:r w:rsidRPr="006A6967">
        <w:rPr>
          <w:rFonts w:cs="Arial"/>
          <w:sz w:val="32"/>
          <w:szCs w:val="32"/>
        </w:rPr>
        <w:t xml:space="preserve">, zoals later. Het gaat niet om het vrouwelijk lichaam. En zeker niet om een vrouwenlichaam dat iets </w:t>
      </w:r>
      <w:r w:rsidRPr="006A6967">
        <w:rPr>
          <w:rFonts w:cs="Arial"/>
          <w:b/>
          <w:i/>
          <w:sz w:val="32"/>
          <w:szCs w:val="32"/>
        </w:rPr>
        <w:t>draagt</w:t>
      </w:r>
      <w:r w:rsidRPr="006A6967">
        <w:rPr>
          <w:rFonts w:cs="Arial"/>
          <w:sz w:val="32"/>
          <w:szCs w:val="32"/>
        </w:rPr>
        <w:t xml:space="preserve">. Ook al zijn de armen geheven alsof iets gedragen wordt. Hier spreken </w:t>
      </w:r>
      <w:r w:rsidRPr="006A6967">
        <w:rPr>
          <w:rFonts w:cs="Arial"/>
          <w:b/>
          <w:i/>
          <w:sz w:val="32"/>
          <w:szCs w:val="32"/>
        </w:rPr>
        <w:t>ritmische vormen</w:t>
      </w:r>
      <w:r w:rsidRPr="006A6967">
        <w:rPr>
          <w:rFonts w:cs="Arial"/>
          <w:sz w:val="32"/>
          <w:szCs w:val="32"/>
        </w:rPr>
        <w:t xml:space="preserve">, </w:t>
      </w:r>
      <w:r w:rsidRPr="006A6967">
        <w:rPr>
          <w:rFonts w:cs="Arial"/>
          <w:b/>
          <w:i/>
          <w:sz w:val="32"/>
          <w:szCs w:val="32"/>
        </w:rPr>
        <w:t>volumes</w:t>
      </w:r>
      <w:r w:rsidRPr="006A6967">
        <w:rPr>
          <w:rFonts w:cs="Arial"/>
          <w:sz w:val="32"/>
          <w:szCs w:val="32"/>
        </w:rPr>
        <w:t xml:space="preserve">. </w:t>
      </w:r>
    </w:p>
    <w:p w14:paraId="236BDC73" w14:textId="77777777" w:rsidR="002210F1" w:rsidRPr="006A6967" w:rsidRDefault="002210F1" w:rsidP="00FC2B3F">
      <w:pPr>
        <w:jc w:val="both"/>
        <w:rPr>
          <w:rFonts w:cs="Arial"/>
          <w:sz w:val="32"/>
          <w:szCs w:val="32"/>
        </w:rPr>
      </w:pPr>
      <w:r w:rsidRPr="006A6967">
        <w:rPr>
          <w:rFonts w:cs="Arial"/>
          <w:sz w:val="32"/>
          <w:szCs w:val="32"/>
        </w:rPr>
        <w:t xml:space="preserve">En je ziet een </w:t>
      </w:r>
      <w:r w:rsidRPr="006A6967">
        <w:rPr>
          <w:rFonts w:cs="Arial"/>
          <w:b/>
          <w:i/>
          <w:sz w:val="32"/>
          <w:szCs w:val="32"/>
        </w:rPr>
        <w:t>tendens tot abstraheren</w:t>
      </w:r>
      <w:r w:rsidRPr="006A6967">
        <w:rPr>
          <w:rFonts w:cs="Arial"/>
          <w:sz w:val="32"/>
          <w:szCs w:val="32"/>
        </w:rPr>
        <w:t xml:space="preserve">. </w:t>
      </w:r>
      <w:r w:rsidR="006B048A">
        <w:rPr>
          <w:rFonts w:cs="Arial"/>
          <w:sz w:val="32"/>
          <w:szCs w:val="32"/>
        </w:rPr>
        <w:t>(</w:t>
      </w:r>
      <w:r w:rsidRPr="006A6967">
        <w:rPr>
          <w:rFonts w:cs="Arial"/>
          <w:sz w:val="32"/>
          <w:szCs w:val="32"/>
        </w:rPr>
        <w:t xml:space="preserve">Abstraheren </w:t>
      </w:r>
      <w:r w:rsidR="006B048A">
        <w:rPr>
          <w:rFonts w:cs="Arial"/>
          <w:sz w:val="32"/>
          <w:szCs w:val="32"/>
        </w:rPr>
        <w:t xml:space="preserve">– abstract maken - </w:t>
      </w:r>
      <w:r w:rsidRPr="006A6967">
        <w:rPr>
          <w:rFonts w:cs="Arial"/>
          <w:sz w:val="32"/>
          <w:szCs w:val="32"/>
        </w:rPr>
        <w:t xml:space="preserve">is de buitenste schillen afpellen en zaken weglaten. Maar weglaten </w:t>
      </w:r>
      <w:r w:rsidR="005815BC" w:rsidRPr="006A6967">
        <w:rPr>
          <w:rFonts w:cs="Arial"/>
          <w:sz w:val="32"/>
          <w:szCs w:val="32"/>
        </w:rPr>
        <w:t xml:space="preserve">met als doel </w:t>
      </w:r>
      <w:r w:rsidRPr="006A6967">
        <w:rPr>
          <w:rFonts w:cs="Arial"/>
          <w:sz w:val="32"/>
          <w:szCs w:val="32"/>
        </w:rPr>
        <w:t xml:space="preserve">om tot de </w:t>
      </w:r>
      <w:r w:rsidRPr="006A6967">
        <w:rPr>
          <w:rFonts w:cs="Arial"/>
          <w:b/>
          <w:i/>
          <w:sz w:val="32"/>
          <w:szCs w:val="32"/>
        </w:rPr>
        <w:t>kern</w:t>
      </w:r>
      <w:r w:rsidRPr="006A6967">
        <w:rPr>
          <w:rFonts w:cs="Arial"/>
          <w:sz w:val="32"/>
          <w:szCs w:val="32"/>
        </w:rPr>
        <w:t xml:space="preserve"> te komen, van waar het om gaat</w:t>
      </w:r>
      <w:r w:rsidR="00781B41">
        <w:rPr>
          <w:rFonts w:cs="Arial"/>
          <w:sz w:val="32"/>
          <w:szCs w:val="32"/>
        </w:rPr>
        <w:t>)</w:t>
      </w:r>
      <w:r w:rsidRPr="006A6967">
        <w:rPr>
          <w:rFonts w:cs="Arial"/>
          <w:sz w:val="32"/>
          <w:szCs w:val="32"/>
        </w:rPr>
        <w:t>.</w:t>
      </w:r>
    </w:p>
    <w:p w14:paraId="7BF4FC71" w14:textId="77777777" w:rsidR="005815BC" w:rsidRPr="006A6967" w:rsidRDefault="005815BC" w:rsidP="00FC2B3F">
      <w:pPr>
        <w:jc w:val="both"/>
        <w:rPr>
          <w:rFonts w:cs="Arial"/>
          <w:sz w:val="32"/>
          <w:szCs w:val="32"/>
        </w:rPr>
      </w:pPr>
    </w:p>
    <w:p w14:paraId="008584FF" w14:textId="77777777" w:rsidR="006B048A" w:rsidRDefault="006B048A" w:rsidP="00FC2B3F">
      <w:pPr>
        <w:jc w:val="both"/>
        <w:rPr>
          <w:rFonts w:cs="Arial"/>
          <w:b/>
          <w:sz w:val="36"/>
          <w:szCs w:val="36"/>
        </w:rPr>
      </w:pPr>
    </w:p>
    <w:p w14:paraId="1D4BED8D" w14:textId="77777777" w:rsidR="0040695D" w:rsidRPr="00914844" w:rsidRDefault="0040695D" w:rsidP="00FC2B3F">
      <w:pPr>
        <w:jc w:val="both"/>
        <w:rPr>
          <w:rFonts w:cs="Arial"/>
          <w:b/>
          <w:sz w:val="36"/>
          <w:szCs w:val="36"/>
        </w:rPr>
      </w:pPr>
      <w:r w:rsidRPr="00914844">
        <w:rPr>
          <w:rFonts w:cs="Arial"/>
          <w:b/>
          <w:sz w:val="36"/>
          <w:szCs w:val="36"/>
        </w:rPr>
        <w:t>Losse onderdelen, nog niet een geheel</w:t>
      </w:r>
      <w:r w:rsidR="00AD07B3" w:rsidRPr="00914844">
        <w:rPr>
          <w:rFonts w:cs="Arial"/>
          <w:b/>
          <w:sz w:val="36"/>
          <w:szCs w:val="36"/>
        </w:rPr>
        <w:t>,</w:t>
      </w:r>
      <w:r w:rsidRPr="00914844">
        <w:rPr>
          <w:rFonts w:cs="Arial"/>
          <w:b/>
          <w:sz w:val="36"/>
          <w:szCs w:val="36"/>
        </w:rPr>
        <w:t xml:space="preserve"> geen “flow”</w:t>
      </w:r>
    </w:p>
    <w:p w14:paraId="04E4F592" w14:textId="77777777" w:rsidR="006C1F35" w:rsidRPr="006A6967" w:rsidRDefault="002210F1" w:rsidP="00FC2B3F">
      <w:pPr>
        <w:jc w:val="both"/>
        <w:rPr>
          <w:rFonts w:cs="Arial"/>
          <w:sz w:val="32"/>
          <w:szCs w:val="32"/>
        </w:rPr>
      </w:pPr>
      <w:r w:rsidRPr="006A6967">
        <w:rPr>
          <w:rFonts w:cs="Arial"/>
          <w:sz w:val="32"/>
          <w:szCs w:val="32"/>
        </w:rPr>
        <w:t xml:space="preserve">Modigliani laat </w:t>
      </w:r>
      <w:r w:rsidRPr="006B048A">
        <w:rPr>
          <w:rFonts w:cs="Arial"/>
          <w:b/>
          <w:bCs/>
          <w:sz w:val="32"/>
          <w:szCs w:val="32"/>
        </w:rPr>
        <w:t>solide vormen</w:t>
      </w:r>
      <w:r w:rsidRPr="006A6967">
        <w:rPr>
          <w:rFonts w:cs="Arial"/>
          <w:sz w:val="32"/>
          <w:szCs w:val="32"/>
        </w:rPr>
        <w:t xml:space="preserve"> zien, maar dat gaat ten koste van de natuurlijke “flow” van het menselijk lichaam. De “Caryatid”</w:t>
      </w:r>
      <w:r w:rsidR="005815BC" w:rsidRPr="006A6967">
        <w:rPr>
          <w:rFonts w:cs="Arial"/>
          <w:sz w:val="32"/>
          <w:szCs w:val="32"/>
        </w:rPr>
        <w:t xml:space="preserve"> </w:t>
      </w:r>
      <w:r w:rsidRPr="006A6967">
        <w:rPr>
          <w:rFonts w:cs="Arial"/>
          <w:sz w:val="32"/>
          <w:szCs w:val="32"/>
        </w:rPr>
        <w:t xml:space="preserve">lijkt opgebouwd uit losse onderdelen, die nog niet een geheel vormen. </w:t>
      </w:r>
    </w:p>
    <w:p w14:paraId="5EAD9B9F" w14:textId="77777777" w:rsidR="001E18C9" w:rsidRDefault="001E18C9" w:rsidP="001E18C9">
      <w:pPr>
        <w:jc w:val="both"/>
        <w:rPr>
          <w:rFonts w:cs="Arial"/>
          <w:sz w:val="32"/>
          <w:szCs w:val="32"/>
        </w:rPr>
      </w:pPr>
    </w:p>
    <w:p w14:paraId="45380016" w14:textId="77777777" w:rsidR="001E18C9" w:rsidRDefault="005815BC" w:rsidP="001E18C9">
      <w:pPr>
        <w:jc w:val="both"/>
        <w:rPr>
          <w:rFonts w:cs="Arial"/>
          <w:sz w:val="32"/>
          <w:szCs w:val="32"/>
        </w:rPr>
      </w:pPr>
      <w:r w:rsidRPr="001E18C9">
        <w:rPr>
          <w:rFonts w:cs="Arial"/>
          <w:b/>
          <w:bCs/>
          <w:sz w:val="32"/>
          <w:szCs w:val="32"/>
        </w:rPr>
        <w:t xml:space="preserve">Waar kennen we dat ook al weer van uit de Griekse Oudheid? </w:t>
      </w:r>
    </w:p>
    <w:p w14:paraId="10681B92" w14:textId="77777777" w:rsidR="002210F1" w:rsidRPr="006A6967" w:rsidRDefault="002210F1" w:rsidP="001E18C9">
      <w:pPr>
        <w:jc w:val="both"/>
        <w:rPr>
          <w:rFonts w:cs="Arial"/>
          <w:sz w:val="32"/>
          <w:szCs w:val="32"/>
        </w:rPr>
      </w:pPr>
      <w:r w:rsidRPr="006A6967">
        <w:rPr>
          <w:rFonts w:cs="Arial"/>
          <w:sz w:val="32"/>
          <w:szCs w:val="32"/>
        </w:rPr>
        <w:t>Hier sluit Modigliani aan bij de Grieks-archaïsche beelden, zoals op de volgende afbeeldingen is te zien.</w:t>
      </w:r>
    </w:p>
    <w:p w14:paraId="04F65FC6" w14:textId="77777777" w:rsidR="002210F1" w:rsidRPr="006A6967" w:rsidRDefault="002210F1" w:rsidP="00FC2B3F">
      <w:pPr>
        <w:jc w:val="both"/>
        <w:rPr>
          <w:rFonts w:cs="Arial"/>
          <w:sz w:val="32"/>
          <w:szCs w:val="32"/>
        </w:rPr>
      </w:pPr>
    </w:p>
    <w:p w14:paraId="7AC4D717" w14:textId="7F274562" w:rsidR="00BC5EAA" w:rsidRPr="006A6967" w:rsidRDefault="008A4157" w:rsidP="00960243">
      <w:pPr>
        <w:keepNext/>
        <w:jc w:val="center"/>
        <w:rPr>
          <w:rFonts w:cs="Arial"/>
          <w:sz w:val="32"/>
          <w:szCs w:val="32"/>
        </w:rPr>
      </w:pPr>
      <w:r w:rsidRPr="006A6967">
        <w:rPr>
          <w:rFonts w:cs="Arial"/>
          <w:noProof/>
          <w:sz w:val="32"/>
          <w:szCs w:val="32"/>
        </w:rPr>
        <w:drawing>
          <wp:inline distT="0" distB="0" distL="0" distR="0" wp14:anchorId="4EF7A751" wp14:editId="2F08C982">
            <wp:extent cx="2057400" cy="54483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5448300"/>
                    </a:xfrm>
                    <a:prstGeom prst="rect">
                      <a:avLst/>
                    </a:prstGeom>
                    <a:noFill/>
                    <a:ln>
                      <a:noFill/>
                    </a:ln>
                  </pic:spPr>
                </pic:pic>
              </a:graphicData>
            </a:graphic>
          </wp:inline>
        </w:drawing>
      </w:r>
      <w:r w:rsidR="002210F1" w:rsidRPr="006A6967">
        <w:rPr>
          <w:rFonts w:cs="Arial"/>
          <w:sz w:val="32"/>
          <w:szCs w:val="32"/>
        </w:rPr>
        <w:t xml:space="preserve"> </w:t>
      </w:r>
      <w:r w:rsidRPr="006A6967">
        <w:rPr>
          <w:rFonts w:cs="Arial"/>
          <w:noProof/>
          <w:sz w:val="32"/>
          <w:szCs w:val="32"/>
        </w:rPr>
        <w:drawing>
          <wp:inline distT="0" distB="0" distL="0" distR="0" wp14:anchorId="0DDAA1C0" wp14:editId="7469C7E1">
            <wp:extent cx="2419350" cy="54387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5438775"/>
                    </a:xfrm>
                    <a:prstGeom prst="rect">
                      <a:avLst/>
                    </a:prstGeom>
                    <a:noFill/>
                    <a:ln>
                      <a:noFill/>
                    </a:ln>
                  </pic:spPr>
                </pic:pic>
              </a:graphicData>
            </a:graphic>
          </wp:inline>
        </w:drawing>
      </w:r>
    </w:p>
    <w:p w14:paraId="6C7C74FB" w14:textId="77777777" w:rsidR="002210F1" w:rsidRPr="00ED35ED" w:rsidRDefault="00BC5EAA" w:rsidP="00960243">
      <w:pPr>
        <w:pStyle w:val="Bijschrift"/>
        <w:jc w:val="center"/>
        <w:rPr>
          <w:rFonts w:cs="Arial"/>
          <w:sz w:val="24"/>
          <w:szCs w:val="24"/>
        </w:rPr>
      </w:pPr>
      <w:r w:rsidRPr="00ED35ED">
        <w:rPr>
          <w:rFonts w:cs="Arial"/>
          <w:sz w:val="24"/>
          <w:szCs w:val="24"/>
        </w:rPr>
        <w:t>Grieks archaïsche beelden 800-600 v. C.</w:t>
      </w:r>
    </w:p>
    <w:p w14:paraId="7DA0A31D" w14:textId="77777777" w:rsidR="00F01EF5" w:rsidRDefault="005815BC" w:rsidP="00FC2B3F">
      <w:pPr>
        <w:pStyle w:val="Normaalweb"/>
        <w:jc w:val="both"/>
        <w:rPr>
          <w:rFonts w:ascii="Arial" w:hAnsi="Arial" w:cs="Arial"/>
          <w:sz w:val="32"/>
          <w:szCs w:val="32"/>
        </w:rPr>
      </w:pPr>
      <w:r w:rsidRPr="006A6967">
        <w:rPr>
          <w:rFonts w:ascii="Arial" w:hAnsi="Arial" w:cs="Arial"/>
          <w:sz w:val="32"/>
          <w:szCs w:val="32"/>
        </w:rPr>
        <w:t>Ook hier lijken de lichaamsdelen los aan elkaar te zitten.</w:t>
      </w:r>
      <w:r w:rsidR="003D5E5E" w:rsidRPr="006A6967">
        <w:rPr>
          <w:rFonts w:ascii="Arial" w:hAnsi="Arial" w:cs="Arial"/>
          <w:sz w:val="32"/>
          <w:szCs w:val="32"/>
        </w:rPr>
        <w:t xml:space="preserve"> </w:t>
      </w:r>
      <w:r w:rsidRPr="006A6967">
        <w:rPr>
          <w:rFonts w:ascii="Arial" w:hAnsi="Arial" w:cs="Arial"/>
          <w:sz w:val="32"/>
          <w:szCs w:val="32"/>
        </w:rPr>
        <w:t xml:space="preserve">Er is nog geen sprake van één geheel. </w:t>
      </w:r>
      <w:r w:rsidR="003245CC" w:rsidRPr="006A6967">
        <w:rPr>
          <w:rFonts w:ascii="Arial" w:hAnsi="Arial" w:cs="Arial"/>
          <w:sz w:val="32"/>
          <w:szCs w:val="32"/>
        </w:rPr>
        <w:t xml:space="preserve">Ze staan in een </w:t>
      </w:r>
      <w:r w:rsidR="003245CC" w:rsidRPr="006A6967">
        <w:rPr>
          <w:rFonts w:ascii="Arial" w:hAnsi="Arial" w:cs="Arial"/>
          <w:b/>
          <w:sz w:val="32"/>
          <w:szCs w:val="32"/>
        </w:rPr>
        <w:t xml:space="preserve">“bevroren </w:t>
      </w:r>
      <w:r w:rsidR="003245CC" w:rsidRPr="006A6967">
        <w:rPr>
          <w:rFonts w:ascii="Arial" w:hAnsi="Arial" w:cs="Arial"/>
          <w:b/>
          <w:sz w:val="32"/>
          <w:szCs w:val="32"/>
        </w:rPr>
        <w:lastRenderedPageBreak/>
        <w:t>pas”.</w:t>
      </w:r>
      <w:r w:rsidR="003245CC" w:rsidRPr="006A6967">
        <w:rPr>
          <w:rFonts w:ascii="Arial" w:hAnsi="Arial" w:cs="Arial"/>
          <w:sz w:val="32"/>
          <w:szCs w:val="32"/>
        </w:rPr>
        <w:t xml:space="preserve"> </w:t>
      </w:r>
      <w:r w:rsidR="00F01EF5" w:rsidRPr="006A6967">
        <w:rPr>
          <w:rFonts w:ascii="Arial" w:hAnsi="Arial" w:cs="Arial"/>
          <w:sz w:val="32"/>
          <w:szCs w:val="32"/>
        </w:rPr>
        <w:t>Heel anders, dan we gewend zijn van de Grieks klassieke beelden, zoals hier onder.</w:t>
      </w:r>
    </w:p>
    <w:p w14:paraId="169E78F6" w14:textId="77777777" w:rsidR="006B048A" w:rsidRDefault="006B048A" w:rsidP="00FC2B3F">
      <w:pPr>
        <w:pStyle w:val="Normaalweb"/>
        <w:jc w:val="both"/>
        <w:rPr>
          <w:rFonts w:ascii="Arial" w:hAnsi="Arial" w:cs="Arial"/>
          <w:b/>
          <w:bCs/>
          <w:sz w:val="32"/>
          <w:szCs w:val="32"/>
        </w:rPr>
      </w:pPr>
      <w:r w:rsidRPr="006B048A">
        <w:rPr>
          <w:rFonts w:ascii="Arial" w:hAnsi="Arial" w:cs="Arial"/>
          <w:b/>
          <w:bCs/>
          <w:sz w:val="32"/>
          <w:szCs w:val="32"/>
        </w:rPr>
        <w:t>Hoe verliep de ontwikkeling van de kunst in de klassieke oudheid ook weer?</w:t>
      </w:r>
    </w:p>
    <w:p w14:paraId="58933EB9" w14:textId="77777777" w:rsidR="00545E09" w:rsidRPr="006A6967" w:rsidRDefault="00545E09" w:rsidP="00545E09">
      <w:pPr>
        <w:pStyle w:val="Normaalweb"/>
        <w:jc w:val="both"/>
        <w:rPr>
          <w:rFonts w:ascii="Arial" w:hAnsi="Arial" w:cs="Arial"/>
          <w:sz w:val="32"/>
          <w:szCs w:val="32"/>
        </w:rPr>
      </w:pPr>
      <w:r w:rsidRPr="006A6967">
        <w:rPr>
          <w:rFonts w:ascii="Arial" w:hAnsi="Arial" w:cs="Arial"/>
          <w:sz w:val="32"/>
          <w:szCs w:val="32"/>
        </w:rPr>
        <w:t>De Grieks-archaïsche beeldhouwkunst is op weg van losse delen naar één geheel</w:t>
      </w:r>
      <w:r w:rsidR="004B086F">
        <w:rPr>
          <w:rFonts w:ascii="Arial" w:hAnsi="Arial" w:cs="Arial"/>
          <w:sz w:val="32"/>
          <w:szCs w:val="32"/>
        </w:rPr>
        <w:t xml:space="preserve"> en van goddelijk naar menselijk</w:t>
      </w:r>
      <w:r w:rsidRPr="006A6967">
        <w:rPr>
          <w:rFonts w:ascii="Arial" w:hAnsi="Arial" w:cs="Arial"/>
          <w:sz w:val="32"/>
          <w:szCs w:val="32"/>
        </w:rPr>
        <w:t>. Dat is de weg van gestileerd naar realistisch.</w:t>
      </w:r>
    </w:p>
    <w:p w14:paraId="23DA1261" w14:textId="77777777" w:rsidR="00545E09" w:rsidRPr="006A6967" w:rsidRDefault="00545E09" w:rsidP="00545E09">
      <w:pPr>
        <w:pStyle w:val="Normaalweb"/>
        <w:jc w:val="both"/>
        <w:rPr>
          <w:rFonts w:ascii="Arial" w:hAnsi="Arial" w:cs="Arial"/>
          <w:sz w:val="32"/>
          <w:szCs w:val="32"/>
        </w:rPr>
      </w:pPr>
      <w:r>
        <w:rPr>
          <w:rFonts w:ascii="Arial" w:hAnsi="Arial" w:cs="Arial"/>
          <w:sz w:val="32"/>
          <w:szCs w:val="32"/>
        </w:rPr>
        <w:t>We zien e</w:t>
      </w:r>
      <w:r w:rsidRPr="006A6967">
        <w:rPr>
          <w:rFonts w:ascii="Arial" w:hAnsi="Arial" w:cs="Arial"/>
          <w:sz w:val="32"/>
          <w:szCs w:val="32"/>
        </w:rPr>
        <w:t xml:space="preserve">en </w:t>
      </w:r>
      <w:r w:rsidRPr="001E18C9">
        <w:rPr>
          <w:rFonts w:ascii="Arial" w:hAnsi="Arial" w:cs="Arial"/>
          <w:b/>
          <w:bCs/>
          <w:sz w:val="32"/>
          <w:szCs w:val="32"/>
        </w:rPr>
        <w:t>toename</w:t>
      </w:r>
      <w:r w:rsidRPr="006A6967">
        <w:rPr>
          <w:rFonts w:ascii="Arial" w:hAnsi="Arial" w:cs="Arial"/>
          <w:sz w:val="32"/>
          <w:szCs w:val="32"/>
        </w:rPr>
        <w:t xml:space="preserve"> van:</w:t>
      </w:r>
    </w:p>
    <w:p w14:paraId="7FFFDE8A" w14:textId="77777777" w:rsidR="00545E09" w:rsidRPr="00ED35ED" w:rsidRDefault="00545E09" w:rsidP="00545E09">
      <w:pPr>
        <w:pStyle w:val="Normaalweb"/>
        <w:numPr>
          <w:ilvl w:val="0"/>
          <w:numId w:val="4"/>
        </w:numPr>
        <w:jc w:val="both"/>
        <w:rPr>
          <w:rFonts w:ascii="Arial" w:hAnsi="Arial" w:cs="Arial"/>
          <w:b/>
          <w:sz w:val="32"/>
          <w:szCs w:val="32"/>
        </w:rPr>
      </w:pPr>
      <w:r w:rsidRPr="00ED35ED">
        <w:rPr>
          <w:rFonts w:ascii="Arial" w:hAnsi="Arial" w:cs="Arial"/>
          <w:b/>
          <w:sz w:val="32"/>
          <w:szCs w:val="32"/>
        </w:rPr>
        <w:t>ruimtelijkheid</w:t>
      </w:r>
    </w:p>
    <w:p w14:paraId="16094308" w14:textId="77777777" w:rsidR="00545E09" w:rsidRPr="00ED35ED" w:rsidRDefault="00545E09" w:rsidP="00545E09">
      <w:pPr>
        <w:pStyle w:val="Normaalweb"/>
        <w:numPr>
          <w:ilvl w:val="0"/>
          <w:numId w:val="4"/>
        </w:numPr>
        <w:jc w:val="both"/>
        <w:rPr>
          <w:rFonts w:ascii="Arial" w:hAnsi="Arial" w:cs="Arial"/>
          <w:b/>
          <w:sz w:val="32"/>
          <w:szCs w:val="32"/>
        </w:rPr>
      </w:pPr>
      <w:r w:rsidRPr="00ED35ED">
        <w:rPr>
          <w:rFonts w:ascii="Arial" w:hAnsi="Arial" w:cs="Arial"/>
          <w:b/>
          <w:sz w:val="32"/>
          <w:szCs w:val="32"/>
        </w:rPr>
        <w:t>stoffelijkheid</w:t>
      </w:r>
    </w:p>
    <w:p w14:paraId="7C5D36C9" w14:textId="77777777" w:rsidR="00545E09" w:rsidRPr="00ED35ED" w:rsidRDefault="00545E09" w:rsidP="00545E09">
      <w:pPr>
        <w:pStyle w:val="Normaalweb"/>
        <w:numPr>
          <w:ilvl w:val="0"/>
          <w:numId w:val="4"/>
        </w:numPr>
        <w:jc w:val="both"/>
        <w:rPr>
          <w:rFonts w:ascii="Arial" w:hAnsi="Arial" w:cs="Arial"/>
          <w:b/>
          <w:sz w:val="32"/>
          <w:szCs w:val="32"/>
        </w:rPr>
      </w:pPr>
      <w:r w:rsidRPr="00ED35ED">
        <w:rPr>
          <w:rFonts w:ascii="Arial" w:hAnsi="Arial" w:cs="Arial"/>
          <w:b/>
          <w:sz w:val="32"/>
          <w:szCs w:val="32"/>
        </w:rPr>
        <w:t>individualiteit</w:t>
      </w:r>
    </w:p>
    <w:p w14:paraId="1F0BB5A8" w14:textId="77777777" w:rsidR="00545E09" w:rsidRPr="00ED35ED" w:rsidRDefault="00545E09" w:rsidP="00545E09">
      <w:pPr>
        <w:pStyle w:val="Normaalweb"/>
        <w:numPr>
          <w:ilvl w:val="0"/>
          <w:numId w:val="4"/>
        </w:numPr>
        <w:jc w:val="both"/>
        <w:rPr>
          <w:rFonts w:ascii="Arial" w:hAnsi="Arial" w:cs="Arial"/>
          <w:b/>
          <w:sz w:val="32"/>
          <w:szCs w:val="32"/>
        </w:rPr>
      </w:pPr>
      <w:r w:rsidRPr="00ED35ED">
        <w:rPr>
          <w:rFonts w:ascii="Arial" w:hAnsi="Arial" w:cs="Arial"/>
          <w:b/>
          <w:sz w:val="32"/>
          <w:szCs w:val="32"/>
        </w:rPr>
        <w:t>juiste verhoudingen</w:t>
      </w:r>
    </w:p>
    <w:p w14:paraId="1F44B298" w14:textId="77777777" w:rsidR="00545E09" w:rsidRPr="006A6967" w:rsidRDefault="00545E09" w:rsidP="00545E09">
      <w:pPr>
        <w:pStyle w:val="Normaalweb"/>
        <w:jc w:val="both"/>
        <w:rPr>
          <w:rFonts w:ascii="Arial" w:hAnsi="Arial" w:cs="Arial"/>
          <w:sz w:val="32"/>
          <w:szCs w:val="32"/>
        </w:rPr>
      </w:pPr>
      <w:r w:rsidRPr="006A6967">
        <w:rPr>
          <w:rFonts w:ascii="Arial" w:hAnsi="Arial" w:cs="Arial"/>
          <w:sz w:val="32"/>
          <w:szCs w:val="32"/>
        </w:rPr>
        <w:t xml:space="preserve">Dit ideaal wordt pas </w:t>
      </w:r>
      <w:r>
        <w:rPr>
          <w:rFonts w:ascii="Arial" w:hAnsi="Arial" w:cs="Arial"/>
          <w:sz w:val="32"/>
          <w:szCs w:val="32"/>
        </w:rPr>
        <w:t xml:space="preserve">ècht </w:t>
      </w:r>
      <w:r w:rsidRPr="006A6967">
        <w:rPr>
          <w:rFonts w:ascii="Arial" w:hAnsi="Arial" w:cs="Arial"/>
          <w:sz w:val="32"/>
          <w:szCs w:val="32"/>
        </w:rPr>
        <w:t xml:space="preserve">bereikt </w:t>
      </w:r>
      <w:r>
        <w:rPr>
          <w:rFonts w:ascii="Arial" w:hAnsi="Arial" w:cs="Arial"/>
          <w:sz w:val="32"/>
          <w:szCs w:val="32"/>
        </w:rPr>
        <w:t>na</w:t>
      </w:r>
      <w:r w:rsidRPr="006A6967">
        <w:rPr>
          <w:rFonts w:ascii="Arial" w:hAnsi="Arial" w:cs="Arial"/>
          <w:sz w:val="32"/>
          <w:szCs w:val="32"/>
        </w:rPr>
        <w:t xml:space="preserve"> de Grieks-Klassieke periode (600-500 v.C.)</w:t>
      </w:r>
      <w:r>
        <w:rPr>
          <w:rFonts w:ascii="Arial" w:hAnsi="Arial" w:cs="Arial"/>
          <w:sz w:val="32"/>
          <w:szCs w:val="32"/>
        </w:rPr>
        <w:t xml:space="preserve"> namelijk tijdens het hellenisme. (zie de betreffende les). De Romeinen ontwikkelen dit verder!</w:t>
      </w:r>
    </w:p>
    <w:p w14:paraId="29842C6A" w14:textId="77777777" w:rsidR="00545E09" w:rsidRPr="006A6967" w:rsidRDefault="00545E09" w:rsidP="00545E09">
      <w:pPr>
        <w:pStyle w:val="Normaalweb"/>
        <w:jc w:val="both"/>
        <w:rPr>
          <w:rFonts w:ascii="Arial" w:hAnsi="Arial" w:cs="Arial"/>
          <w:sz w:val="32"/>
          <w:szCs w:val="32"/>
        </w:rPr>
      </w:pPr>
      <w:r w:rsidRPr="006A6967">
        <w:rPr>
          <w:rFonts w:ascii="Arial" w:hAnsi="Arial" w:cs="Arial"/>
          <w:sz w:val="32"/>
          <w:szCs w:val="32"/>
        </w:rPr>
        <w:t xml:space="preserve">De beelden uit de Grieks-Klassieke periode (600-500 v.C.) laten zien dat de delen van het menselijk lichaam tot één harmonisch geheel zijn </w:t>
      </w:r>
      <w:r>
        <w:rPr>
          <w:rFonts w:ascii="Arial" w:hAnsi="Arial" w:cs="Arial"/>
          <w:sz w:val="32"/>
          <w:szCs w:val="32"/>
        </w:rPr>
        <w:t>versmolten</w:t>
      </w:r>
      <w:r w:rsidRPr="006A6967">
        <w:rPr>
          <w:rFonts w:ascii="Arial" w:hAnsi="Arial" w:cs="Arial"/>
          <w:sz w:val="32"/>
          <w:szCs w:val="32"/>
        </w:rPr>
        <w:t xml:space="preserve">. De “flow” is er nu wel, maar het zijn beelden van </w:t>
      </w:r>
      <w:r w:rsidRPr="001B7297">
        <w:rPr>
          <w:rFonts w:ascii="Arial" w:hAnsi="Arial" w:cs="Arial"/>
          <w:b/>
          <w:bCs/>
          <w:i/>
          <w:iCs/>
          <w:sz w:val="32"/>
          <w:szCs w:val="32"/>
        </w:rPr>
        <w:t>goden</w:t>
      </w:r>
      <w:r w:rsidRPr="006A6967">
        <w:rPr>
          <w:rFonts w:ascii="Arial" w:hAnsi="Arial" w:cs="Arial"/>
          <w:sz w:val="32"/>
          <w:szCs w:val="32"/>
        </w:rPr>
        <w:t xml:space="preserve"> of </w:t>
      </w:r>
      <w:r w:rsidRPr="001B7297">
        <w:rPr>
          <w:rFonts w:ascii="Arial" w:hAnsi="Arial" w:cs="Arial"/>
          <w:b/>
          <w:bCs/>
          <w:i/>
          <w:iCs/>
          <w:sz w:val="32"/>
          <w:szCs w:val="32"/>
        </w:rPr>
        <w:t>helden</w:t>
      </w:r>
      <w:r w:rsidRPr="006A6967">
        <w:rPr>
          <w:rFonts w:ascii="Arial" w:hAnsi="Arial" w:cs="Arial"/>
          <w:sz w:val="32"/>
          <w:szCs w:val="32"/>
        </w:rPr>
        <w:t xml:space="preserve"> met nog onpersoonlijke gelaatstrekken. </w:t>
      </w:r>
      <w:r>
        <w:rPr>
          <w:rFonts w:ascii="Arial" w:hAnsi="Arial" w:cs="Arial"/>
          <w:sz w:val="32"/>
          <w:szCs w:val="32"/>
        </w:rPr>
        <w:t>Dus nog weinig menselijk.</w:t>
      </w:r>
      <w:r w:rsidR="001E18C9">
        <w:rPr>
          <w:rFonts w:ascii="Arial" w:hAnsi="Arial" w:cs="Arial"/>
          <w:sz w:val="32"/>
          <w:szCs w:val="32"/>
        </w:rPr>
        <w:t xml:space="preserve"> Dat menselijke komt met het Hellenisme, ca. 300 v. C.</w:t>
      </w:r>
    </w:p>
    <w:p w14:paraId="4EA8A504" w14:textId="77777777" w:rsidR="00545E09" w:rsidRPr="006A6967" w:rsidRDefault="00545E09" w:rsidP="00545E09">
      <w:pPr>
        <w:pStyle w:val="Normaalweb"/>
        <w:jc w:val="both"/>
        <w:rPr>
          <w:rFonts w:ascii="Arial" w:hAnsi="Arial" w:cs="Arial"/>
          <w:sz w:val="32"/>
          <w:szCs w:val="32"/>
        </w:rPr>
      </w:pPr>
      <w:r w:rsidRPr="006A6967">
        <w:rPr>
          <w:rFonts w:ascii="Arial" w:hAnsi="Arial" w:cs="Arial"/>
          <w:sz w:val="32"/>
          <w:szCs w:val="32"/>
        </w:rPr>
        <w:t>De “bevroren pas” heeft plaats gemaakt voor de “</w:t>
      </w:r>
      <w:r w:rsidRPr="006A6967">
        <w:rPr>
          <w:rFonts w:ascii="Arial" w:hAnsi="Arial" w:cs="Arial"/>
          <w:b/>
          <w:sz w:val="32"/>
          <w:szCs w:val="32"/>
        </w:rPr>
        <w:t>contra-posto”</w:t>
      </w:r>
      <w:r w:rsidRPr="006A6967">
        <w:rPr>
          <w:rFonts w:ascii="Arial" w:hAnsi="Arial" w:cs="Arial"/>
          <w:sz w:val="32"/>
          <w:szCs w:val="32"/>
        </w:rPr>
        <w:t xml:space="preserve"> houding! (Met standbeen en speelbeen).</w:t>
      </w:r>
    </w:p>
    <w:p w14:paraId="36CF615F" w14:textId="72ADE230" w:rsidR="006B048A" w:rsidRDefault="008A4157" w:rsidP="006B048A">
      <w:pPr>
        <w:pStyle w:val="Normaalweb"/>
        <w:jc w:val="center"/>
        <w:rPr>
          <w:noProof/>
        </w:rPr>
      </w:pPr>
      <w:r w:rsidRPr="007A20C5">
        <w:rPr>
          <w:noProof/>
        </w:rPr>
        <w:lastRenderedPageBreak/>
        <w:drawing>
          <wp:inline distT="0" distB="0" distL="0" distR="0" wp14:anchorId="177BF5A1" wp14:editId="7610843C">
            <wp:extent cx="1000125" cy="2657475"/>
            <wp:effectExtent l="0" t="0" r="0" b="0"/>
            <wp:docPr id="18" name="Picture 5" descr="014_Beeldhouwkunst_02B-Kou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4_Beeldhouwkunst_02B-Kouro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2657475"/>
                    </a:xfrm>
                    <a:prstGeom prst="rect">
                      <a:avLst/>
                    </a:prstGeom>
                    <a:noFill/>
                    <a:ln>
                      <a:noFill/>
                    </a:ln>
                  </pic:spPr>
                </pic:pic>
              </a:graphicData>
            </a:graphic>
          </wp:inline>
        </w:drawing>
      </w:r>
      <w:r w:rsidR="006B048A">
        <w:rPr>
          <w:noProof/>
        </w:rPr>
        <w:t xml:space="preserve"> </w:t>
      </w:r>
      <w:r w:rsidRPr="007A20C5">
        <w:rPr>
          <w:noProof/>
        </w:rPr>
        <w:drawing>
          <wp:inline distT="0" distB="0" distL="0" distR="0" wp14:anchorId="098AE1C8" wp14:editId="036FF02E">
            <wp:extent cx="1190625" cy="2686050"/>
            <wp:effectExtent l="0" t="0" r="0" b="0"/>
            <wp:docPr id="19" name="Picture 4" descr="014_Beeldhouwkunst_02A_Ko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_Beeldhouwkunst_02A_Kor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2686050"/>
                    </a:xfrm>
                    <a:prstGeom prst="rect">
                      <a:avLst/>
                    </a:prstGeom>
                    <a:noFill/>
                    <a:ln>
                      <a:noFill/>
                    </a:ln>
                  </pic:spPr>
                </pic:pic>
              </a:graphicData>
            </a:graphic>
          </wp:inline>
        </w:drawing>
      </w:r>
    </w:p>
    <w:p w14:paraId="4CD747F6" w14:textId="77777777" w:rsidR="006B048A" w:rsidRDefault="006B048A" w:rsidP="006B048A">
      <w:pPr>
        <w:pStyle w:val="Normaalweb"/>
        <w:jc w:val="center"/>
        <w:rPr>
          <w:rFonts w:ascii="Arial" w:hAnsi="Arial" w:cs="Arial"/>
          <w:b/>
          <w:bCs/>
          <w:noProof/>
        </w:rPr>
      </w:pPr>
      <w:r w:rsidRPr="006B048A">
        <w:rPr>
          <w:rFonts w:ascii="Arial" w:hAnsi="Arial" w:cs="Arial"/>
          <w:b/>
          <w:bCs/>
          <w:noProof/>
        </w:rPr>
        <w:t>Grieks-archaïsch</w:t>
      </w:r>
      <w:r>
        <w:rPr>
          <w:rFonts w:ascii="Arial" w:hAnsi="Arial" w:cs="Arial"/>
          <w:b/>
          <w:bCs/>
          <w:noProof/>
        </w:rPr>
        <w:t xml:space="preserve"> tot ca. 600 v.C.</w:t>
      </w:r>
    </w:p>
    <w:p w14:paraId="79F08905" w14:textId="75FC45C2" w:rsidR="006B048A" w:rsidRDefault="008A4157" w:rsidP="006B048A">
      <w:pPr>
        <w:pStyle w:val="Normaalweb"/>
        <w:jc w:val="center"/>
        <w:rPr>
          <w:noProof/>
        </w:rPr>
      </w:pPr>
      <w:r w:rsidRPr="007A20C5">
        <w:rPr>
          <w:noProof/>
        </w:rPr>
        <w:drawing>
          <wp:inline distT="0" distB="0" distL="0" distR="0" wp14:anchorId="3004634A" wp14:editId="4B256E10">
            <wp:extent cx="1190625" cy="2533650"/>
            <wp:effectExtent l="0" t="0" r="0" b="0"/>
            <wp:docPr id="20" name="Picture 5" descr="014_Beeldhouwkunst15_KnidischeAphrodi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4_Beeldhouwkunst15_KnidischeAphrodite_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2533650"/>
                    </a:xfrm>
                    <a:prstGeom prst="rect">
                      <a:avLst/>
                    </a:prstGeom>
                    <a:noFill/>
                    <a:ln>
                      <a:noFill/>
                    </a:ln>
                  </pic:spPr>
                </pic:pic>
              </a:graphicData>
            </a:graphic>
          </wp:inline>
        </w:drawing>
      </w:r>
      <w:r w:rsidR="006B048A">
        <w:rPr>
          <w:noProof/>
        </w:rPr>
        <w:t xml:space="preserve"> </w:t>
      </w:r>
      <w:r w:rsidRPr="007A20C5">
        <w:rPr>
          <w:noProof/>
        </w:rPr>
        <w:drawing>
          <wp:inline distT="0" distB="0" distL="0" distR="0" wp14:anchorId="3361D91D" wp14:editId="70F4E2BB">
            <wp:extent cx="2314575" cy="2600325"/>
            <wp:effectExtent l="0" t="0" r="0" b="0"/>
            <wp:docPr id="21" name="Picture 4" descr="014_Beeldhouwkunst07_PoseidonVanArte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_Beeldhouwkunst07_PoseidonVanArtemis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2600325"/>
                    </a:xfrm>
                    <a:prstGeom prst="rect">
                      <a:avLst/>
                    </a:prstGeom>
                    <a:noFill/>
                    <a:ln>
                      <a:noFill/>
                    </a:ln>
                  </pic:spPr>
                </pic:pic>
              </a:graphicData>
            </a:graphic>
          </wp:inline>
        </w:drawing>
      </w:r>
      <w:r w:rsidR="006B048A">
        <w:rPr>
          <w:noProof/>
        </w:rPr>
        <w:t xml:space="preserve"> </w:t>
      </w:r>
      <w:r w:rsidRPr="006B048A">
        <w:rPr>
          <w:noProof/>
        </w:rPr>
        <w:drawing>
          <wp:inline distT="0" distB="0" distL="0" distR="0" wp14:anchorId="4BD2EF19" wp14:editId="6F059011">
            <wp:extent cx="1562100" cy="2581275"/>
            <wp:effectExtent l="0" t="0" r="0" b="0"/>
            <wp:docPr id="22" name="Afbeelding 7"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gebouw&#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581275"/>
                    </a:xfrm>
                    <a:prstGeom prst="rect">
                      <a:avLst/>
                    </a:prstGeom>
                    <a:noFill/>
                    <a:ln>
                      <a:noFill/>
                    </a:ln>
                  </pic:spPr>
                </pic:pic>
              </a:graphicData>
            </a:graphic>
          </wp:inline>
        </w:drawing>
      </w:r>
    </w:p>
    <w:p w14:paraId="1BC59129" w14:textId="77777777" w:rsidR="006B048A" w:rsidRDefault="006B048A" w:rsidP="006B048A">
      <w:pPr>
        <w:pStyle w:val="Normaalweb"/>
        <w:jc w:val="center"/>
        <w:rPr>
          <w:rFonts w:ascii="Arial" w:hAnsi="Arial" w:cs="Arial"/>
          <w:b/>
          <w:bCs/>
          <w:noProof/>
        </w:rPr>
      </w:pPr>
      <w:r w:rsidRPr="006B048A">
        <w:rPr>
          <w:rFonts w:ascii="Arial" w:hAnsi="Arial" w:cs="Arial"/>
          <w:b/>
          <w:bCs/>
          <w:noProof/>
        </w:rPr>
        <w:t>Grieks-klassiek ca. 600-500 v.C.</w:t>
      </w:r>
    </w:p>
    <w:p w14:paraId="055E8D9E" w14:textId="735B5DAF" w:rsidR="006B048A" w:rsidRDefault="008A4157" w:rsidP="006B048A">
      <w:pPr>
        <w:pStyle w:val="Normaalweb"/>
        <w:jc w:val="center"/>
        <w:rPr>
          <w:noProof/>
        </w:rPr>
      </w:pPr>
      <w:r w:rsidRPr="007A255D">
        <w:rPr>
          <w:rFonts w:ascii="Arial" w:hAnsi="Arial" w:cs="Arial"/>
          <w:b/>
          <w:bCs/>
          <w:noProof/>
        </w:rPr>
        <w:drawing>
          <wp:inline distT="0" distB="0" distL="0" distR="0" wp14:anchorId="762B6972" wp14:editId="0A6582E6">
            <wp:extent cx="1581150" cy="2533650"/>
            <wp:effectExtent l="0" t="0" r="0" b="0"/>
            <wp:docPr id="23" name="Afbeelding 10" descr="Afbeelding met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 met muur, persoon&#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2533650"/>
                    </a:xfrm>
                    <a:prstGeom prst="rect">
                      <a:avLst/>
                    </a:prstGeom>
                    <a:noFill/>
                    <a:ln>
                      <a:noFill/>
                    </a:ln>
                  </pic:spPr>
                </pic:pic>
              </a:graphicData>
            </a:graphic>
          </wp:inline>
        </w:drawing>
      </w:r>
      <w:r w:rsidR="007A255D">
        <w:rPr>
          <w:rFonts w:ascii="Arial" w:hAnsi="Arial" w:cs="Arial"/>
          <w:b/>
          <w:bCs/>
          <w:noProof/>
        </w:rPr>
        <w:t xml:space="preserve"> </w:t>
      </w:r>
      <w:r w:rsidRPr="007A20C5">
        <w:rPr>
          <w:noProof/>
        </w:rPr>
        <w:drawing>
          <wp:inline distT="0" distB="0" distL="0" distR="0" wp14:anchorId="7A7932AC" wp14:editId="52C3CAD9">
            <wp:extent cx="1895475" cy="2514600"/>
            <wp:effectExtent l="0" t="0" r="0" b="0"/>
            <wp:docPr id="24" name="Afbeelding 3" descr="Afbeelding met muur, persoon,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muur, persoon, gebouw, binn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2514600"/>
                    </a:xfrm>
                    <a:prstGeom prst="rect">
                      <a:avLst/>
                    </a:prstGeom>
                    <a:noFill/>
                    <a:ln>
                      <a:noFill/>
                    </a:ln>
                  </pic:spPr>
                </pic:pic>
              </a:graphicData>
            </a:graphic>
          </wp:inline>
        </w:drawing>
      </w:r>
      <w:r w:rsidR="007A255D">
        <w:rPr>
          <w:noProof/>
        </w:rPr>
        <w:t xml:space="preserve"> </w:t>
      </w:r>
      <w:r w:rsidRPr="007A20C5">
        <w:rPr>
          <w:noProof/>
        </w:rPr>
        <w:drawing>
          <wp:inline distT="0" distB="0" distL="0" distR="0" wp14:anchorId="1699DEDB" wp14:editId="7BEAB652">
            <wp:extent cx="1647825" cy="2514600"/>
            <wp:effectExtent l="0" t="0" r="0" b="0"/>
            <wp:docPr id="25" name="Afbeelding 5" descr="Afbeelding met persoon, binnen, beel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persoon, binnen, beeld, muur&#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825" cy="2514600"/>
                    </a:xfrm>
                    <a:prstGeom prst="rect">
                      <a:avLst/>
                    </a:prstGeom>
                    <a:noFill/>
                    <a:ln>
                      <a:noFill/>
                    </a:ln>
                  </pic:spPr>
                </pic:pic>
              </a:graphicData>
            </a:graphic>
          </wp:inline>
        </w:drawing>
      </w:r>
    </w:p>
    <w:p w14:paraId="176B90F6" w14:textId="77777777" w:rsidR="007A255D" w:rsidRPr="007A255D" w:rsidRDefault="007A255D" w:rsidP="006B048A">
      <w:pPr>
        <w:pStyle w:val="Normaalweb"/>
        <w:jc w:val="center"/>
        <w:rPr>
          <w:rFonts w:ascii="Arial" w:hAnsi="Arial" w:cs="Arial"/>
          <w:b/>
          <w:bCs/>
          <w:noProof/>
        </w:rPr>
      </w:pPr>
      <w:r w:rsidRPr="007A255D">
        <w:rPr>
          <w:rFonts w:ascii="Arial" w:hAnsi="Arial" w:cs="Arial"/>
          <w:b/>
          <w:bCs/>
          <w:noProof/>
        </w:rPr>
        <w:t>Links: Grieks-Hellenistisch (ca. 300 v.C.) Rechts</w:t>
      </w:r>
      <w:r>
        <w:rPr>
          <w:rFonts w:ascii="Arial" w:hAnsi="Arial" w:cs="Arial"/>
          <w:b/>
          <w:bCs/>
          <w:noProof/>
        </w:rPr>
        <w:t>:</w:t>
      </w:r>
      <w:r w:rsidRPr="007A255D">
        <w:rPr>
          <w:rFonts w:ascii="Arial" w:hAnsi="Arial" w:cs="Arial"/>
          <w:b/>
          <w:bCs/>
          <w:noProof/>
        </w:rPr>
        <w:t xml:space="preserve"> Romeins, ca. 100 n. C.</w:t>
      </w:r>
    </w:p>
    <w:p w14:paraId="14A4E771"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Pr>
          <w:rFonts w:ascii="Arial" w:hAnsi="Arial" w:cs="Arial"/>
          <w:b/>
          <w:bCs/>
          <w:kern w:val="24"/>
          <w:sz w:val="32"/>
          <w:szCs w:val="32"/>
        </w:rPr>
        <w:lastRenderedPageBreak/>
        <w:t>De o</w:t>
      </w:r>
      <w:r w:rsidRPr="007A255D">
        <w:rPr>
          <w:rFonts w:ascii="Arial" w:hAnsi="Arial" w:cs="Arial"/>
          <w:b/>
          <w:bCs/>
          <w:kern w:val="24"/>
          <w:sz w:val="32"/>
          <w:szCs w:val="32"/>
        </w:rPr>
        <w:t xml:space="preserve">ntwikkeling </w:t>
      </w:r>
      <w:r>
        <w:rPr>
          <w:rFonts w:ascii="Arial" w:hAnsi="Arial" w:cs="Arial"/>
          <w:b/>
          <w:bCs/>
          <w:kern w:val="24"/>
          <w:sz w:val="32"/>
          <w:szCs w:val="32"/>
        </w:rPr>
        <w:t xml:space="preserve">van de </w:t>
      </w:r>
      <w:r w:rsidRPr="007A255D">
        <w:rPr>
          <w:rFonts w:ascii="Arial" w:hAnsi="Arial" w:cs="Arial"/>
          <w:b/>
          <w:bCs/>
          <w:kern w:val="24"/>
          <w:sz w:val="32"/>
          <w:szCs w:val="32"/>
        </w:rPr>
        <w:t>kunstgeschiedenis toont vier gebieden die steeds aan belang en intensiteit winnen en sterker worden</w:t>
      </w:r>
      <w:r>
        <w:rPr>
          <w:rFonts w:ascii="Arial" w:hAnsi="Arial" w:cs="Arial"/>
          <w:b/>
          <w:bCs/>
          <w:kern w:val="24"/>
          <w:sz w:val="32"/>
          <w:szCs w:val="32"/>
        </w:rPr>
        <w:t xml:space="preserve"> door de eeuwen heen</w:t>
      </w:r>
      <w:r w:rsidRPr="007A255D">
        <w:rPr>
          <w:rFonts w:ascii="Arial" w:hAnsi="Arial" w:cs="Arial"/>
          <w:b/>
          <w:bCs/>
          <w:kern w:val="24"/>
          <w:sz w:val="32"/>
          <w:szCs w:val="32"/>
        </w:rPr>
        <w:t>:</w:t>
      </w:r>
    </w:p>
    <w:p w14:paraId="154F84C3" w14:textId="77777777" w:rsidR="007A255D" w:rsidRDefault="007A255D" w:rsidP="007A255D">
      <w:pPr>
        <w:pStyle w:val="Normaalweb"/>
        <w:kinsoku w:val="0"/>
        <w:overflowPunct w:val="0"/>
        <w:spacing w:before="0" w:beforeAutospacing="0" w:after="0" w:afterAutospacing="0"/>
        <w:textAlignment w:val="baseline"/>
        <w:rPr>
          <w:rFonts w:ascii="Arial" w:hAnsi="Arial" w:cs="Arial"/>
          <w:b/>
          <w:bCs/>
          <w:kern w:val="24"/>
          <w:sz w:val="32"/>
          <w:szCs w:val="32"/>
        </w:rPr>
      </w:pPr>
    </w:p>
    <w:p w14:paraId="26A4F4D9" w14:textId="77777777" w:rsidR="007A255D" w:rsidRPr="007A255D" w:rsidRDefault="007A255D" w:rsidP="007A255D">
      <w:pPr>
        <w:pStyle w:val="Normaalweb"/>
        <w:kinsoku w:val="0"/>
        <w:overflowPunct w:val="0"/>
        <w:spacing w:before="0" w:beforeAutospacing="0" w:after="0" w:afterAutospacing="0"/>
        <w:textAlignment w:val="baseline"/>
        <w:rPr>
          <w:sz w:val="32"/>
          <w:szCs w:val="32"/>
          <w:u w:val="single"/>
        </w:rPr>
      </w:pPr>
      <w:r w:rsidRPr="007A255D">
        <w:rPr>
          <w:rFonts w:ascii="Arial" w:hAnsi="Arial" w:cs="Arial"/>
          <w:b/>
          <w:bCs/>
          <w:kern w:val="24"/>
          <w:sz w:val="32"/>
          <w:szCs w:val="32"/>
          <w:u w:val="single"/>
        </w:rPr>
        <w:t>1) Ruimtelijkheid</w:t>
      </w:r>
    </w:p>
    <w:p w14:paraId="2151F1AA" w14:textId="77777777" w:rsidR="007A255D" w:rsidRDefault="007A255D" w:rsidP="007A255D">
      <w:pPr>
        <w:pStyle w:val="Normaalweb"/>
        <w:kinsoku w:val="0"/>
        <w:overflowPunct w:val="0"/>
        <w:spacing w:before="0" w:beforeAutospacing="0" w:after="0" w:afterAutospacing="0"/>
        <w:textAlignment w:val="baseline"/>
        <w:rPr>
          <w:rFonts w:ascii="Arial" w:hAnsi="Arial" w:cs="Arial"/>
          <w:kern w:val="24"/>
          <w:sz w:val="32"/>
          <w:szCs w:val="32"/>
        </w:rPr>
      </w:pPr>
      <w:r>
        <w:rPr>
          <w:rFonts w:ascii="Arial" w:hAnsi="Arial" w:cs="Arial"/>
          <w:kern w:val="24"/>
          <w:sz w:val="32"/>
          <w:szCs w:val="32"/>
        </w:rPr>
        <w:t>Belang van “voor” en “achter” neemt toe</w:t>
      </w:r>
    </w:p>
    <w:p w14:paraId="5FB0CF83"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p>
    <w:p w14:paraId="1D15BCBE" w14:textId="77777777" w:rsidR="007A255D" w:rsidRPr="007A255D" w:rsidRDefault="007A255D" w:rsidP="007A255D">
      <w:pPr>
        <w:pStyle w:val="Normaalweb"/>
        <w:kinsoku w:val="0"/>
        <w:overflowPunct w:val="0"/>
        <w:spacing w:before="0" w:beforeAutospacing="0" w:after="0" w:afterAutospacing="0"/>
        <w:textAlignment w:val="baseline"/>
        <w:rPr>
          <w:sz w:val="32"/>
          <w:szCs w:val="32"/>
          <w:u w:val="single"/>
        </w:rPr>
      </w:pPr>
      <w:r w:rsidRPr="007A255D">
        <w:rPr>
          <w:rFonts w:ascii="Arial" w:hAnsi="Arial" w:cs="Arial"/>
          <w:b/>
          <w:bCs/>
          <w:kern w:val="24"/>
          <w:sz w:val="32"/>
          <w:szCs w:val="32"/>
          <w:u w:val="single"/>
        </w:rPr>
        <w:t>2) Stoffelijkheid</w:t>
      </w:r>
    </w:p>
    <w:p w14:paraId="65F68AEE"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Pr>
          <w:rFonts w:ascii="Arial" w:hAnsi="Arial" w:cs="Arial"/>
          <w:kern w:val="24"/>
          <w:sz w:val="32"/>
          <w:szCs w:val="32"/>
        </w:rPr>
        <w:t xml:space="preserve">Het </w:t>
      </w:r>
      <w:r w:rsidRPr="007A255D">
        <w:rPr>
          <w:rFonts w:ascii="Arial" w:hAnsi="Arial" w:cs="Arial"/>
          <w:kern w:val="24"/>
          <w:sz w:val="32"/>
          <w:szCs w:val="32"/>
        </w:rPr>
        <w:t>“materiaal” (kleding/stof, steen, hout, metaal) wordt steeds echter</w:t>
      </w:r>
    </w:p>
    <w:p w14:paraId="3E3CB85C"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b/>
          <w:bCs/>
          <w:kern w:val="24"/>
          <w:sz w:val="32"/>
          <w:szCs w:val="32"/>
        </w:rPr>
        <w:t> </w:t>
      </w:r>
    </w:p>
    <w:p w14:paraId="3A796A7A"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b/>
          <w:bCs/>
          <w:kern w:val="24"/>
          <w:sz w:val="32"/>
          <w:szCs w:val="32"/>
        </w:rPr>
        <w:t xml:space="preserve">3) Individualiteit </w:t>
      </w:r>
    </w:p>
    <w:p w14:paraId="5EF6A7FB"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kern w:val="24"/>
          <w:sz w:val="32"/>
          <w:szCs w:val="32"/>
        </w:rPr>
        <w:t>De uitgebeelde/afgebeelde personen (of landschappen, of voorwerpen) krijgen steeds meer individuele trekken</w:t>
      </w:r>
    </w:p>
    <w:p w14:paraId="379723F9"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b/>
          <w:bCs/>
          <w:kern w:val="24"/>
          <w:sz w:val="32"/>
          <w:szCs w:val="32"/>
        </w:rPr>
        <w:t> </w:t>
      </w:r>
    </w:p>
    <w:p w14:paraId="3C4BCE7D"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b/>
          <w:bCs/>
          <w:kern w:val="24"/>
          <w:sz w:val="32"/>
          <w:szCs w:val="32"/>
        </w:rPr>
        <w:t> 4) Juiste verhoudingen</w:t>
      </w:r>
    </w:p>
    <w:p w14:paraId="433D72BE" w14:textId="77777777" w:rsidR="007A255D" w:rsidRPr="007A255D" w:rsidRDefault="007A255D" w:rsidP="007A255D">
      <w:pPr>
        <w:pStyle w:val="Normaalweb"/>
        <w:kinsoku w:val="0"/>
        <w:overflowPunct w:val="0"/>
        <w:spacing w:before="0" w:beforeAutospacing="0" w:after="0" w:afterAutospacing="0"/>
        <w:textAlignment w:val="baseline"/>
        <w:rPr>
          <w:sz w:val="32"/>
          <w:szCs w:val="32"/>
        </w:rPr>
      </w:pPr>
      <w:r w:rsidRPr="007A255D">
        <w:rPr>
          <w:rFonts w:ascii="Arial" w:hAnsi="Arial" w:cs="Arial"/>
          <w:kern w:val="24"/>
          <w:sz w:val="32"/>
          <w:szCs w:val="32"/>
        </w:rPr>
        <w:t xml:space="preserve">De verhoudingen </w:t>
      </w:r>
      <w:r>
        <w:rPr>
          <w:rFonts w:ascii="Arial" w:hAnsi="Arial" w:cs="Arial"/>
          <w:kern w:val="24"/>
          <w:sz w:val="32"/>
          <w:szCs w:val="32"/>
        </w:rPr>
        <w:t>gaan</w:t>
      </w:r>
      <w:r w:rsidRPr="007A255D">
        <w:rPr>
          <w:rFonts w:ascii="Arial" w:hAnsi="Arial" w:cs="Arial"/>
          <w:kern w:val="24"/>
          <w:sz w:val="32"/>
          <w:szCs w:val="32"/>
        </w:rPr>
        <w:t xml:space="preserve"> steeds beter te kloppen in de loop van de ontwikkeling</w:t>
      </w:r>
    </w:p>
    <w:p w14:paraId="2767BAFE" w14:textId="77777777" w:rsidR="001E18C9" w:rsidRDefault="001E18C9" w:rsidP="007A255D">
      <w:pPr>
        <w:pStyle w:val="Normaalweb"/>
        <w:jc w:val="both"/>
        <w:rPr>
          <w:rFonts w:ascii="Arial" w:hAnsi="Arial" w:cs="Arial"/>
          <w:b/>
          <w:sz w:val="32"/>
          <w:szCs w:val="32"/>
        </w:rPr>
      </w:pPr>
      <w:r>
        <w:rPr>
          <w:rFonts w:ascii="Arial" w:hAnsi="Arial" w:cs="Arial"/>
          <w:b/>
          <w:sz w:val="32"/>
          <w:szCs w:val="32"/>
        </w:rPr>
        <w:t>Kijken we naar de drieslag Middeleeuwen, Renaissance, Barok/17</w:t>
      </w:r>
      <w:r w:rsidRPr="001E18C9">
        <w:rPr>
          <w:rFonts w:ascii="Arial" w:hAnsi="Arial" w:cs="Arial"/>
          <w:b/>
          <w:sz w:val="32"/>
          <w:szCs w:val="32"/>
          <w:vertAlign w:val="superscript"/>
        </w:rPr>
        <w:t>e</w:t>
      </w:r>
      <w:r>
        <w:rPr>
          <w:rFonts w:ascii="Arial" w:hAnsi="Arial" w:cs="Arial"/>
          <w:b/>
          <w:sz w:val="32"/>
          <w:szCs w:val="32"/>
        </w:rPr>
        <w:t xml:space="preserve"> eeuw, dan zien we iets vergelijkbaars.</w:t>
      </w:r>
    </w:p>
    <w:p w14:paraId="517D5F30" w14:textId="77777777" w:rsidR="00545E09" w:rsidRPr="007A255D" w:rsidRDefault="00761CDA" w:rsidP="007A255D">
      <w:pPr>
        <w:pStyle w:val="Normaalweb"/>
        <w:jc w:val="both"/>
        <w:rPr>
          <w:rFonts w:ascii="Arial" w:hAnsi="Arial" w:cs="Arial"/>
          <w:bCs/>
          <w:sz w:val="32"/>
          <w:szCs w:val="32"/>
        </w:rPr>
      </w:pPr>
      <w:r>
        <w:rPr>
          <w:rFonts w:ascii="Arial" w:hAnsi="Arial" w:cs="Arial"/>
          <w:bCs/>
          <w:sz w:val="32"/>
          <w:szCs w:val="32"/>
        </w:rPr>
        <w:t>In Rembrandt’s 17</w:t>
      </w:r>
      <w:r w:rsidRPr="00761CDA">
        <w:rPr>
          <w:rFonts w:ascii="Arial" w:hAnsi="Arial" w:cs="Arial"/>
          <w:bCs/>
          <w:sz w:val="32"/>
          <w:szCs w:val="32"/>
          <w:vertAlign w:val="superscript"/>
        </w:rPr>
        <w:t>e</w:t>
      </w:r>
      <w:r>
        <w:rPr>
          <w:rFonts w:ascii="Arial" w:hAnsi="Arial" w:cs="Arial"/>
          <w:bCs/>
          <w:sz w:val="32"/>
          <w:szCs w:val="32"/>
        </w:rPr>
        <w:t xml:space="preserve"> eeuw is t</w:t>
      </w:r>
      <w:r w:rsidR="007A255D">
        <w:rPr>
          <w:rFonts w:ascii="Arial" w:hAnsi="Arial" w:cs="Arial"/>
          <w:bCs/>
          <w:sz w:val="32"/>
          <w:szCs w:val="32"/>
        </w:rPr>
        <w:t xml:space="preserve">.a.v. </w:t>
      </w:r>
      <w:r w:rsidR="007A255D" w:rsidRPr="00545E09">
        <w:rPr>
          <w:rFonts w:ascii="Arial" w:hAnsi="Arial" w:cs="Arial"/>
          <w:b/>
          <w:sz w:val="32"/>
          <w:szCs w:val="32"/>
        </w:rPr>
        <w:t>ruimtelijkheid</w:t>
      </w:r>
      <w:r w:rsidR="007A255D">
        <w:rPr>
          <w:rFonts w:ascii="Arial" w:hAnsi="Arial" w:cs="Arial"/>
          <w:bCs/>
          <w:sz w:val="32"/>
          <w:szCs w:val="32"/>
        </w:rPr>
        <w:t xml:space="preserve">, </w:t>
      </w:r>
      <w:r w:rsidR="007A255D" w:rsidRPr="00545E09">
        <w:rPr>
          <w:rFonts w:ascii="Arial" w:hAnsi="Arial" w:cs="Arial"/>
          <w:b/>
          <w:sz w:val="32"/>
          <w:szCs w:val="32"/>
        </w:rPr>
        <w:t>stoffelijkheid</w:t>
      </w:r>
      <w:r w:rsidR="007A255D">
        <w:rPr>
          <w:rFonts w:ascii="Arial" w:hAnsi="Arial" w:cs="Arial"/>
          <w:bCs/>
          <w:sz w:val="32"/>
          <w:szCs w:val="32"/>
        </w:rPr>
        <w:t xml:space="preserve">, </w:t>
      </w:r>
      <w:r w:rsidR="007A255D" w:rsidRPr="00545E09">
        <w:rPr>
          <w:rFonts w:ascii="Arial" w:hAnsi="Arial" w:cs="Arial"/>
          <w:b/>
          <w:sz w:val="32"/>
          <w:szCs w:val="32"/>
        </w:rPr>
        <w:t>individualiteit</w:t>
      </w:r>
      <w:r w:rsidR="007A255D">
        <w:rPr>
          <w:rFonts w:ascii="Arial" w:hAnsi="Arial" w:cs="Arial"/>
          <w:bCs/>
          <w:sz w:val="32"/>
          <w:szCs w:val="32"/>
        </w:rPr>
        <w:t xml:space="preserve"> en </w:t>
      </w:r>
      <w:r w:rsidR="007A255D" w:rsidRPr="00545E09">
        <w:rPr>
          <w:rFonts w:ascii="Arial" w:hAnsi="Arial" w:cs="Arial"/>
          <w:b/>
          <w:sz w:val="32"/>
          <w:szCs w:val="32"/>
        </w:rPr>
        <w:t xml:space="preserve">juiste </w:t>
      </w:r>
      <w:r w:rsidR="000C5911" w:rsidRPr="00545E09">
        <w:rPr>
          <w:rFonts w:ascii="Arial" w:hAnsi="Arial" w:cs="Arial"/>
          <w:b/>
          <w:sz w:val="32"/>
          <w:szCs w:val="32"/>
        </w:rPr>
        <w:t>verhoudingen</w:t>
      </w:r>
      <w:r w:rsidR="007A255D">
        <w:rPr>
          <w:rFonts w:ascii="Arial" w:hAnsi="Arial" w:cs="Arial"/>
          <w:bCs/>
          <w:sz w:val="32"/>
          <w:szCs w:val="32"/>
        </w:rPr>
        <w:t xml:space="preserve"> het maximum haalbare bereikt.</w:t>
      </w:r>
      <w:r w:rsidR="00545E09">
        <w:rPr>
          <w:rFonts w:ascii="Arial" w:hAnsi="Arial" w:cs="Arial"/>
          <w:bCs/>
          <w:sz w:val="32"/>
          <w:szCs w:val="32"/>
        </w:rPr>
        <w:t xml:space="preserve"> Rembrandt’s </w:t>
      </w:r>
      <w:r w:rsidR="00545E09" w:rsidRPr="00545E09">
        <w:rPr>
          <w:rFonts w:ascii="Arial" w:hAnsi="Arial" w:cs="Arial"/>
          <w:b/>
          <w:sz w:val="32"/>
          <w:szCs w:val="32"/>
        </w:rPr>
        <w:t>“Nicolaas Ruts”</w:t>
      </w:r>
      <w:r w:rsidR="00545E09">
        <w:rPr>
          <w:rFonts w:ascii="Arial" w:hAnsi="Arial" w:cs="Arial"/>
          <w:bCs/>
          <w:sz w:val="32"/>
          <w:szCs w:val="32"/>
        </w:rPr>
        <w:t xml:space="preserve"> laat dat duidelijk zien. Nóg realistischer kan haast niet. Of het zou gefotografeerd moeten zijn. Dan duurt het ook niet zo heel lang meer, tot de fotografie zijn intrede doet. (De Camera Obscura was er al!) </w:t>
      </w:r>
    </w:p>
    <w:p w14:paraId="51B9A820" w14:textId="7AB2DDAC" w:rsidR="006B048A" w:rsidRPr="00545E09" w:rsidRDefault="008A4157" w:rsidP="00545E09">
      <w:pPr>
        <w:pStyle w:val="Normaalweb"/>
        <w:jc w:val="center"/>
        <w:rPr>
          <w:rFonts w:ascii="Arial" w:hAnsi="Arial" w:cs="Arial"/>
          <w:b/>
          <w:sz w:val="32"/>
          <w:szCs w:val="32"/>
        </w:rPr>
      </w:pPr>
      <w:r w:rsidRPr="00545E09">
        <w:rPr>
          <w:rFonts w:ascii="Arial" w:hAnsi="Arial" w:cs="Arial"/>
          <w:b/>
          <w:noProof/>
          <w:sz w:val="32"/>
          <w:szCs w:val="32"/>
        </w:rPr>
        <w:lastRenderedPageBreak/>
        <w:drawing>
          <wp:inline distT="0" distB="0" distL="0" distR="0" wp14:anchorId="28074077" wp14:editId="27C2E408">
            <wp:extent cx="3000375" cy="4086225"/>
            <wp:effectExtent l="0" t="0" r="0" b="0"/>
            <wp:docPr id="26" name="Afbeelding 1" descr="Afbeelding met persoon,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binnen, muur, vloer&#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4086225"/>
                    </a:xfrm>
                    <a:prstGeom prst="rect">
                      <a:avLst/>
                    </a:prstGeom>
                    <a:noFill/>
                    <a:ln>
                      <a:noFill/>
                    </a:ln>
                  </pic:spPr>
                </pic:pic>
              </a:graphicData>
            </a:graphic>
          </wp:inline>
        </w:drawing>
      </w:r>
    </w:p>
    <w:p w14:paraId="5A73BED9" w14:textId="77777777" w:rsidR="00545E09" w:rsidRPr="00545E09" w:rsidRDefault="00545E09" w:rsidP="00545E09">
      <w:pPr>
        <w:pStyle w:val="Normaalweb"/>
        <w:kinsoku w:val="0"/>
        <w:overflowPunct w:val="0"/>
        <w:spacing w:before="0" w:beforeAutospacing="0" w:after="0" w:afterAutospacing="0"/>
        <w:jc w:val="center"/>
        <w:textAlignment w:val="baseline"/>
      </w:pPr>
      <w:r w:rsidRPr="00545E09">
        <w:rPr>
          <w:rFonts w:ascii="Arial" w:hAnsi="Arial" w:cs="Arial"/>
          <w:b/>
          <w:bCs/>
          <w:kern w:val="24"/>
        </w:rPr>
        <w:t>Rembrandt: “Nicolaas Ruts”  (1631 ; Rembrandt is 25 jaar!)</w:t>
      </w:r>
    </w:p>
    <w:p w14:paraId="256D61E7" w14:textId="77777777" w:rsidR="00545E09" w:rsidRDefault="00545E09" w:rsidP="00FC2B3F">
      <w:pPr>
        <w:pStyle w:val="Normaalweb"/>
        <w:jc w:val="both"/>
        <w:rPr>
          <w:rFonts w:ascii="Arial" w:hAnsi="Arial" w:cs="Arial"/>
          <w:b/>
          <w:sz w:val="36"/>
          <w:szCs w:val="36"/>
        </w:rPr>
      </w:pPr>
      <w:r>
        <w:rPr>
          <w:rFonts w:ascii="Arial" w:hAnsi="Arial" w:cs="Arial"/>
          <w:b/>
          <w:sz w:val="36"/>
          <w:szCs w:val="36"/>
        </w:rPr>
        <w:t>Eind 19</w:t>
      </w:r>
      <w:r w:rsidRPr="00545E09">
        <w:rPr>
          <w:rFonts w:ascii="Arial" w:hAnsi="Arial" w:cs="Arial"/>
          <w:b/>
          <w:sz w:val="36"/>
          <w:szCs w:val="36"/>
          <w:vertAlign w:val="superscript"/>
        </w:rPr>
        <w:t>e</w:t>
      </w:r>
      <w:r>
        <w:rPr>
          <w:rFonts w:ascii="Arial" w:hAnsi="Arial" w:cs="Arial"/>
          <w:b/>
          <w:sz w:val="36"/>
          <w:szCs w:val="36"/>
        </w:rPr>
        <w:t xml:space="preserve"> eeuw: kunstenaars van Parijs kunnen op de oude weg niet verder. Iets nieuws is nodig!</w:t>
      </w:r>
    </w:p>
    <w:p w14:paraId="705190F0" w14:textId="77777777" w:rsidR="00BC2943" w:rsidRPr="001E18C9" w:rsidRDefault="001B7297" w:rsidP="00FC2B3F">
      <w:pPr>
        <w:pStyle w:val="Normaalweb"/>
        <w:jc w:val="both"/>
        <w:rPr>
          <w:rFonts w:ascii="Arial" w:hAnsi="Arial" w:cs="Arial"/>
          <w:bCs/>
          <w:sz w:val="32"/>
          <w:szCs w:val="32"/>
        </w:rPr>
      </w:pPr>
      <w:r w:rsidRPr="001E18C9">
        <w:rPr>
          <w:rFonts w:ascii="Arial" w:hAnsi="Arial" w:cs="Arial"/>
          <w:bCs/>
          <w:sz w:val="32"/>
          <w:szCs w:val="32"/>
        </w:rPr>
        <w:t>M</w:t>
      </w:r>
      <w:r w:rsidR="00545E09" w:rsidRPr="001E18C9">
        <w:rPr>
          <w:rFonts w:ascii="Arial" w:hAnsi="Arial" w:cs="Arial"/>
          <w:bCs/>
          <w:sz w:val="32"/>
          <w:szCs w:val="32"/>
        </w:rPr>
        <w:t xml:space="preserve">en gaat </w:t>
      </w:r>
      <w:r w:rsidR="00E16331" w:rsidRPr="001E18C9">
        <w:rPr>
          <w:rFonts w:ascii="Arial" w:hAnsi="Arial" w:cs="Arial"/>
          <w:bCs/>
          <w:sz w:val="32"/>
          <w:szCs w:val="32"/>
        </w:rPr>
        <w:t>de omgekeerde weg</w:t>
      </w:r>
      <w:r w:rsidR="00BC2943" w:rsidRPr="001E18C9">
        <w:rPr>
          <w:rFonts w:ascii="Arial" w:hAnsi="Arial" w:cs="Arial"/>
          <w:bCs/>
          <w:sz w:val="32"/>
          <w:szCs w:val="32"/>
        </w:rPr>
        <w:t>! Realisme los laten!</w:t>
      </w:r>
    </w:p>
    <w:p w14:paraId="043245F8" w14:textId="77777777" w:rsidR="00545E09" w:rsidRPr="001E18C9" w:rsidRDefault="00545E09" w:rsidP="00FC2B3F">
      <w:pPr>
        <w:pStyle w:val="Normaalweb"/>
        <w:jc w:val="both"/>
        <w:rPr>
          <w:rFonts w:ascii="Arial" w:hAnsi="Arial" w:cs="Arial"/>
          <w:bCs/>
          <w:sz w:val="32"/>
          <w:szCs w:val="32"/>
        </w:rPr>
      </w:pPr>
      <w:r w:rsidRPr="001E18C9">
        <w:rPr>
          <w:rFonts w:ascii="Arial" w:hAnsi="Arial" w:cs="Arial"/>
          <w:bCs/>
          <w:sz w:val="32"/>
          <w:szCs w:val="32"/>
        </w:rPr>
        <w:t xml:space="preserve">Terug naar </w:t>
      </w:r>
      <w:r w:rsidR="001E18C9" w:rsidRPr="001E18C9">
        <w:rPr>
          <w:rFonts w:ascii="Arial" w:hAnsi="Arial" w:cs="Arial"/>
          <w:bCs/>
          <w:sz w:val="32"/>
          <w:szCs w:val="32"/>
        </w:rPr>
        <w:t xml:space="preserve">oude </w:t>
      </w:r>
      <w:r w:rsidRPr="001E18C9">
        <w:rPr>
          <w:rFonts w:ascii="Arial" w:hAnsi="Arial" w:cs="Arial"/>
          <w:bCs/>
          <w:sz w:val="32"/>
          <w:szCs w:val="32"/>
        </w:rPr>
        <w:t>vormen</w:t>
      </w:r>
      <w:r w:rsidR="00761CDA">
        <w:rPr>
          <w:rFonts w:ascii="Arial" w:hAnsi="Arial" w:cs="Arial"/>
          <w:bCs/>
          <w:sz w:val="32"/>
          <w:szCs w:val="32"/>
        </w:rPr>
        <w:t>,</w:t>
      </w:r>
      <w:r w:rsidRPr="001E18C9">
        <w:rPr>
          <w:rFonts w:ascii="Arial" w:hAnsi="Arial" w:cs="Arial"/>
          <w:bCs/>
          <w:sz w:val="32"/>
          <w:szCs w:val="32"/>
        </w:rPr>
        <w:t xml:space="preserve"> </w:t>
      </w:r>
      <w:r w:rsidR="001E18C9" w:rsidRPr="001E18C9">
        <w:rPr>
          <w:rFonts w:ascii="Arial" w:hAnsi="Arial" w:cs="Arial"/>
          <w:bCs/>
          <w:sz w:val="32"/>
          <w:szCs w:val="32"/>
        </w:rPr>
        <w:t xml:space="preserve">maar </w:t>
      </w:r>
      <w:r w:rsidRPr="001E18C9">
        <w:rPr>
          <w:rFonts w:ascii="Arial" w:hAnsi="Arial" w:cs="Arial"/>
          <w:bCs/>
          <w:sz w:val="32"/>
          <w:szCs w:val="32"/>
        </w:rPr>
        <w:t>op een nieuwe manier.</w:t>
      </w:r>
      <w:r w:rsidR="001E18C9" w:rsidRPr="001E18C9">
        <w:rPr>
          <w:rFonts w:ascii="Arial" w:hAnsi="Arial" w:cs="Arial"/>
          <w:bCs/>
          <w:sz w:val="32"/>
          <w:szCs w:val="32"/>
        </w:rPr>
        <w:t xml:space="preserve"> </w:t>
      </w:r>
    </w:p>
    <w:p w14:paraId="17B2FB76" w14:textId="77777777" w:rsidR="000C68DC" w:rsidRDefault="000C68DC" w:rsidP="00BA684C">
      <w:pPr>
        <w:pStyle w:val="Normaalweb"/>
        <w:numPr>
          <w:ilvl w:val="0"/>
          <w:numId w:val="7"/>
        </w:numPr>
        <w:jc w:val="both"/>
        <w:rPr>
          <w:rFonts w:ascii="Arial" w:hAnsi="Arial" w:cs="Arial"/>
          <w:sz w:val="32"/>
          <w:szCs w:val="32"/>
        </w:rPr>
      </w:pPr>
      <w:r w:rsidRPr="000C68DC">
        <w:rPr>
          <w:rFonts w:ascii="Arial" w:hAnsi="Arial" w:cs="Arial"/>
          <w:sz w:val="32"/>
          <w:szCs w:val="32"/>
        </w:rPr>
        <w:t>In het begin van de 20</w:t>
      </w:r>
      <w:r w:rsidRPr="000C68DC">
        <w:rPr>
          <w:rFonts w:ascii="Arial" w:hAnsi="Arial" w:cs="Arial"/>
          <w:sz w:val="32"/>
          <w:szCs w:val="32"/>
          <w:vertAlign w:val="superscript"/>
        </w:rPr>
        <w:t>ste</w:t>
      </w:r>
      <w:r w:rsidRPr="000C68DC">
        <w:rPr>
          <w:rFonts w:ascii="Arial" w:hAnsi="Arial" w:cs="Arial"/>
          <w:sz w:val="32"/>
          <w:szCs w:val="32"/>
        </w:rPr>
        <w:t xml:space="preserve"> eeuw is Modigliani (en vele anderen, zoals Picasso met hem) dus op weg om het omgekeerde te doen: het realisme moet losgelaten worden (want fotografie kan dat véél beter) en de beeldende kunsten bevrijden zich daar van, door archaïsche elementen opnieuw te gebruiken, maar op een vernieuwende wijze.</w:t>
      </w:r>
    </w:p>
    <w:p w14:paraId="48659277" w14:textId="77777777" w:rsidR="001E18C9" w:rsidRPr="001E18C9" w:rsidRDefault="001E18C9" w:rsidP="001E18C9">
      <w:pPr>
        <w:pStyle w:val="Normaalweb"/>
        <w:numPr>
          <w:ilvl w:val="0"/>
          <w:numId w:val="7"/>
        </w:numPr>
        <w:jc w:val="both"/>
        <w:rPr>
          <w:rFonts w:ascii="Arial" w:hAnsi="Arial" w:cs="Arial"/>
          <w:bCs/>
          <w:sz w:val="32"/>
          <w:szCs w:val="32"/>
        </w:rPr>
      </w:pPr>
      <w:r w:rsidRPr="001E18C9">
        <w:rPr>
          <w:rFonts w:ascii="Arial" w:hAnsi="Arial" w:cs="Arial"/>
          <w:bCs/>
          <w:sz w:val="32"/>
          <w:szCs w:val="32"/>
        </w:rPr>
        <w:t xml:space="preserve">Deels kijkt men naar Afrika (of nog veel verder weg) waar volken in totale harmonie met de natuur leven. </w:t>
      </w:r>
      <w:r w:rsidR="000C68DC">
        <w:rPr>
          <w:rFonts w:ascii="Arial" w:hAnsi="Arial" w:cs="Arial"/>
          <w:bCs/>
          <w:sz w:val="32"/>
          <w:szCs w:val="32"/>
        </w:rPr>
        <w:t xml:space="preserve">(= reactie op de techniek van het machine tijdperk). </w:t>
      </w:r>
      <w:r w:rsidRPr="001E18C9">
        <w:rPr>
          <w:rFonts w:ascii="Arial" w:hAnsi="Arial" w:cs="Arial"/>
          <w:bCs/>
          <w:sz w:val="32"/>
          <w:szCs w:val="32"/>
        </w:rPr>
        <w:t>Afrikaanse maskers en Japanse houtsneden zijn “in” als voorbeeld. (Een “rage” is een beter woord!)</w:t>
      </w:r>
    </w:p>
    <w:p w14:paraId="7BB0CCB3" w14:textId="77777777" w:rsidR="003245CC" w:rsidRPr="00CF43B3" w:rsidRDefault="003245CC" w:rsidP="00CF43B3">
      <w:pPr>
        <w:pStyle w:val="Normaalweb"/>
        <w:jc w:val="center"/>
        <w:rPr>
          <w:rFonts w:ascii="Arial" w:hAnsi="Arial" w:cs="Arial"/>
          <w:b/>
          <w:sz w:val="36"/>
          <w:szCs w:val="36"/>
        </w:rPr>
      </w:pPr>
      <w:r w:rsidRPr="00CF43B3">
        <w:rPr>
          <w:rFonts w:ascii="Arial" w:hAnsi="Arial" w:cs="Arial"/>
          <w:b/>
          <w:sz w:val="36"/>
          <w:szCs w:val="36"/>
        </w:rPr>
        <w:lastRenderedPageBreak/>
        <w:t>De wereld valt uitéén in stukjes</w:t>
      </w:r>
    </w:p>
    <w:p w14:paraId="48A9D754" w14:textId="77777777" w:rsidR="00F01EF5" w:rsidRPr="006A6967" w:rsidRDefault="00F01EF5" w:rsidP="00FC2B3F">
      <w:pPr>
        <w:pStyle w:val="Normaalweb"/>
        <w:jc w:val="both"/>
        <w:rPr>
          <w:rFonts w:ascii="Arial" w:hAnsi="Arial" w:cs="Arial"/>
          <w:sz w:val="32"/>
          <w:szCs w:val="32"/>
        </w:rPr>
      </w:pPr>
      <w:r w:rsidRPr="006A6967">
        <w:rPr>
          <w:rFonts w:ascii="Arial" w:hAnsi="Arial" w:cs="Arial"/>
          <w:sz w:val="32"/>
          <w:szCs w:val="32"/>
        </w:rPr>
        <w:t xml:space="preserve">Het uiteenvallen in losse elementen – het niet meer één geheel zijn - was ten tijde van Modigliani’s werk aan de “Caryatid” in de schilderkunst een nieuw element, waarmee geëxperimenteerd werd. Dat was vooral in het </w:t>
      </w:r>
      <w:r w:rsidRPr="006A6967">
        <w:rPr>
          <w:rFonts w:ascii="Arial" w:hAnsi="Arial" w:cs="Arial"/>
          <w:b/>
          <w:i/>
          <w:sz w:val="32"/>
          <w:szCs w:val="32"/>
        </w:rPr>
        <w:t>kubisme</w:t>
      </w:r>
      <w:r w:rsidRPr="006A6967">
        <w:rPr>
          <w:rFonts w:ascii="Arial" w:hAnsi="Arial" w:cs="Arial"/>
          <w:sz w:val="32"/>
          <w:szCs w:val="32"/>
        </w:rPr>
        <w:t xml:space="preserve"> goed te zien. (Zie Picasso’s “Ambroise Vollard” uit 1915</w:t>
      </w:r>
      <w:r w:rsidR="001B7297">
        <w:rPr>
          <w:rFonts w:ascii="Arial" w:hAnsi="Arial" w:cs="Arial"/>
          <w:sz w:val="32"/>
          <w:szCs w:val="32"/>
        </w:rPr>
        <w:t>. Vollard was een kunsthandelaar en baanbreker voor de moderne kunst</w:t>
      </w:r>
      <w:r w:rsidRPr="006A6967">
        <w:rPr>
          <w:rFonts w:ascii="Arial" w:hAnsi="Arial" w:cs="Arial"/>
          <w:sz w:val="32"/>
          <w:szCs w:val="32"/>
        </w:rPr>
        <w:t>).</w:t>
      </w:r>
      <w:r w:rsidR="00BC2943" w:rsidRPr="006A6967">
        <w:rPr>
          <w:rFonts w:ascii="Arial" w:hAnsi="Arial" w:cs="Arial"/>
          <w:sz w:val="32"/>
          <w:szCs w:val="32"/>
        </w:rPr>
        <w:t xml:space="preserve"> </w:t>
      </w:r>
    </w:p>
    <w:p w14:paraId="36B6855C" w14:textId="0AD62757" w:rsidR="00F01EF5" w:rsidRPr="00E91324" w:rsidRDefault="00761CDA" w:rsidP="00290CEB">
      <w:pPr>
        <w:pStyle w:val="Normaalweb"/>
        <w:keepNext/>
        <w:jc w:val="center"/>
        <w:rPr>
          <w:rFonts w:ascii="Arial" w:hAnsi="Arial" w:cs="Arial"/>
          <w:sz w:val="32"/>
          <w:szCs w:val="32"/>
          <w:lang w:val="en-US"/>
        </w:rPr>
      </w:pPr>
      <w:r>
        <w:rPr>
          <w:rFonts w:ascii="Arial" w:hAnsi="Arial" w:cs="Arial"/>
          <w:sz w:val="32"/>
          <w:szCs w:val="32"/>
        </w:rPr>
        <w:t xml:space="preserve"> </w:t>
      </w:r>
      <w:r w:rsidR="008A4157" w:rsidRPr="006A6967">
        <w:rPr>
          <w:rFonts w:ascii="Arial" w:hAnsi="Arial" w:cs="Arial"/>
          <w:noProof/>
          <w:sz w:val="32"/>
          <w:szCs w:val="32"/>
        </w:rPr>
        <w:drawing>
          <wp:inline distT="0" distB="0" distL="0" distR="0" wp14:anchorId="3940E4F4" wp14:editId="2D896436">
            <wp:extent cx="2143125" cy="31337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125" cy="3133725"/>
                    </a:xfrm>
                    <a:prstGeom prst="rect">
                      <a:avLst/>
                    </a:prstGeom>
                    <a:noFill/>
                    <a:ln>
                      <a:noFill/>
                    </a:ln>
                  </pic:spPr>
                </pic:pic>
              </a:graphicData>
            </a:graphic>
          </wp:inline>
        </w:drawing>
      </w:r>
      <w:r w:rsidRPr="00E91324">
        <w:rPr>
          <w:rFonts w:ascii="Arial" w:hAnsi="Arial" w:cs="Arial"/>
          <w:sz w:val="32"/>
          <w:szCs w:val="32"/>
          <w:lang w:val="en-US"/>
        </w:rPr>
        <w:t xml:space="preserve">        </w:t>
      </w:r>
      <w:r w:rsidR="008A4157">
        <w:rPr>
          <w:noProof/>
        </w:rPr>
        <w:drawing>
          <wp:inline distT="0" distB="0" distL="0" distR="0" wp14:anchorId="099C48AC" wp14:editId="3D8B218B">
            <wp:extent cx="2133600" cy="3133725"/>
            <wp:effectExtent l="0" t="0" r="0" b="0"/>
            <wp:docPr id="28" name="Afbeelding 28" descr="Afbeeldingsresultaat voor Modigliani, Caryatid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Modigliani, Caryatid 19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3133725"/>
                    </a:xfrm>
                    <a:prstGeom prst="rect">
                      <a:avLst/>
                    </a:prstGeom>
                    <a:noFill/>
                    <a:ln>
                      <a:noFill/>
                    </a:ln>
                  </pic:spPr>
                </pic:pic>
              </a:graphicData>
            </a:graphic>
          </wp:inline>
        </w:drawing>
      </w:r>
    </w:p>
    <w:p w14:paraId="1326FE14" w14:textId="5F0BB614" w:rsidR="00761CDA" w:rsidRPr="00E91324" w:rsidRDefault="008A4157" w:rsidP="00761CDA">
      <w:pPr>
        <w:pStyle w:val="Normaalweb"/>
        <w:jc w:val="center"/>
        <w:rPr>
          <w:rFonts w:ascii="Arial" w:hAnsi="Arial" w:cs="Arial"/>
          <w:b/>
          <w:bCs/>
          <w:lang w:val="en-US"/>
        </w:rPr>
      </w:pPr>
      <w:r w:rsidRPr="00761CDA">
        <w:rPr>
          <w:rFonts w:ascii="Arial" w:hAnsi="Arial" w:cs="Arial"/>
          <w:b/>
          <w:bCs/>
          <w:noProof/>
        </w:rPr>
        <w:drawing>
          <wp:inline distT="0" distB="0" distL="0" distR="0" wp14:anchorId="4B9CB4C4" wp14:editId="51A26BBB">
            <wp:extent cx="2200275" cy="1733550"/>
            <wp:effectExtent l="0" t="0" r="0" b="0"/>
            <wp:docPr id="29" name="Picture 4" descr="04_Paul_Cézanne_SainteVictoire_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Paul_Cézanne_SainteVictoire_19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0275" cy="1733550"/>
                    </a:xfrm>
                    <a:prstGeom prst="rect">
                      <a:avLst/>
                    </a:prstGeom>
                    <a:noFill/>
                    <a:ln>
                      <a:noFill/>
                    </a:ln>
                  </pic:spPr>
                </pic:pic>
              </a:graphicData>
            </a:graphic>
          </wp:inline>
        </w:drawing>
      </w:r>
      <w:r w:rsidR="00761CDA" w:rsidRPr="00E91324">
        <w:rPr>
          <w:rFonts w:ascii="Arial" w:hAnsi="Arial" w:cs="Arial"/>
          <w:b/>
          <w:bCs/>
          <w:lang w:val="en-US"/>
        </w:rPr>
        <w:t xml:space="preserve">    </w:t>
      </w:r>
      <w:r w:rsidR="00CF43B3" w:rsidRPr="00E91324">
        <w:rPr>
          <w:rFonts w:ascii="Arial" w:hAnsi="Arial" w:cs="Arial"/>
          <w:b/>
          <w:bCs/>
          <w:lang w:val="en-US"/>
        </w:rPr>
        <w:t xml:space="preserve">  </w:t>
      </w:r>
      <w:r w:rsidR="00761CDA" w:rsidRPr="00E91324">
        <w:rPr>
          <w:rFonts w:ascii="Arial" w:hAnsi="Arial" w:cs="Arial"/>
          <w:b/>
          <w:bCs/>
          <w:lang w:val="en-US"/>
        </w:rPr>
        <w:t xml:space="preserve"> </w:t>
      </w:r>
      <w:r w:rsidRPr="007A20C5">
        <w:rPr>
          <w:noProof/>
        </w:rPr>
        <w:drawing>
          <wp:inline distT="0" distB="0" distL="0" distR="0" wp14:anchorId="55CFAB94" wp14:editId="55735704">
            <wp:extent cx="2381250" cy="1743075"/>
            <wp:effectExtent l="0" t="0" r="0" b="0"/>
            <wp:docPr id="30" name="Picture 4" descr="Brancusi_sleeping_muse_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cusi_sleeping_muse_19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14:paraId="59EE0F12" w14:textId="77777777" w:rsidR="00761CDA" w:rsidRDefault="00761CDA" w:rsidP="00761CDA">
      <w:pPr>
        <w:pStyle w:val="Normaalweb"/>
        <w:jc w:val="both"/>
        <w:rPr>
          <w:rFonts w:ascii="Arial" w:hAnsi="Arial" w:cs="Arial"/>
          <w:b/>
          <w:bCs/>
        </w:rPr>
      </w:pPr>
      <w:r w:rsidRPr="00E91324">
        <w:rPr>
          <w:rFonts w:ascii="Arial" w:hAnsi="Arial" w:cs="Arial"/>
          <w:b/>
          <w:bCs/>
          <w:lang w:val="en-US"/>
        </w:rPr>
        <w:t xml:space="preserve">Links: Picasso schildert “Ambroise Vollard” in 1910. </w:t>
      </w:r>
      <w:r w:rsidRPr="00761CDA">
        <w:rPr>
          <w:rFonts w:ascii="Arial" w:hAnsi="Arial" w:cs="Arial"/>
          <w:b/>
          <w:bCs/>
        </w:rPr>
        <w:t>Het beeld valt uiteen in kleine stukjes: kubisme!</w:t>
      </w:r>
      <w:r w:rsidR="00CF43B3">
        <w:rPr>
          <w:rFonts w:ascii="Arial" w:hAnsi="Arial" w:cs="Arial"/>
          <w:b/>
          <w:bCs/>
        </w:rPr>
        <w:t xml:space="preserve"> Zijn inspiratie o.a. Cézanne’s landschap Monte Sainte Victoire (1904)</w:t>
      </w:r>
    </w:p>
    <w:p w14:paraId="1CC4FC29" w14:textId="77777777" w:rsidR="00CF43B3" w:rsidRPr="00761CDA" w:rsidRDefault="00CF43B3" w:rsidP="00761CDA">
      <w:pPr>
        <w:pStyle w:val="Normaalweb"/>
        <w:jc w:val="both"/>
        <w:rPr>
          <w:rFonts w:ascii="Arial" w:hAnsi="Arial" w:cs="Arial"/>
          <w:b/>
        </w:rPr>
      </w:pPr>
      <w:r>
        <w:rPr>
          <w:rFonts w:ascii="Arial" w:hAnsi="Arial" w:cs="Arial"/>
          <w:b/>
          <w:bCs/>
        </w:rPr>
        <w:t>Rechts: Modiglian’s “Caryatid”uit 1911. Het beeld lijkt te bestaan uit losse delen, maar valt niet uiteen in kleine kubusjes. Zijn inspiratie: Brancusi’s “Sleeping Muse”</w:t>
      </w:r>
    </w:p>
    <w:p w14:paraId="4C0A6379" w14:textId="77777777" w:rsidR="0040695D" w:rsidRPr="00ED35ED" w:rsidRDefault="0040695D" w:rsidP="00FC2B3F">
      <w:pPr>
        <w:pStyle w:val="Normaalweb"/>
        <w:jc w:val="both"/>
        <w:rPr>
          <w:rFonts w:ascii="Arial" w:hAnsi="Arial" w:cs="Arial"/>
          <w:b/>
          <w:sz w:val="36"/>
          <w:szCs w:val="36"/>
        </w:rPr>
      </w:pPr>
      <w:r w:rsidRPr="00ED35ED">
        <w:rPr>
          <w:rFonts w:ascii="Arial" w:hAnsi="Arial" w:cs="Arial"/>
          <w:b/>
          <w:sz w:val="36"/>
          <w:szCs w:val="36"/>
        </w:rPr>
        <w:t xml:space="preserve">Modigliani gaat bewust </w:t>
      </w:r>
      <w:r w:rsidRPr="00ED35ED">
        <w:rPr>
          <w:rFonts w:ascii="Arial" w:hAnsi="Arial" w:cs="Arial"/>
          <w:b/>
          <w:i/>
          <w:sz w:val="36"/>
          <w:szCs w:val="36"/>
          <w:u w:val="single"/>
        </w:rPr>
        <w:t>niet</w:t>
      </w:r>
      <w:r w:rsidRPr="00ED35ED">
        <w:rPr>
          <w:rFonts w:ascii="Arial" w:hAnsi="Arial" w:cs="Arial"/>
          <w:b/>
          <w:sz w:val="36"/>
          <w:szCs w:val="36"/>
        </w:rPr>
        <w:t xml:space="preserve"> de weg van het uit elkaar vallen</w:t>
      </w:r>
      <w:r w:rsidR="00CF43B3">
        <w:rPr>
          <w:rFonts w:ascii="Arial" w:hAnsi="Arial" w:cs="Arial"/>
          <w:b/>
          <w:sz w:val="36"/>
          <w:szCs w:val="36"/>
        </w:rPr>
        <w:t xml:space="preserve"> tot kleine kubusjes</w:t>
      </w:r>
    </w:p>
    <w:p w14:paraId="4596E3BC" w14:textId="77777777" w:rsidR="0007490B" w:rsidRPr="006A6967" w:rsidRDefault="003D4D92" w:rsidP="00FC2B3F">
      <w:pPr>
        <w:pStyle w:val="Normaalweb"/>
        <w:jc w:val="both"/>
        <w:rPr>
          <w:rFonts w:ascii="Arial" w:hAnsi="Arial" w:cs="Arial"/>
          <w:sz w:val="32"/>
          <w:szCs w:val="32"/>
        </w:rPr>
      </w:pPr>
      <w:r w:rsidRPr="006A6967">
        <w:rPr>
          <w:rFonts w:ascii="Arial" w:hAnsi="Arial" w:cs="Arial"/>
          <w:sz w:val="32"/>
          <w:szCs w:val="32"/>
        </w:rPr>
        <w:lastRenderedPageBreak/>
        <w:t xml:space="preserve">Het bijzondere is, dat Modigliani deze weg van uitproberen en experimenten consequent </w:t>
      </w:r>
      <w:r w:rsidRPr="006A6967">
        <w:rPr>
          <w:rFonts w:ascii="Arial" w:hAnsi="Arial" w:cs="Arial"/>
          <w:b/>
          <w:i/>
          <w:sz w:val="32"/>
          <w:szCs w:val="32"/>
        </w:rPr>
        <w:t>NIET</w:t>
      </w:r>
      <w:r w:rsidRPr="006A6967">
        <w:rPr>
          <w:rFonts w:ascii="Arial" w:hAnsi="Arial" w:cs="Arial"/>
          <w:sz w:val="32"/>
          <w:szCs w:val="32"/>
        </w:rPr>
        <w:t xml:space="preserve"> gaat! Hij blijft trouw aan de eenvoud, trouw aan het beeld van de </w:t>
      </w:r>
      <w:r w:rsidRPr="006A6967">
        <w:rPr>
          <w:rFonts w:ascii="Arial" w:hAnsi="Arial" w:cs="Arial"/>
          <w:b/>
          <w:i/>
          <w:sz w:val="32"/>
          <w:szCs w:val="32"/>
        </w:rPr>
        <w:t>“hele mens”</w:t>
      </w:r>
      <w:r w:rsidRPr="006A6967">
        <w:rPr>
          <w:rFonts w:ascii="Arial" w:hAnsi="Arial" w:cs="Arial"/>
          <w:sz w:val="32"/>
          <w:szCs w:val="32"/>
        </w:rPr>
        <w:t xml:space="preserve">, ook al vormen de delen daarvan </w:t>
      </w:r>
      <w:r w:rsidR="00BC2943" w:rsidRPr="006A6967">
        <w:rPr>
          <w:rFonts w:ascii="Arial" w:hAnsi="Arial" w:cs="Arial"/>
          <w:sz w:val="32"/>
          <w:szCs w:val="32"/>
        </w:rPr>
        <w:t xml:space="preserve">niet meer </w:t>
      </w:r>
      <w:r w:rsidRPr="006A6967">
        <w:rPr>
          <w:rFonts w:ascii="Arial" w:hAnsi="Arial" w:cs="Arial"/>
          <w:sz w:val="32"/>
          <w:szCs w:val="32"/>
        </w:rPr>
        <w:t xml:space="preserve">één geheel. Maar aan het uit elkaar laten vallen, </w:t>
      </w:r>
      <w:r w:rsidR="0040695D" w:rsidRPr="006A6967">
        <w:rPr>
          <w:rFonts w:ascii="Arial" w:hAnsi="Arial" w:cs="Arial"/>
          <w:sz w:val="32"/>
          <w:szCs w:val="32"/>
        </w:rPr>
        <w:t xml:space="preserve">het versnipperen, zoals bij het kubisme, </w:t>
      </w:r>
      <w:r w:rsidRPr="006A6967">
        <w:rPr>
          <w:rFonts w:ascii="Arial" w:hAnsi="Arial" w:cs="Arial"/>
          <w:sz w:val="32"/>
          <w:szCs w:val="32"/>
        </w:rPr>
        <w:t>heeft hij dus nooit mee gedaan!</w:t>
      </w:r>
    </w:p>
    <w:p w14:paraId="48AB87C7" w14:textId="77777777" w:rsidR="002814FD" w:rsidRPr="006A6967" w:rsidRDefault="00BC2943" w:rsidP="00FC2B3F">
      <w:pPr>
        <w:pStyle w:val="Normaalweb"/>
        <w:jc w:val="both"/>
        <w:rPr>
          <w:rFonts w:ascii="Arial" w:hAnsi="Arial" w:cs="Arial"/>
          <w:sz w:val="32"/>
          <w:szCs w:val="32"/>
        </w:rPr>
      </w:pPr>
      <w:r w:rsidRPr="006A6967">
        <w:rPr>
          <w:rFonts w:ascii="Arial" w:hAnsi="Arial" w:cs="Arial"/>
          <w:sz w:val="32"/>
          <w:szCs w:val="32"/>
        </w:rPr>
        <w:t>Geleidelijk aan</w:t>
      </w:r>
      <w:r w:rsidR="003D4D92" w:rsidRPr="006A6967">
        <w:rPr>
          <w:rFonts w:ascii="Arial" w:hAnsi="Arial" w:cs="Arial"/>
          <w:sz w:val="32"/>
          <w:szCs w:val="32"/>
        </w:rPr>
        <w:t xml:space="preserve"> komen Picasso en veel andere modernisten (zoals Juan Gris</w:t>
      </w:r>
      <w:r w:rsidR="00451705">
        <w:rPr>
          <w:rFonts w:ascii="Arial" w:hAnsi="Arial" w:cs="Arial"/>
          <w:sz w:val="32"/>
          <w:szCs w:val="32"/>
        </w:rPr>
        <w:t>, Braque e.a.</w:t>
      </w:r>
      <w:r w:rsidR="003D4D92" w:rsidRPr="006A6967">
        <w:rPr>
          <w:rFonts w:ascii="Arial" w:hAnsi="Arial" w:cs="Arial"/>
          <w:sz w:val="32"/>
          <w:szCs w:val="32"/>
        </w:rPr>
        <w:t>), bewust geheel los van</w:t>
      </w:r>
      <w:r w:rsidRPr="006A6967">
        <w:rPr>
          <w:rFonts w:ascii="Arial" w:hAnsi="Arial" w:cs="Arial"/>
          <w:sz w:val="32"/>
          <w:szCs w:val="32"/>
        </w:rPr>
        <w:t xml:space="preserve"> de “Grieks-klassieke elementen”</w:t>
      </w:r>
      <w:r w:rsidR="003D4D92" w:rsidRPr="006A6967">
        <w:rPr>
          <w:rFonts w:ascii="Arial" w:hAnsi="Arial" w:cs="Arial"/>
          <w:sz w:val="32"/>
          <w:szCs w:val="32"/>
        </w:rPr>
        <w:t xml:space="preserve"> </w:t>
      </w:r>
      <w:r w:rsidR="00ED35ED">
        <w:rPr>
          <w:rFonts w:ascii="Arial" w:hAnsi="Arial" w:cs="Arial"/>
          <w:sz w:val="32"/>
          <w:szCs w:val="32"/>
        </w:rPr>
        <w:t>zoals:</w:t>
      </w:r>
    </w:p>
    <w:p w14:paraId="7784A705" w14:textId="77777777" w:rsidR="00BC2943" w:rsidRPr="006A6967" w:rsidRDefault="00BC2943" w:rsidP="00FC2B3F">
      <w:pPr>
        <w:pStyle w:val="Normaalweb"/>
        <w:numPr>
          <w:ilvl w:val="0"/>
          <w:numId w:val="2"/>
        </w:numPr>
        <w:jc w:val="both"/>
        <w:rPr>
          <w:rFonts w:ascii="Arial" w:hAnsi="Arial" w:cs="Arial"/>
          <w:sz w:val="32"/>
          <w:szCs w:val="32"/>
        </w:rPr>
      </w:pPr>
      <w:r w:rsidRPr="006A6967">
        <w:rPr>
          <w:rFonts w:ascii="Arial" w:hAnsi="Arial" w:cs="Arial"/>
          <w:b/>
          <w:i/>
          <w:sz w:val="32"/>
          <w:szCs w:val="32"/>
        </w:rPr>
        <w:t>streven naar ruimtelijkheid</w:t>
      </w:r>
      <w:r w:rsidRPr="006A6967">
        <w:rPr>
          <w:rFonts w:ascii="Arial" w:hAnsi="Arial" w:cs="Arial"/>
          <w:sz w:val="32"/>
          <w:szCs w:val="32"/>
        </w:rPr>
        <w:t xml:space="preserve"> (voorgrond / achtergrond verdwijnt)</w:t>
      </w:r>
    </w:p>
    <w:p w14:paraId="370860D4" w14:textId="77777777" w:rsidR="002814FD" w:rsidRPr="006A6967" w:rsidRDefault="00451705" w:rsidP="00FC2B3F">
      <w:pPr>
        <w:pStyle w:val="Normaalweb"/>
        <w:numPr>
          <w:ilvl w:val="0"/>
          <w:numId w:val="2"/>
        </w:numPr>
        <w:jc w:val="both"/>
        <w:rPr>
          <w:rFonts w:ascii="Arial" w:hAnsi="Arial" w:cs="Arial"/>
          <w:sz w:val="32"/>
          <w:szCs w:val="32"/>
        </w:rPr>
      </w:pPr>
      <w:r>
        <w:rPr>
          <w:rFonts w:ascii="Arial" w:hAnsi="Arial" w:cs="Arial"/>
          <w:b/>
          <w:i/>
          <w:sz w:val="32"/>
          <w:szCs w:val="32"/>
        </w:rPr>
        <w:t>stoffelijkheid</w:t>
      </w:r>
      <w:r w:rsidR="003D4D92" w:rsidRPr="006A6967">
        <w:rPr>
          <w:rFonts w:ascii="Arial" w:hAnsi="Arial" w:cs="Arial"/>
          <w:sz w:val="32"/>
          <w:szCs w:val="32"/>
        </w:rPr>
        <w:t xml:space="preserve"> </w:t>
      </w:r>
      <w:r w:rsidR="0040695D" w:rsidRPr="006A6967">
        <w:rPr>
          <w:rFonts w:ascii="Arial" w:hAnsi="Arial" w:cs="Arial"/>
          <w:sz w:val="32"/>
          <w:szCs w:val="32"/>
        </w:rPr>
        <w:t>wordt niet meer nagestreefd</w:t>
      </w:r>
    </w:p>
    <w:p w14:paraId="57778226" w14:textId="77777777" w:rsidR="002814FD" w:rsidRPr="006A6967" w:rsidRDefault="00451705" w:rsidP="00FC2B3F">
      <w:pPr>
        <w:pStyle w:val="Normaalweb"/>
        <w:numPr>
          <w:ilvl w:val="0"/>
          <w:numId w:val="2"/>
        </w:numPr>
        <w:jc w:val="both"/>
        <w:rPr>
          <w:rFonts w:ascii="Arial" w:hAnsi="Arial" w:cs="Arial"/>
          <w:sz w:val="32"/>
          <w:szCs w:val="32"/>
        </w:rPr>
      </w:pPr>
      <w:r>
        <w:rPr>
          <w:rFonts w:ascii="Arial" w:hAnsi="Arial" w:cs="Arial"/>
          <w:b/>
          <w:i/>
          <w:sz w:val="32"/>
          <w:szCs w:val="32"/>
        </w:rPr>
        <w:t>individualiteit</w:t>
      </w:r>
      <w:r w:rsidR="0070195F">
        <w:rPr>
          <w:rFonts w:ascii="Arial" w:hAnsi="Arial" w:cs="Arial"/>
          <w:b/>
          <w:i/>
          <w:sz w:val="32"/>
          <w:szCs w:val="32"/>
        </w:rPr>
        <w:t xml:space="preserve"> verschuift</w:t>
      </w:r>
      <w:r w:rsidR="0040695D" w:rsidRPr="006A6967">
        <w:rPr>
          <w:rFonts w:ascii="Arial" w:hAnsi="Arial" w:cs="Arial"/>
          <w:sz w:val="32"/>
          <w:szCs w:val="32"/>
        </w:rPr>
        <w:t xml:space="preserve"> is steeds minder een issue</w:t>
      </w:r>
    </w:p>
    <w:p w14:paraId="1EC8E38B" w14:textId="77777777" w:rsidR="002814FD" w:rsidRPr="006A6967" w:rsidRDefault="003D4D92" w:rsidP="00FC2B3F">
      <w:pPr>
        <w:pStyle w:val="Normaalweb"/>
        <w:numPr>
          <w:ilvl w:val="0"/>
          <w:numId w:val="2"/>
        </w:numPr>
        <w:jc w:val="both"/>
        <w:rPr>
          <w:rFonts w:ascii="Arial" w:hAnsi="Arial" w:cs="Arial"/>
          <w:sz w:val="32"/>
          <w:szCs w:val="32"/>
        </w:rPr>
      </w:pPr>
      <w:r w:rsidRPr="006A6967">
        <w:rPr>
          <w:rFonts w:ascii="Arial" w:hAnsi="Arial" w:cs="Arial"/>
          <w:b/>
          <w:i/>
          <w:sz w:val="32"/>
          <w:szCs w:val="32"/>
        </w:rPr>
        <w:t>evenwichtige proportie</w:t>
      </w:r>
      <w:r w:rsidR="00BC2943" w:rsidRPr="006A6967">
        <w:rPr>
          <w:rFonts w:ascii="Arial" w:hAnsi="Arial" w:cs="Arial"/>
          <w:b/>
          <w:i/>
          <w:sz w:val="32"/>
          <w:szCs w:val="32"/>
        </w:rPr>
        <w:t>s en verhoudingen</w:t>
      </w:r>
      <w:r w:rsidR="0040695D" w:rsidRPr="006A6967">
        <w:rPr>
          <w:rFonts w:ascii="Arial" w:hAnsi="Arial" w:cs="Arial"/>
          <w:sz w:val="32"/>
          <w:szCs w:val="32"/>
        </w:rPr>
        <w:t xml:space="preserve"> verdwijnen</w:t>
      </w:r>
    </w:p>
    <w:p w14:paraId="1BCE0904" w14:textId="77777777" w:rsidR="003D4D92" w:rsidRPr="006A6967" w:rsidRDefault="003D4D92" w:rsidP="00FC2B3F">
      <w:pPr>
        <w:pStyle w:val="Normaalweb"/>
        <w:jc w:val="both"/>
        <w:rPr>
          <w:rFonts w:ascii="Arial" w:hAnsi="Arial" w:cs="Arial"/>
          <w:sz w:val="32"/>
          <w:szCs w:val="32"/>
        </w:rPr>
      </w:pPr>
      <w:r w:rsidRPr="006A6967">
        <w:rPr>
          <w:rFonts w:ascii="Arial" w:hAnsi="Arial" w:cs="Arial"/>
          <w:sz w:val="32"/>
          <w:szCs w:val="32"/>
        </w:rPr>
        <w:t>Modigliani blijft juist</w:t>
      </w:r>
      <w:r w:rsidR="0040695D" w:rsidRPr="006A6967">
        <w:rPr>
          <w:rFonts w:ascii="Arial" w:hAnsi="Arial" w:cs="Arial"/>
          <w:sz w:val="32"/>
          <w:szCs w:val="32"/>
        </w:rPr>
        <w:t xml:space="preserve"> wel</w:t>
      </w:r>
      <w:r w:rsidRPr="006A6967">
        <w:rPr>
          <w:rFonts w:ascii="Arial" w:hAnsi="Arial" w:cs="Arial"/>
          <w:sz w:val="32"/>
          <w:szCs w:val="32"/>
        </w:rPr>
        <w:t xml:space="preserve"> trouw aan</w:t>
      </w:r>
      <w:r w:rsidR="002814FD" w:rsidRPr="006A6967">
        <w:rPr>
          <w:rFonts w:ascii="Arial" w:hAnsi="Arial" w:cs="Arial"/>
          <w:sz w:val="32"/>
          <w:szCs w:val="32"/>
        </w:rPr>
        <w:t xml:space="preserve"> deze principes van de klassieken</w:t>
      </w:r>
      <w:r w:rsidR="00ED35ED">
        <w:rPr>
          <w:rFonts w:ascii="Arial" w:hAnsi="Arial" w:cs="Arial"/>
          <w:sz w:val="32"/>
          <w:szCs w:val="32"/>
        </w:rPr>
        <w:t>, maar vormt ze om</w:t>
      </w:r>
      <w:r w:rsidRPr="006A6967">
        <w:rPr>
          <w:rFonts w:ascii="Arial" w:hAnsi="Arial" w:cs="Arial"/>
          <w:sz w:val="32"/>
          <w:szCs w:val="32"/>
        </w:rPr>
        <w:t>! En het is waar</w:t>
      </w:r>
      <w:r w:rsidR="00BC2943" w:rsidRPr="006A6967">
        <w:rPr>
          <w:rFonts w:ascii="Arial" w:hAnsi="Arial" w:cs="Arial"/>
          <w:sz w:val="32"/>
          <w:szCs w:val="32"/>
        </w:rPr>
        <w:t>,</w:t>
      </w:r>
      <w:r w:rsidRPr="006A6967">
        <w:rPr>
          <w:rFonts w:ascii="Arial" w:hAnsi="Arial" w:cs="Arial"/>
          <w:sz w:val="32"/>
          <w:szCs w:val="32"/>
        </w:rPr>
        <w:t xml:space="preserve"> dat in Modigliani’s tijd er om die reden op hem neer gekeken werd. Hij deed niet mee met de </w:t>
      </w:r>
      <w:r w:rsidR="00AD07B3" w:rsidRPr="006A6967">
        <w:rPr>
          <w:rFonts w:ascii="Arial" w:hAnsi="Arial" w:cs="Arial"/>
          <w:sz w:val="32"/>
          <w:szCs w:val="32"/>
        </w:rPr>
        <w:t xml:space="preserve">trend van de </w:t>
      </w:r>
      <w:r w:rsidRPr="006A6967">
        <w:rPr>
          <w:rFonts w:ascii="Arial" w:hAnsi="Arial" w:cs="Arial"/>
          <w:sz w:val="32"/>
          <w:szCs w:val="32"/>
        </w:rPr>
        <w:t>modernisten</w:t>
      </w:r>
      <w:r w:rsidR="003D45B6" w:rsidRPr="006A6967">
        <w:rPr>
          <w:rFonts w:ascii="Arial" w:hAnsi="Arial" w:cs="Arial"/>
          <w:sz w:val="32"/>
          <w:szCs w:val="32"/>
        </w:rPr>
        <w:t xml:space="preserve"> en zeker niet met de kubisten</w:t>
      </w:r>
      <w:r w:rsidRPr="006A6967">
        <w:rPr>
          <w:rFonts w:ascii="Arial" w:hAnsi="Arial" w:cs="Arial"/>
          <w:sz w:val="32"/>
          <w:szCs w:val="32"/>
        </w:rPr>
        <w:t>!</w:t>
      </w:r>
    </w:p>
    <w:p w14:paraId="4A3C96CD" w14:textId="77777777" w:rsidR="002814FD" w:rsidRPr="00ED35ED" w:rsidRDefault="003D45B6" w:rsidP="00FC2B3F">
      <w:pPr>
        <w:pStyle w:val="Normaalweb"/>
        <w:jc w:val="both"/>
        <w:rPr>
          <w:rFonts w:ascii="Arial" w:hAnsi="Arial" w:cs="Arial"/>
          <w:b/>
          <w:sz w:val="36"/>
          <w:szCs w:val="36"/>
        </w:rPr>
      </w:pPr>
      <w:r w:rsidRPr="00ED35ED">
        <w:rPr>
          <w:rFonts w:ascii="Arial" w:hAnsi="Arial" w:cs="Arial"/>
          <w:b/>
          <w:sz w:val="36"/>
          <w:szCs w:val="36"/>
        </w:rPr>
        <w:t xml:space="preserve">Op wie richt Modigliani zich dan wel? Op </w:t>
      </w:r>
      <w:r w:rsidR="0070195F">
        <w:rPr>
          <w:rFonts w:ascii="Arial" w:hAnsi="Arial" w:cs="Arial"/>
          <w:b/>
          <w:sz w:val="36"/>
          <w:szCs w:val="36"/>
        </w:rPr>
        <w:t xml:space="preserve">de Roemeense beeldhouwer </w:t>
      </w:r>
      <w:r w:rsidR="002814FD" w:rsidRPr="00ED35ED">
        <w:rPr>
          <w:rFonts w:ascii="Arial" w:hAnsi="Arial" w:cs="Arial"/>
          <w:b/>
          <w:sz w:val="36"/>
          <w:szCs w:val="36"/>
        </w:rPr>
        <w:t>Constantin Brancusi</w:t>
      </w:r>
    </w:p>
    <w:p w14:paraId="117200BB" w14:textId="77777777" w:rsidR="00921564" w:rsidRPr="006A6967" w:rsidRDefault="00921564" w:rsidP="00FC2B3F">
      <w:pPr>
        <w:pStyle w:val="Normaalweb"/>
        <w:jc w:val="both"/>
        <w:rPr>
          <w:rFonts w:ascii="Arial" w:hAnsi="Arial" w:cs="Arial"/>
          <w:sz w:val="32"/>
          <w:szCs w:val="32"/>
        </w:rPr>
      </w:pPr>
      <w:r w:rsidRPr="006A6967">
        <w:rPr>
          <w:rFonts w:ascii="Arial" w:hAnsi="Arial" w:cs="Arial"/>
          <w:sz w:val="32"/>
          <w:szCs w:val="32"/>
        </w:rPr>
        <w:t>In Parijs leer</w:t>
      </w:r>
      <w:r w:rsidR="002814FD" w:rsidRPr="006A6967">
        <w:rPr>
          <w:rFonts w:ascii="Arial" w:hAnsi="Arial" w:cs="Arial"/>
          <w:sz w:val="32"/>
          <w:szCs w:val="32"/>
        </w:rPr>
        <w:t>t</w:t>
      </w:r>
      <w:r w:rsidRPr="006A6967">
        <w:rPr>
          <w:rFonts w:ascii="Arial" w:hAnsi="Arial" w:cs="Arial"/>
          <w:sz w:val="32"/>
          <w:szCs w:val="32"/>
        </w:rPr>
        <w:t xml:space="preserve"> Modigliani de acht jaar oudere Roemeense beeldhouwer </w:t>
      </w:r>
      <w:r w:rsidRPr="00ED35ED">
        <w:rPr>
          <w:rFonts w:ascii="Arial" w:hAnsi="Arial" w:cs="Arial"/>
          <w:b/>
          <w:sz w:val="32"/>
          <w:szCs w:val="32"/>
        </w:rPr>
        <w:t>Constantin B</w:t>
      </w:r>
      <w:r w:rsidR="00ED35ED" w:rsidRPr="00ED35ED">
        <w:rPr>
          <w:rFonts w:ascii="Arial" w:hAnsi="Arial" w:cs="Arial"/>
          <w:b/>
          <w:sz w:val="32"/>
          <w:szCs w:val="32"/>
        </w:rPr>
        <w:t>r</w:t>
      </w:r>
      <w:r w:rsidRPr="00ED35ED">
        <w:rPr>
          <w:rFonts w:ascii="Arial" w:hAnsi="Arial" w:cs="Arial"/>
          <w:b/>
          <w:sz w:val="32"/>
          <w:szCs w:val="32"/>
        </w:rPr>
        <w:t>ancusi</w:t>
      </w:r>
      <w:r w:rsidRPr="006A6967">
        <w:rPr>
          <w:rFonts w:ascii="Arial" w:hAnsi="Arial" w:cs="Arial"/>
          <w:sz w:val="32"/>
          <w:szCs w:val="32"/>
        </w:rPr>
        <w:t xml:space="preserve"> kennen. Ze raken bevriend. De invloed van Brancusi’s </w:t>
      </w:r>
      <w:r w:rsidRPr="006A6967">
        <w:rPr>
          <w:rFonts w:ascii="Arial" w:hAnsi="Arial" w:cs="Arial"/>
          <w:b/>
          <w:i/>
          <w:sz w:val="32"/>
          <w:szCs w:val="32"/>
        </w:rPr>
        <w:t>“Sleeping muse”</w:t>
      </w:r>
      <w:r w:rsidRPr="006A6967">
        <w:rPr>
          <w:rFonts w:ascii="Arial" w:hAnsi="Arial" w:cs="Arial"/>
          <w:sz w:val="32"/>
          <w:szCs w:val="32"/>
        </w:rPr>
        <w:t xml:space="preserve"> uit 1909 op Modigliani’s “Caryatid” is onmiskenbaar!</w:t>
      </w:r>
    </w:p>
    <w:p w14:paraId="5D92B9A2" w14:textId="37BEF595" w:rsidR="00921564" w:rsidRPr="006A6967" w:rsidRDefault="008A4157" w:rsidP="00FC2B3F">
      <w:pPr>
        <w:pStyle w:val="Normaalweb"/>
        <w:keepNext/>
        <w:jc w:val="both"/>
        <w:rPr>
          <w:rFonts w:ascii="Arial" w:hAnsi="Arial" w:cs="Arial"/>
          <w:sz w:val="32"/>
          <w:szCs w:val="32"/>
          <w:lang w:val="en-GB"/>
        </w:rPr>
      </w:pPr>
      <w:r w:rsidRPr="006A6967">
        <w:rPr>
          <w:rFonts w:ascii="Arial" w:hAnsi="Arial" w:cs="Arial"/>
          <w:noProof/>
          <w:sz w:val="32"/>
          <w:szCs w:val="32"/>
        </w:rPr>
        <w:lastRenderedPageBreak/>
        <w:drawing>
          <wp:inline distT="0" distB="0" distL="0" distR="0" wp14:anchorId="1AF62795" wp14:editId="62DC47E5">
            <wp:extent cx="1847850" cy="2724150"/>
            <wp:effectExtent l="0" t="0" r="0" b="0"/>
            <wp:docPr id="31" name="Afbeelding 31" descr="Afbeeldingsresultaat voor Modigliani, Caryatid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Modigliani, Caryatid 19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2724150"/>
                    </a:xfrm>
                    <a:prstGeom prst="rect">
                      <a:avLst/>
                    </a:prstGeom>
                    <a:noFill/>
                    <a:ln>
                      <a:noFill/>
                    </a:ln>
                  </pic:spPr>
                </pic:pic>
              </a:graphicData>
            </a:graphic>
          </wp:inline>
        </w:drawing>
      </w:r>
      <w:r w:rsidR="00921564" w:rsidRPr="006A6967">
        <w:rPr>
          <w:rFonts w:ascii="Arial" w:hAnsi="Arial" w:cs="Arial"/>
          <w:sz w:val="32"/>
          <w:szCs w:val="32"/>
          <w:lang w:val="en-GB"/>
        </w:rPr>
        <w:t xml:space="preserve"> </w:t>
      </w:r>
      <w:r w:rsidRPr="006A6967">
        <w:rPr>
          <w:rFonts w:ascii="Arial" w:hAnsi="Arial" w:cs="Arial"/>
          <w:noProof/>
          <w:sz w:val="32"/>
          <w:szCs w:val="32"/>
        </w:rPr>
        <w:drawing>
          <wp:inline distT="0" distB="0" distL="0" distR="0" wp14:anchorId="7059384C" wp14:editId="2B858BC7">
            <wp:extent cx="3819525" cy="280987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9525" cy="2809875"/>
                    </a:xfrm>
                    <a:prstGeom prst="rect">
                      <a:avLst/>
                    </a:prstGeom>
                    <a:noFill/>
                    <a:ln>
                      <a:noFill/>
                    </a:ln>
                  </pic:spPr>
                </pic:pic>
              </a:graphicData>
            </a:graphic>
          </wp:inline>
        </w:drawing>
      </w:r>
    </w:p>
    <w:p w14:paraId="60E8626D" w14:textId="77777777" w:rsidR="00921564" w:rsidRPr="003D441C" w:rsidRDefault="00921564" w:rsidP="003D5E5E">
      <w:pPr>
        <w:pStyle w:val="Bijschrift"/>
        <w:jc w:val="center"/>
        <w:rPr>
          <w:rFonts w:cs="Arial"/>
          <w:sz w:val="24"/>
          <w:szCs w:val="24"/>
          <w:lang w:val="en-GB"/>
        </w:rPr>
      </w:pPr>
      <w:r w:rsidRPr="003D441C">
        <w:rPr>
          <w:rFonts w:cs="Arial"/>
          <w:sz w:val="24"/>
          <w:szCs w:val="24"/>
          <w:lang w:val="en-GB"/>
        </w:rPr>
        <w:t>Modigliani's “Ca</w:t>
      </w:r>
      <w:r w:rsidR="00E94EE4" w:rsidRPr="003D441C">
        <w:rPr>
          <w:rFonts w:cs="Arial"/>
          <w:sz w:val="24"/>
          <w:szCs w:val="24"/>
          <w:lang w:val="en-GB"/>
        </w:rPr>
        <w:t>r</w:t>
      </w:r>
      <w:r w:rsidRPr="003D441C">
        <w:rPr>
          <w:rFonts w:cs="Arial"/>
          <w:sz w:val="24"/>
          <w:szCs w:val="24"/>
          <w:lang w:val="en-GB"/>
        </w:rPr>
        <w:t xml:space="preserve">yatid” </w:t>
      </w:r>
      <w:r w:rsidR="003D7708">
        <w:rPr>
          <w:rFonts w:cs="Arial"/>
          <w:sz w:val="24"/>
          <w:szCs w:val="24"/>
          <w:lang w:val="en-GB"/>
        </w:rPr>
        <w:t xml:space="preserve">(1913) </w:t>
      </w:r>
      <w:r w:rsidRPr="003D441C">
        <w:rPr>
          <w:rFonts w:cs="Arial"/>
          <w:sz w:val="24"/>
          <w:szCs w:val="24"/>
          <w:lang w:val="en-GB"/>
        </w:rPr>
        <w:t>naast Brancusi’s “Sleeping Muse”</w:t>
      </w:r>
      <w:r w:rsidR="003D441C" w:rsidRPr="003D441C">
        <w:rPr>
          <w:rFonts w:cs="Arial"/>
          <w:sz w:val="24"/>
          <w:szCs w:val="24"/>
          <w:lang w:val="en-GB"/>
        </w:rPr>
        <w:t xml:space="preserve"> (1910)</w:t>
      </w:r>
    </w:p>
    <w:p w14:paraId="4E14E2FD" w14:textId="77777777" w:rsidR="00860E12" w:rsidRPr="00CA2D8B" w:rsidRDefault="00CA2D8B" w:rsidP="00860E12">
      <w:pPr>
        <w:pStyle w:val="Normaalweb"/>
        <w:jc w:val="both"/>
        <w:rPr>
          <w:rFonts w:ascii="Arial" w:hAnsi="Arial" w:cs="Arial"/>
          <w:b/>
          <w:sz w:val="36"/>
          <w:szCs w:val="36"/>
        </w:rPr>
      </w:pPr>
      <w:r w:rsidRPr="00CA2D8B">
        <w:rPr>
          <w:rFonts w:ascii="Arial" w:hAnsi="Arial" w:cs="Arial"/>
          <w:b/>
          <w:sz w:val="36"/>
          <w:szCs w:val="36"/>
        </w:rPr>
        <w:t>Eind 19</w:t>
      </w:r>
      <w:r w:rsidRPr="00CA2D8B">
        <w:rPr>
          <w:rFonts w:ascii="Arial" w:hAnsi="Arial" w:cs="Arial"/>
          <w:b/>
          <w:sz w:val="36"/>
          <w:szCs w:val="36"/>
          <w:vertAlign w:val="superscript"/>
        </w:rPr>
        <w:t>e</w:t>
      </w:r>
      <w:r w:rsidRPr="00CA2D8B">
        <w:rPr>
          <w:rFonts w:ascii="Arial" w:hAnsi="Arial" w:cs="Arial"/>
          <w:b/>
          <w:sz w:val="36"/>
          <w:szCs w:val="36"/>
        </w:rPr>
        <w:t xml:space="preserve"> eeuw: </w:t>
      </w:r>
      <w:r>
        <w:rPr>
          <w:rFonts w:ascii="Arial" w:hAnsi="Arial" w:cs="Arial"/>
          <w:b/>
          <w:sz w:val="36"/>
          <w:szCs w:val="36"/>
        </w:rPr>
        <w:t>G</w:t>
      </w:r>
      <w:r w:rsidR="00860E12" w:rsidRPr="00CA2D8B">
        <w:rPr>
          <w:rFonts w:ascii="Arial" w:hAnsi="Arial" w:cs="Arial"/>
          <w:b/>
          <w:sz w:val="36"/>
          <w:szCs w:val="36"/>
        </w:rPr>
        <w:t>eportretteerde en de schilder versmelten steeds meer.</w:t>
      </w:r>
    </w:p>
    <w:p w14:paraId="1254D343" w14:textId="77777777" w:rsidR="009F0049" w:rsidRDefault="009F0049" w:rsidP="00FC2B3F">
      <w:pPr>
        <w:pStyle w:val="Normaalweb"/>
        <w:jc w:val="both"/>
        <w:rPr>
          <w:rFonts w:ascii="Arial" w:hAnsi="Arial" w:cs="Arial"/>
          <w:b/>
          <w:i/>
          <w:sz w:val="32"/>
          <w:szCs w:val="32"/>
        </w:rPr>
      </w:pPr>
      <w:r w:rsidRPr="006A6967">
        <w:rPr>
          <w:rFonts w:ascii="Arial" w:hAnsi="Arial" w:cs="Arial"/>
          <w:sz w:val="32"/>
          <w:szCs w:val="32"/>
        </w:rPr>
        <w:t>Eind 19</w:t>
      </w:r>
      <w:r w:rsidRPr="006A6967">
        <w:rPr>
          <w:rFonts w:ascii="Arial" w:hAnsi="Arial" w:cs="Arial"/>
          <w:sz w:val="32"/>
          <w:szCs w:val="32"/>
          <w:vertAlign w:val="superscript"/>
        </w:rPr>
        <w:t>e</w:t>
      </w:r>
      <w:r w:rsidRPr="006A6967">
        <w:rPr>
          <w:rFonts w:ascii="Arial" w:hAnsi="Arial" w:cs="Arial"/>
          <w:sz w:val="32"/>
          <w:szCs w:val="32"/>
        </w:rPr>
        <w:t xml:space="preserve"> eeuw ga je </w:t>
      </w:r>
      <w:r w:rsidR="00CA2D8B">
        <w:rPr>
          <w:rFonts w:ascii="Arial" w:hAnsi="Arial" w:cs="Arial"/>
          <w:sz w:val="32"/>
          <w:szCs w:val="32"/>
        </w:rPr>
        <w:t xml:space="preserve">steeds </w:t>
      </w:r>
      <w:r w:rsidRPr="006A6967">
        <w:rPr>
          <w:rFonts w:ascii="Arial" w:hAnsi="Arial" w:cs="Arial"/>
          <w:sz w:val="32"/>
          <w:szCs w:val="32"/>
        </w:rPr>
        <w:t xml:space="preserve">minder herkennen van het wezen van de geportretteerde en steeds meer van het wezen van de schilder. En zie daar het expressionisme! </w:t>
      </w:r>
      <w:r w:rsidR="00860E12" w:rsidRPr="006A6967">
        <w:rPr>
          <w:rFonts w:ascii="Arial" w:hAnsi="Arial" w:cs="Arial"/>
          <w:b/>
          <w:i/>
          <w:sz w:val="32"/>
          <w:szCs w:val="32"/>
        </w:rPr>
        <w:t>De geportretteerde en de schilder versmelten steeds meer.</w:t>
      </w:r>
    </w:p>
    <w:p w14:paraId="5B397287" w14:textId="77777777" w:rsidR="00290CEB" w:rsidRDefault="00290CEB" w:rsidP="00FC2B3F">
      <w:pPr>
        <w:pStyle w:val="Normaalweb"/>
        <w:jc w:val="both"/>
        <w:rPr>
          <w:rFonts w:ascii="Arial" w:hAnsi="Arial" w:cs="Arial"/>
          <w:bCs/>
          <w:iCs/>
          <w:sz w:val="32"/>
          <w:szCs w:val="32"/>
        </w:rPr>
      </w:pPr>
      <w:r>
        <w:rPr>
          <w:rFonts w:ascii="Arial" w:hAnsi="Arial" w:cs="Arial"/>
          <w:bCs/>
          <w:iCs/>
          <w:sz w:val="32"/>
          <w:szCs w:val="32"/>
        </w:rPr>
        <w:t>Bij de “Femme au Chapeau” van Matisse kun je redeneren: zal die vrouw zulke groene strepen in haar gezicht hebben gehad? Was haar hoed echt zó groot? De hoed op zich wordt haast een abstract schilderij!</w:t>
      </w:r>
    </w:p>
    <w:p w14:paraId="45EB7FEE" w14:textId="77777777" w:rsidR="00290CEB" w:rsidRDefault="00290CEB" w:rsidP="00FC2B3F">
      <w:pPr>
        <w:pStyle w:val="Normaalweb"/>
        <w:jc w:val="both"/>
        <w:rPr>
          <w:rFonts w:ascii="Arial" w:hAnsi="Arial" w:cs="Arial"/>
          <w:bCs/>
          <w:iCs/>
          <w:sz w:val="32"/>
          <w:szCs w:val="32"/>
        </w:rPr>
      </w:pPr>
      <w:r>
        <w:rPr>
          <w:rFonts w:ascii="Arial" w:hAnsi="Arial" w:cs="Arial"/>
          <w:bCs/>
          <w:iCs/>
          <w:sz w:val="32"/>
          <w:szCs w:val="32"/>
        </w:rPr>
        <w:t xml:space="preserve">Maar deze vragen zou je eigenlijk misschien niet moeten </w:t>
      </w:r>
      <w:r w:rsidR="004D6441">
        <w:rPr>
          <w:rFonts w:ascii="Arial" w:hAnsi="Arial" w:cs="Arial"/>
          <w:bCs/>
          <w:iCs/>
          <w:sz w:val="32"/>
          <w:szCs w:val="32"/>
        </w:rPr>
        <w:t>stellen</w:t>
      </w:r>
      <w:r>
        <w:rPr>
          <w:rFonts w:ascii="Arial" w:hAnsi="Arial" w:cs="Arial"/>
          <w:bCs/>
          <w:iCs/>
          <w:sz w:val="32"/>
          <w:szCs w:val="32"/>
        </w:rPr>
        <w:t>. Wel de vraag: wat gaat er in (de ziel van) Matisse om, om deze vrouw zó te schilderen? Wat is de stemming van de schilder?</w:t>
      </w:r>
    </w:p>
    <w:p w14:paraId="7697B3F6" w14:textId="77777777" w:rsidR="00676B51" w:rsidRDefault="00676B51" w:rsidP="00FC2B3F">
      <w:pPr>
        <w:pStyle w:val="Normaalweb"/>
        <w:jc w:val="both"/>
        <w:rPr>
          <w:rFonts w:ascii="Arial" w:hAnsi="Arial" w:cs="Arial"/>
          <w:bCs/>
          <w:iCs/>
          <w:sz w:val="32"/>
          <w:szCs w:val="32"/>
        </w:rPr>
      </w:pPr>
      <w:r>
        <w:rPr>
          <w:rFonts w:ascii="Arial" w:hAnsi="Arial" w:cs="Arial"/>
          <w:bCs/>
          <w:iCs/>
          <w:sz w:val="32"/>
          <w:szCs w:val="32"/>
        </w:rPr>
        <w:t>Daarom kunnen we wel zeggen: bij het expressionisme zien we een versmelten van geportretteerde en de schilder.</w:t>
      </w:r>
    </w:p>
    <w:p w14:paraId="34DFD0CA" w14:textId="77777777" w:rsidR="00676B51" w:rsidRPr="00290CEB" w:rsidRDefault="00676B51" w:rsidP="00FC2B3F">
      <w:pPr>
        <w:pStyle w:val="Normaalweb"/>
        <w:jc w:val="both"/>
        <w:rPr>
          <w:rFonts w:ascii="Arial" w:hAnsi="Arial" w:cs="Arial"/>
          <w:bCs/>
          <w:iCs/>
          <w:sz w:val="32"/>
          <w:szCs w:val="32"/>
        </w:rPr>
      </w:pPr>
      <w:r>
        <w:rPr>
          <w:rFonts w:ascii="Arial" w:hAnsi="Arial" w:cs="Arial"/>
          <w:bCs/>
          <w:iCs/>
          <w:sz w:val="32"/>
          <w:szCs w:val="32"/>
        </w:rPr>
        <w:t>Bij het portret dat Modigliani maakt van Picasso is weer heel moeilijk vast te stellen bij welke schilderstroming Modigliani zich aansluit. Het is niet echt expressionistisch en zeker niet fauvistisch. Het is typisch Modigliani’s eigen weg, die hij hier gaat. En dat maakt hem zo uniek!</w:t>
      </w:r>
    </w:p>
    <w:p w14:paraId="0959A8EE" w14:textId="10696B15" w:rsidR="00860E12" w:rsidRPr="006A6967" w:rsidRDefault="008A4157" w:rsidP="00860E12">
      <w:pPr>
        <w:pStyle w:val="Normaalweb"/>
        <w:keepNext/>
        <w:jc w:val="center"/>
        <w:rPr>
          <w:sz w:val="32"/>
          <w:szCs w:val="32"/>
        </w:rPr>
      </w:pPr>
      <w:r w:rsidRPr="006A6967">
        <w:rPr>
          <w:noProof/>
          <w:sz w:val="32"/>
          <w:szCs w:val="32"/>
        </w:rPr>
        <w:lastRenderedPageBreak/>
        <w:drawing>
          <wp:inline distT="0" distB="0" distL="0" distR="0" wp14:anchorId="29D1AC27" wp14:editId="68F16981">
            <wp:extent cx="2657475" cy="3638550"/>
            <wp:effectExtent l="0" t="0" r="0" b="0"/>
            <wp:docPr id="33" name="Afbeelding 33" descr="Henri Matisse painting Woman with a Hat, from 1905. in the San Francisco Museum of Moder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nri Matisse painting Woman with a Hat, from 1905. in the San Francisco Museum of Modern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7475" cy="3638550"/>
                    </a:xfrm>
                    <a:prstGeom prst="rect">
                      <a:avLst/>
                    </a:prstGeom>
                    <a:noFill/>
                    <a:ln>
                      <a:noFill/>
                    </a:ln>
                  </pic:spPr>
                </pic:pic>
              </a:graphicData>
            </a:graphic>
          </wp:inline>
        </w:drawing>
      </w:r>
      <w:r w:rsidR="00860E12" w:rsidRPr="006A6967">
        <w:rPr>
          <w:sz w:val="32"/>
          <w:szCs w:val="32"/>
        </w:rPr>
        <w:t xml:space="preserve"> </w:t>
      </w:r>
      <w:r w:rsidRPr="006A6967">
        <w:rPr>
          <w:noProof/>
          <w:sz w:val="32"/>
          <w:szCs w:val="32"/>
        </w:rPr>
        <w:drawing>
          <wp:inline distT="0" distB="0" distL="0" distR="0" wp14:anchorId="6BC62769" wp14:editId="70D967E1">
            <wp:extent cx="2771775" cy="3629025"/>
            <wp:effectExtent l="0" t="0" r="0" b="0"/>
            <wp:docPr id="3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relateerde afbeeld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1775" cy="3629025"/>
                    </a:xfrm>
                    <a:prstGeom prst="rect">
                      <a:avLst/>
                    </a:prstGeom>
                    <a:noFill/>
                    <a:ln>
                      <a:noFill/>
                    </a:ln>
                  </pic:spPr>
                </pic:pic>
              </a:graphicData>
            </a:graphic>
          </wp:inline>
        </w:drawing>
      </w:r>
    </w:p>
    <w:p w14:paraId="4FB27A3E" w14:textId="77777777" w:rsidR="00CE2136" w:rsidRPr="00E91324" w:rsidRDefault="00CE2136" w:rsidP="00290CEB">
      <w:pPr>
        <w:pStyle w:val="Bijschrift"/>
        <w:jc w:val="both"/>
        <w:rPr>
          <w:b w:val="0"/>
          <w:sz w:val="24"/>
        </w:rPr>
      </w:pPr>
      <w:r w:rsidRPr="00CA2D8B">
        <w:rPr>
          <w:sz w:val="24"/>
          <w:szCs w:val="24"/>
        </w:rPr>
        <w:t xml:space="preserve">Links: </w:t>
      </w:r>
      <w:r w:rsidR="00860E12" w:rsidRPr="00CA2D8B">
        <w:rPr>
          <w:sz w:val="24"/>
          <w:szCs w:val="24"/>
        </w:rPr>
        <w:t>Matisse, Femme au chapeau (1905)</w:t>
      </w:r>
      <w:r w:rsidR="00290CEB">
        <w:rPr>
          <w:sz w:val="24"/>
          <w:szCs w:val="24"/>
        </w:rPr>
        <w:t xml:space="preserve"> </w:t>
      </w:r>
      <w:r w:rsidR="00DA4D68" w:rsidRPr="00E91324">
        <w:rPr>
          <w:bCs w:val="0"/>
          <w:sz w:val="24"/>
        </w:rPr>
        <w:t>Rechts: Modigliani schildert Pi</w:t>
      </w:r>
      <w:r w:rsidRPr="00E91324">
        <w:rPr>
          <w:bCs w:val="0"/>
          <w:sz w:val="24"/>
        </w:rPr>
        <w:t>casso</w:t>
      </w:r>
    </w:p>
    <w:p w14:paraId="0D0876D1" w14:textId="6C7A98D5" w:rsidR="005E7454" w:rsidRPr="006A6967" w:rsidRDefault="008A4157" w:rsidP="005E7454">
      <w:pPr>
        <w:pStyle w:val="Normaalweb"/>
        <w:keepNext/>
        <w:jc w:val="center"/>
        <w:rPr>
          <w:sz w:val="32"/>
          <w:szCs w:val="32"/>
          <w:lang w:val="en-GB"/>
        </w:rPr>
      </w:pPr>
      <w:r w:rsidRPr="006A6967">
        <w:rPr>
          <w:noProof/>
          <w:sz w:val="32"/>
          <w:szCs w:val="32"/>
        </w:rPr>
        <w:drawing>
          <wp:inline distT="0" distB="0" distL="0" distR="0" wp14:anchorId="2BE2DFC8" wp14:editId="7A8F74A3">
            <wp:extent cx="2676525" cy="223837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inline>
        </w:drawing>
      </w:r>
      <w:r w:rsidRPr="006A6967">
        <w:rPr>
          <w:noProof/>
          <w:sz w:val="32"/>
          <w:szCs w:val="32"/>
        </w:rPr>
        <w:drawing>
          <wp:inline distT="0" distB="0" distL="0" distR="0" wp14:anchorId="39AFC037" wp14:editId="59508E7F">
            <wp:extent cx="2800350" cy="22098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2209800"/>
                    </a:xfrm>
                    <a:prstGeom prst="rect">
                      <a:avLst/>
                    </a:prstGeom>
                    <a:noFill/>
                    <a:ln>
                      <a:noFill/>
                    </a:ln>
                  </pic:spPr>
                </pic:pic>
              </a:graphicData>
            </a:graphic>
          </wp:inline>
        </w:drawing>
      </w:r>
    </w:p>
    <w:p w14:paraId="18C2DEAF" w14:textId="77777777" w:rsidR="00860E12" w:rsidRPr="00CA2D8B" w:rsidRDefault="005E7454" w:rsidP="00CA2D8B">
      <w:pPr>
        <w:pStyle w:val="Bijschrift"/>
        <w:jc w:val="both"/>
        <w:rPr>
          <w:rFonts w:cs="Arial"/>
          <w:sz w:val="24"/>
          <w:szCs w:val="24"/>
        </w:rPr>
      </w:pPr>
      <w:r w:rsidRPr="00CA2D8B">
        <w:rPr>
          <w:sz w:val="24"/>
          <w:szCs w:val="24"/>
        </w:rPr>
        <w:t>Links: Pablo Picasso door Modigliani gete</w:t>
      </w:r>
      <w:r w:rsidR="00940867" w:rsidRPr="00CA2D8B">
        <w:rPr>
          <w:sz w:val="24"/>
          <w:szCs w:val="24"/>
        </w:rPr>
        <w:t>ke</w:t>
      </w:r>
      <w:r w:rsidRPr="00CA2D8B">
        <w:rPr>
          <w:sz w:val="24"/>
          <w:szCs w:val="24"/>
        </w:rPr>
        <w:t>nd (1914)</w:t>
      </w:r>
      <w:r w:rsidR="00814D98" w:rsidRPr="00CA2D8B">
        <w:rPr>
          <w:sz w:val="24"/>
          <w:szCs w:val="24"/>
        </w:rPr>
        <w:t xml:space="preserve"> Rechts Modigliani, Picasso en André Salmon (schrijver, dichter en kunstcriticus) in 1916</w:t>
      </w:r>
    </w:p>
    <w:p w14:paraId="06E5A03E" w14:textId="1E46687B" w:rsidR="00942688" w:rsidRDefault="008A4157" w:rsidP="00942688">
      <w:pPr>
        <w:pStyle w:val="Normaalweb"/>
        <w:jc w:val="center"/>
        <w:rPr>
          <w:noProof/>
        </w:rPr>
      </w:pPr>
      <w:r w:rsidRPr="005A600B">
        <w:rPr>
          <w:noProof/>
        </w:rPr>
        <w:lastRenderedPageBreak/>
        <w:drawing>
          <wp:inline distT="0" distB="0" distL="0" distR="0" wp14:anchorId="266DDF8A" wp14:editId="049D36A7">
            <wp:extent cx="4067175" cy="2809875"/>
            <wp:effectExtent l="0" t="0" r="0" b="0"/>
            <wp:docPr id="37" name="Afbeelding 2" descr="Afbeelding met persoon, buiten, foto,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persoon, buiten, foto, oud&#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7175" cy="2809875"/>
                    </a:xfrm>
                    <a:prstGeom prst="rect">
                      <a:avLst/>
                    </a:prstGeom>
                    <a:noFill/>
                    <a:ln>
                      <a:noFill/>
                    </a:ln>
                  </pic:spPr>
                </pic:pic>
              </a:graphicData>
            </a:graphic>
          </wp:inline>
        </w:drawing>
      </w:r>
    </w:p>
    <w:p w14:paraId="324114A2" w14:textId="77777777" w:rsidR="00942688" w:rsidRPr="00586842" w:rsidRDefault="00942688" w:rsidP="00942688">
      <w:pPr>
        <w:pStyle w:val="Normaalweb"/>
        <w:jc w:val="center"/>
        <w:rPr>
          <w:rFonts w:ascii="Arial" w:hAnsi="Arial" w:cs="Arial"/>
          <w:b/>
          <w:bCs/>
          <w:color w:val="000000"/>
        </w:rPr>
      </w:pPr>
      <w:r w:rsidRPr="00586842">
        <w:rPr>
          <w:rFonts w:ascii="Arial" w:hAnsi="Arial" w:cs="Arial"/>
          <w:b/>
          <w:bCs/>
          <w:color w:val="000000"/>
          <w:kern w:val="24"/>
        </w:rPr>
        <w:t>Modigliani, Max Jacob, André Salmon, Ortiz de Zarate,</w:t>
      </w:r>
      <w:r w:rsidRPr="00942688">
        <w:rPr>
          <w:rFonts w:ascii="Arial" w:hAnsi="Arial" w:cs="Arial"/>
          <w:b/>
          <w:bCs/>
          <w:color w:val="FFFFFF"/>
          <w:kern w:val="24"/>
        </w:rPr>
        <w:t xml:space="preserve"> </w:t>
      </w:r>
      <w:r w:rsidRPr="00586842">
        <w:rPr>
          <w:rFonts w:ascii="Arial" w:hAnsi="Arial" w:cs="Arial"/>
          <w:b/>
          <w:bCs/>
          <w:color w:val="000000"/>
          <w:kern w:val="24"/>
        </w:rPr>
        <w:t>Montparnasse 1916</w:t>
      </w:r>
    </w:p>
    <w:p w14:paraId="05C167D7" w14:textId="77777777" w:rsidR="001A4953" w:rsidRDefault="003D45B6" w:rsidP="00FC2B3F">
      <w:pPr>
        <w:pStyle w:val="Normaalweb"/>
        <w:jc w:val="both"/>
        <w:rPr>
          <w:rFonts w:ascii="Arial" w:hAnsi="Arial" w:cs="Arial"/>
          <w:sz w:val="32"/>
          <w:szCs w:val="32"/>
        </w:rPr>
      </w:pPr>
      <w:r w:rsidRPr="006A6967">
        <w:rPr>
          <w:rFonts w:ascii="Arial" w:hAnsi="Arial" w:cs="Arial"/>
          <w:sz w:val="32"/>
          <w:szCs w:val="32"/>
        </w:rPr>
        <w:t>In cafés schetst</w:t>
      </w:r>
      <w:r w:rsidR="001A4953" w:rsidRPr="006A6967">
        <w:rPr>
          <w:rFonts w:ascii="Arial" w:hAnsi="Arial" w:cs="Arial"/>
          <w:sz w:val="32"/>
          <w:szCs w:val="32"/>
        </w:rPr>
        <w:t xml:space="preserve"> hij </w:t>
      </w:r>
      <w:r w:rsidR="001A4953" w:rsidRPr="006A6967">
        <w:rPr>
          <w:rFonts w:ascii="Arial" w:hAnsi="Arial" w:cs="Arial"/>
          <w:b/>
          <w:i/>
          <w:sz w:val="32"/>
          <w:szCs w:val="32"/>
        </w:rPr>
        <w:t>portretten van schilders</w:t>
      </w:r>
      <w:r w:rsidR="001A4953" w:rsidRPr="006A6967">
        <w:rPr>
          <w:rFonts w:ascii="Arial" w:hAnsi="Arial" w:cs="Arial"/>
          <w:sz w:val="32"/>
          <w:szCs w:val="32"/>
        </w:rPr>
        <w:t xml:space="preserve">, </w:t>
      </w:r>
      <w:r w:rsidR="001A4953" w:rsidRPr="006A6967">
        <w:rPr>
          <w:rFonts w:ascii="Arial" w:hAnsi="Arial" w:cs="Arial"/>
          <w:b/>
          <w:i/>
          <w:sz w:val="32"/>
          <w:szCs w:val="32"/>
        </w:rPr>
        <w:t>dichters</w:t>
      </w:r>
      <w:r w:rsidR="001A4953" w:rsidRPr="006A6967">
        <w:rPr>
          <w:rFonts w:ascii="Arial" w:hAnsi="Arial" w:cs="Arial"/>
          <w:sz w:val="32"/>
          <w:szCs w:val="32"/>
        </w:rPr>
        <w:t xml:space="preserve">, </w:t>
      </w:r>
      <w:r w:rsidR="001A4953" w:rsidRPr="006A6967">
        <w:rPr>
          <w:rFonts w:ascii="Arial" w:hAnsi="Arial" w:cs="Arial"/>
          <w:b/>
          <w:i/>
          <w:sz w:val="32"/>
          <w:szCs w:val="32"/>
        </w:rPr>
        <w:t>schrijvers</w:t>
      </w:r>
      <w:r w:rsidR="001A4953" w:rsidRPr="006A6967">
        <w:rPr>
          <w:rFonts w:ascii="Arial" w:hAnsi="Arial" w:cs="Arial"/>
          <w:sz w:val="32"/>
          <w:szCs w:val="32"/>
        </w:rPr>
        <w:t xml:space="preserve">, </w:t>
      </w:r>
      <w:r w:rsidR="001A4953" w:rsidRPr="006A6967">
        <w:rPr>
          <w:rFonts w:ascii="Arial" w:hAnsi="Arial" w:cs="Arial"/>
          <w:b/>
          <w:i/>
          <w:sz w:val="32"/>
          <w:szCs w:val="32"/>
        </w:rPr>
        <w:t>kunstverza</w:t>
      </w:r>
      <w:r w:rsidRPr="006A6967">
        <w:rPr>
          <w:rFonts w:ascii="Arial" w:hAnsi="Arial" w:cs="Arial"/>
          <w:b/>
          <w:i/>
          <w:sz w:val="32"/>
          <w:szCs w:val="32"/>
        </w:rPr>
        <w:t>melaars</w:t>
      </w:r>
      <w:r w:rsidRPr="006A6967">
        <w:rPr>
          <w:rFonts w:ascii="Arial" w:hAnsi="Arial" w:cs="Arial"/>
          <w:sz w:val="32"/>
          <w:szCs w:val="32"/>
        </w:rPr>
        <w:t xml:space="preserve"> en </w:t>
      </w:r>
      <w:r w:rsidRPr="006A6967">
        <w:rPr>
          <w:rFonts w:ascii="Arial" w:hAnsi="Arial" w:cs="Arial"/>
          <w:b/>
          <w:i/>
          <w:sz w:val="32"/>
          <w:szCs w:val="32"/>
        </w:rPr>
        <w:t>kunst</w:t>
      </w:r>
      <w:r w:rsidR="001A4953" w:rsidRPr="006A6967">
        <w:rPr>
          <w:rFonts w:ascii="Arial" w:hAnsi="Arial" w:cs="Arial"/>
          <w:b/>
          <w:i/>
          <w:sz w:val="32"/>
          <w:szCs w:val="32"/>
        </w:rPr>
        <w:t>handelaren</w:t>
      </w:r>
      <w:r w:rsidR="001A4953" w:rsidRPr="006A6967">
        <w:rPr>
          <w:rFonts w:ascii="Arial" w:hAnsi="Arial" w:cs="Arial"/>
          <w:sz w:val="32"/>
          <w:szCs w:val="32"/>
        </w:rPr>
        <w:t xml:space="preserve">, véél </w:t>
      </w:r>
      <w:r w:rsidR="001A4953" w:rsidRPr="006A6967">
        <w:rPr>
          <w:rFonts w:ascii="Arial" w:hAnsi="Arial" w:cs="Arial"/>
          <w:b/>
          <w:i/>
          <w:sz w:val="32"/>
          <w:szCs w:val="32"/>
        </w:rPr>
        <w:t>vrouwen</w:t>
      </w:r>
      <w:r w:rsidR="001A4953" w:rsidRPr="006A6967">
        <w:rPr>
          <w:rFonts w:ascii="Arial" w:hAnsi="Arial" w:cs="Arial"/>
          <w:sz w:val="32"/>
          <w:szCs w:val="32"/>
        </w:rPr>
        <w:t xml:space="preserve"> en uiteindelijk ook </w:t>
      </w:r>
      <w:r w:rsidR="001A4953" w:rsidRPr="006A6967">
        <w:rPr>
          <w:rFonts w:ascii="Arial" w:hAnsi="Arial" w:cs="Arial"/>
          <w:b/>
          <w:i/>
          <w:sz w:val="32"/>
          <w:szCs w:val="32"/>
        </w:rPr>
        <w:t>gewone mensen</w:t>
      </w:r>
      <w:r w:rsidR="001A4953" w:rsidRPr="006A6967">
        <w:rPr>
          <w:rFonts w:ascii="Arial" w:hAnsi="Arial" w:cs="Arial"/>
          <w:sz w:val="32"/>
          <w:szCs w:val="32"/>
        </w:rPr>
        <w:t>.</w:t>
      </w:r>
    </w:p>
    <w:p w14:paraId="67B9668A" w14:textId="77777777" w:rsidR="00823314" w:rsidRPr="00CA2D8B" w:rsidRDefault="002814FD" w:rsidP="00FC2B3F">
      <w:pPr>
        <w:pStyle w:val="Normaalweb"/>
        <w:jc w:val="both"/>
        <w:rPr>
          <w:rFonts w:ascii="Arial" w:hAnsi="Arial" w:cs="Arial"/>
          <w:b/>
          <w:sz w:val="36"/>
          <w:szCs w:val="36"/>
        </w:rPr>
      </w:pPr>
      <w:r w:rsidRPr="00CA2D8B">
        <w:rPr>
          <w:rFonts w:ascii="Arial" w:hAnsi="Arial" w:cs="Arial"/>
          <w:b/>
          <w:sz w:val="36"/>
          <w:szCs w:val="36"/>
        </w:rPr>
        <w:t>Op zoek n</w:t>
      </w:r>
      <w:r w:rsidR="003D5E5E" w:rsidRPr="00CA2D8B">
        <w:rPr>
          <w:rFonts w:ascii="Arial" w:hAnsi="Arial" w:cs="Arial"/>
          <w:b/>
          <w:sz w:val="36"/>
          <w:szCs w:val="36"/>
        </w:rPr>
        <w:t xml:space="preserve">aar nieuwe vormen, zonder het oude </w:t>
      </w:r>
      <w:r w:rsidRPr="00CA2D8B">
        <w:rPr>
          <w:rFonts w:ascii="Arial" w:hAnsi="Arial" w:cs="Arial"/>
          <w:b/>
          <w:sz w:val="36"/>
          <w:szCs w:val="36"/>
        </w:rPr>
        <w:t>los te laten</w:t>
      </w:r>
    </w:p>
    <w:p w14:paraId="4E9FA841" w14:textId="77777777" w:rsidR="00F17C13" w:rsidRPr="006A6967" w:rsidRDefault="002814FD" w:rsidP="00FC2B3F">
      <w:pPr>
        <w:pStyle w:val="Normaalweb"/>
        <w:jc w:val="both"/>
        <w:rPr>
          <w:rFonts w:ascii="Arial" w:hAnsi="Arial" w:cs="Arial"/>
          <w:sz w:val="32"/>
          <w:szCs w:val="32"/>
        </w:rPr>
      </w:pPr>
      <w:r w:rsidRPr="006A6967">
        <w:rPr>
          <w:rFonts w:ascii="Arial" w:hAnsi="Arial" w:cs="Arial"/>
          <w:sz w:val="32"/>
          <w:szCs w:val="32"/>
        </w:rPr>
        <w:t>Maar net als bij de “Cary</w:t>
      </w:r>
      <w:r w:rsidR="00823314" w:rsidRPr="006A6967">
        <w:rPr>
          <w:rFonts w:ascii="Arial" w:hAnsi="Arial" w:cs="Arial"/>
          <w:sz w:val="32"/>
          <w:szCs w:val="32"/>
        </w:rPr>
        <w:t xml:space="preserve">atid” studies gaat het niet om een zo goed mogelijk lijkend </w:t>
      </w:r>
      <w:r w:rsidR="003D45B6" w:rsidRPr="006A6967">
        <w:rPr>
          <w:rFonts w:ascii="Arial" w:hAnsi="Arial" w:cs="Arial"/>
          <w:sz w:val="32"/>
          <w:szCs w:val="32"/>
        </w:rPr>
        <w:t xml:space="preserve">realistisch </w:t>
      </w:r>
      <w:r w:rsidR="00823314" w:rsidRPr="006A6967">
        <w:rPr>
          <w:rFonts w:ascii="Arial" w:hAnsi="Arial" w:cs="Arial"/>
          <w:sz w:val="32"/>
          <w:szCs w:val="32"/>
        </w:rPr>
        <w:t xml:space="preserve">portret, maar om het zoeken </w:t>
      </w:r>
      <w:r w:rsidR="003245CC" w:rsidRPr="006A6967">
        <w:rPr>
          <w:rFonts w:ascii="Arial" w:hAnsi="Arial" w:cs="Arial"/>
          <w:sz w:val="32"/>
          <w:szCs w:val="32"/>
        </w:rPr>
        <w:t>naar</w:t>
      </w:r>
      <w:r w:rsidR="00823314" w:rsidRPr="006A6967">
        <w:rPr>
          <w:rFonts w:ascii="Arial" w:hAnsi="Arial" w:cs="Arial"/>
          <w:sz w:val="32"/>
          <w:szCs w:val="32"/>
        </w:rPr>
        <w:t xml:space="preserve"> nieuwe </w:t>
      </w:r>
      <w:r w:rsidR="003245CC" w:rsidRPr="006A6967">
        <w:rPr>
          <w:rFonts w:ascii="Arial" w:hAnsi="Arial" w:cs="Arial"/>
          <w:sz w:val="32"/>
          <w:szCs w:val="32"/>
        </w:rPr>
        <w:t>uitdrukkings</w:t>
      </w:r>
      <w:r w:rsidR="00823314" w:rsidRPr="006A6967">
        <w:rPr>
          <w:rFonts w:ascii="Arial" w:hAnsi="Arial" w:cs="Arial"/>
          <w:sz w:val="32"/>
          <w:szCs w:val="32"/>
        </w:rPr>
        <w:t>vormen. Zeker, de portretten lijken</w:t>
      </w:r>
      <w:r w:rsidR="00F17C13" w:rsidRPr="006A6967">
        <w:rPr>
          <w:rFonts w:ascii="Arial" w:hAnsi="Arial" w:cs="Arial"/>
          <w:sz w:val="32"/>
          <w:szCs w:val="32"/>
        </w:rPr>
        <w:t xml:space="preserve"> wel</w:t>
      </w:r>
      <w:r w:rsidR="00823314" w:rsidRPr="006A6967">
        <w:rPr>
          <w:rFonts w:ascii="Arial" w:hAnsi="Arial" w:cs="Arial"/>
          <w:sz w:val="32"/>
          <w:szCs w:val="32"/>
        </w:rPr>
        <w:t>; je herkent de personages. Maar die zijn ondergeschikt aan een nieuwe vormentaal. Goed te zien aan het portret van Max Jacob (</w:t>
      </w:r>
      <w:r w:rsidR="00D13784" w:rsidRPr="006A6967">
        <w:rPr>
          <w:rFonts w:ascii="Arial" w:hAnsi="Arial" w:cs="Arial"/>
          <w:sz w:val="32"/>
          <w:szCs w:val="32"/>
        </w:rPr>
        <w:t xml:space="preserve">1876-1944) </w:t>
      </w:r>
      <w:r w:rsidR="00823314" w:rsidRPr="006A6967">
        <w:rPr>
          <w:rFonts w:ascii="Arial" w:hAnsi="Arial" w:cs="Arial"/>
          <w:sz w:val="32"/>
          <w:szCs w:val="32"/>
        </w:rPr>
        <w:t>ook van joodse afkomst en bevriend met Modigliani).</w:t>
      </w:r>
    </w:p>
    <w:p w14:paraId="5E06A392" w14:textId="0BB649FF" w:rsidR="00F17C13" w:rsidRPr="006A6967" w:rsidRDefault="008A4157" w:rsidP="00FC2B3F">
      <w:pPr>
        <w:pStyle w:val="Normaalweb"/>
        <w:keepNext/>
        <w:jc w:val="both"/>
        <w:rPr>
          <w:rFonts w:ascii="Arial" w:hAnsi="Arial" w:cs="Arial"/>
          <w:sz w:val="32"/>
          <w:szCs w:val="32"/>
        </w:rPr>
      </w:pPr>
      <w:r w:rsidRPr="006A6967">
        <w:rPr>
          <w:rFonts w:ascii="Arial" w:hAnsi="Arial" w:cs="Arial"/>
          <w:noProof/>
          <w:sz w:val="32"/>
          <w:szCs w:val="32"/>
        </w:rPr>
        <w:lastRenderedPageBreak/>
        <w:drawing>
          <wp:inline distT="0" distB="0" distL="0" distR="0" wp14:anchorId="602577A4" wp14:editId="34390D0C">
            <wp:extent cx="2105025" cy="260032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5025" cy="2600325"/>
                    </a:xfrm>
                    <a:prstGeom prst="rect">
                      <a:avLst/>
                    </a:prstGeom>
                    <a:noFill/>
                    <a:ln>
                      <a:noFill/>
                    </a:ln>
                  </pic:spPr>
                </pic:pic>
              </a:graphicData>
            </a:graphic>
          </wp:inline>
        </w:drawing>
      </w:r>
      <w:r w:rsidR="00F17C13" w:rsidRPr="006A6967">
        <w:rPr>
          <w:rFonts w:ascii="Arial" w:hAnsi="Arial" w:cs="Arial"/>
          <w:sz w:val="32"/>
          <w:szCs w:val="32"/>
        </w:rPr>
        <w:t xml:space="preserve"> </w:t>
      </w:r>
      <w:r w:rsidRPr="006A6967">
        <w:rPr>
          <w:rFonts w:ascii="Arial" w:hAnsi="Arial" w:cs="Arial"/>
          <w:noProof/>
          <w:sz w:val="32"/>
          <w:szCs w:val="32"/>
        </w:rPr>
        <w:drawing>
          <wp:inline distT="0" distB="0" distL="0" distR="0" wp14:anchorId="186BA57F" wp14:editId="372DCFC2">
            <wp:extent cx="3571875" cy="25527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1875" cy="2552700"/>
                    </a:xfrm>
                    <a:prstGeom prst="rect">
                      <a:avLst/>
                    </a:prstGeom>
                    <a:noFill/>
                    <a:ln>
                      <a:noFill/>
                    </a:ln>
                  </pic:spPr>
                </pic:pic>
              </a:graphicData>
            </a:graphic>
          </wp:inline>
        </w:drawing>
      </w:r>
    </w:p>
    <w:p w14:paraId="3FBE0FB3" w14:textId="77777777" w:rsidR="00823314" w:rsidRPr="00CA2D8B" w:rsidRDefault="003D5E5E" w:rsidP="00CA2D8B">
      <w:pPr>
        <w:pStyle w:val="Bijschrift"/>
        <w:jc w:val="both"/>
        <w:rPr>
          <w:rFonts w:cs="Arial"/>
          <w:sz w:val="24"/>
          <w:szCs w:val="24"/>
        </w:rPr>
      </w:pPr>
      <w:r w:rsidRPr="00CA2D8B">
        <w:rPr>
          <w:rFonts w:cs="Arial"/>
          <w:sz w:val="24"/>
          <w:szCs w:val="24"/>
        </w:rPr>
        <w:t>L</w:t>
      </w:r>
      <w:r w:rsidR="00F17C13" w:rsidRPr="00CA2D8B">
        <w:rPr>
          <w:rFonts w:cs="Arial"/>
          <w:sz w:val="24"/>
          <w:szCs w:val="24"/>
        </w:rPr>
        <w:t>inks</w:t>
      </w:r>
      <w:r w:rsidRPr="00CA2D8B">
        <w:rPr>
          <w:rFonts w:cs="Arial"/>
          <w:sz w:val="24"/>
          <w:szCs w:val="24"/>
        </w:rPr>
        <w:t>: zijn vriend en schrijver/schilder</w:t>
      </w:r>
      <w:r w:rsidR="00F17C13" w:rsidRPr="00CA2D8B">
        <w:rPr>
          <w:rFonts w:cs="Arial"/>
          <w:sz w:val="24"/>
          <w:szCs w:val="24"/>
        </w:rPr>
        <w:t xml:space="preserve">  Max Jacob geschilderd; rechts foto.</w:t>
      </w:r>
    </w:p>
    <w:p w14:paraId="796D22EF" w14:textId="77777777" w:rsidR="00FD3C1F" w:rsidRPr="006A6967" w:rsidRDefault="001B42F4" w:rsidP="00FC2B3F">
      <w:pPr>
        <w:pStyle w:val="Normaalweb"/>
        <w:jc w:val="both"/>
        <w:rPr>
          <w:rFonts w:ascii="Arial" w:hAnsi="Arial" w:cs="Arial"/>
          <w:sz w:val="32"/>
          <w:szCs w:val="32"/>
        </w:rPr>
      </w:pPr>
      <w:r w:rsidRPr="006A6967">
        <w:rPr>
          <w:rFonts w:ascii="Arial" w:hAnsi="Arial" w:cs="Arial"/>
          <w:sz w:val="32"/>
          <w:szCs w:val="32"/>
        </w:rPr>
        <w:t>Het sculpturale element in het geschilderde portret is ook weer opvallend</w:t>
      </w:r>
      <w:r w:rsidR="00426204" w:rsidRPr="006A6967">
        <w:rPr>
          <w:rFonts w:ascii="Arial" w:hAnsi="Arial" w:cs="Arial"/>
          <w:sz w:val="32"/>
          <w:szCs w:val="32"/>
        </w:rPr>
        <w:t xml:space="preserve">, vooral in de neus. </w:t>
      </w:r>
      <w:r w:rsidRPr="006A6967">
        <w:rPr>
          <w:rFonts w:ascii="Arial" w:hAnsi="Arial" w:cs="Arial"/>
          <w:sz w:val="32"/>
          <w:szCs w:val="32"/>
        </w:rPr>
        <w:t>Een geschilderd beeldhouwwerk?</w:t>
      </w:r>
    </w:p>
    <w:p w14:paraId="6AE23404" w14:textId="77777777" w:rsidR="00D07E1C" w:rsidRPr="006A6967" w:rsidRDefault="00D07E1C" w:rsidP="00FC2B3F">
      <w:pPr>
        <w:pStyle w:val="Normaalweb"/>
        <w:jc w:val="both"/>
        <w:rPr>
          <w:rFonts w:ascii="Arial" w:hAnsi="Arial" w:cs="Arial"/>
          <w:sz w:val="32"/>
          <w:szCs w:val="32"/>
        </w:rPr>
      </w:pPr>
      <w:r w:rsidRPr="006A6967">
        <w:rPr>
          <w:rFonts w:ascii="Arial" w:hAnsi="Arial" w:cs="Arial"/>
          <w:sz w:val="32"/>
          <w:szCs w:val="32"/>
        </w:rPr>
        <w:t>Is Modigliani beïnvloed door Afrikaanse maskers? De studie daarvan was onder kunstenaars zeer populair</w:t>
      </w:r>
      <w:r w:rsidR="003D45B6" w:rsidRPr="006A6967">
        <w:rPr>
          <w:rFonts w:ascii="Arial" w:hAnsi="Arial" w:cs="Arial"/>
          <w:sz w:val="32"/>
          <w:szCs w:val="32"/>
        </w:rPr>
        <w:t xml:space="preserve"> in het begin van de vorige eeuw</w:t>
      </w:r>
      <w:r w:rsidRPr="006A6967">
        <w:rPr>
          <w:rFonts w:ascii="Arial" w:hAnsi="Arial" w:cs="Arial"/>
          <w:sz w:val="32"/>
          <w:szCs w:val="32"/>
        </w:rPr>
        <w:t>!</w:t>
      </w:r>
    </w:p>
    <w:p w14:paraId="02F26DC6" w14:textId="0E3322F9" w:rsidR="00940867" w:rsidRPr="006A6967" w:rsidRDefault="008A4157" w:rsidP="00940867">
      <w:pPr>
        <w:pStyle w:val="Normaalweb"/>
        <w:keepNext/>
        <w:jc w:val="center"/>
        <w:rPr>
          <w:rFonts w:ascii="Arial" w:hAnsi="Arial" w:cs="Arial"/>
          <w:sz w:val="32"/>
          <w:szCs w:val="32"/>
        </w:rPr>
      </w:pPr>
      <w:r w:rsidRPr="006A6967">
        <w:rPr>
          <w:rFonts w:ascii="Arial" w:hAnsi="Arial" w:cs="Arial"/>
          <w:noProof/>
          <w:sz w:val="32"/>
          <w:szCs w:val="32"/>
        </w:rPr>
        <w:drawing>
          <wp:inline distT="0" distB="0" distL="0" distR="0" wp14:anchorId="74B8C795" wp14:editId="17E02D36">
            <wp:extent cx="3124200" cy="38766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4200" cy="3876675"/>
                    </a:xfrm>
                    <a:prstGeom prst="rect">
                      <a:avLst/>
                    </a:prstGeom>
                    <a:noFill/>
                    <a:ln>
                      <a:noFill/>
                    </a:ln>
                  </pic:spPr>
                </pic:pic>
              </a:graphicData>
            </a:graphic>
          </wp:inline>
        </w:drawing>
      </w:r>
      <w:r w:rsidR="00940867" w:rsidRPr="006A6967">
        <w:rPr>
          <w:rFonts w:ascii="Arial" w:hAnsi="Arial" w:cs="Arial"/>
          <w:sz w:val="32"/>
          <w:szCs w:val="32"/>
        </w:rPr>
        <w:t xml:space="preserve"> </w:t>
      </w:r>
      <w:r w:rsidRPr="006A6967">
        <w:rPr>
          <w:rFonts w:ascii="Arial" w:hAnsi="Arial" w:cs="Arial"/>
          <w:noProof/>
          <w:sz w:val="32"/>
          <w:szCs w:val="32"/>
        </w:rPr>
        <w:drawing>
          <wp:inline distT="0" distB="0" distL="0" distR="0" wp14:anchorId="6FCDA626" wp14:editId="3235AC2B">
            <wp:extent cx="2305050" cy="38766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3876675"/>
                    </a:xfrm>
                    <a:prstGeom prst="rect">
                      <a:avLst/>
                    </a:prstGeom>
                    <a:noFill/>
                    <a:ln>
                      <a:noFill/>
                    </a:ln>
                  </pic:spPr>
                </pic:pic>
              </a:graphicData>
            </a:graphic>
          </wp:inline>
        </w:drawing>
      </w:r>
    </w:p>
    <w:p w14:paraId="296A0332" w14:textId="77777777" w:rsidR="00940867" w:rsidRPr="00C83DF2" w:rsidRDefault="00940867" w:rsidP="00940867">
      <w:pPr>
        <w:pStyle w:val="Bijschrift"/>
        <w:jc w:val="both"/>
        <w:rPr>
          <w:rFonts w:cs="Arial"/>
          <w:sz w:val="24"/>
          <w:szCs w:val="24"/>
        </w:rPr>
      </w:pPr>
      <w:r w:rsidRPr="00C83DF2">
        <w:rPr>
          <w:rFonts w:cs="Arial"/>
          <w:sz w:val="24"/>
          <w:szCs w:val="24"/>
        </w:rPr>
        <w:t>Links: Modigliani schildert zijn vriend Max Jacob.</w:t>
      </w:r>
    </w:p>
    <w:p w14:paraId="63096CD5" w14:textId="77777777" w:rsidR="00940867" w:rsidRPr="00C83DF2" w:rsidRDefault="00940867" w:rsidP="00940867">
      <w:pPr>
        <w:pStyle w:val="Bijschrift"/>
        <w:jc w:val="both"/>
        <w:rPr>
          <w:rFonts w:cs="Arial"/>
          <w:sz w:val="24"/>
          <w:szCs w:val="24"/>
        </w:rPr>
      </w:pPr>
      <w:r w:rsidRPr="00C83DF2">
        <w:rPr>
          <w:rFonts w:cs="Arial"/>
          <w:sz w:val="24"/>
          <w:szCs w:val="24"/>
        </w:rPr>
        <w:t>Rechts: Mahongwe masker uit Congo</w:t>
      </w:r>
    </w:p>
    <w:p w14:paraId="7BA105C9" w14:textId="77777777" w:rsidR="009B5757" w:rsidRPr="006A6967" w:rsidRDefault="009B5757" w:rsidP="00940867">
      <w:pPr>
        <w:jc w:val="center"/>
        <w:rPr>
          <w:sz w:val="32"/>
          <w:szCs w:val="32"/>
        </w:rPr>
      </w:pPr>
    </w:p>
    <w:p w14:paraId="6B67EB20" w14:textId="11FC11E9" w:rsidR="00883126" w:rsidRPr="006A6967" w:rsidRDefault="00883126" w:rsidP="00883126">
      <w:pPr>
        <w:keepNext/>
        <w:jc w:val="both"/>
        <w:rPr>
          <w:sz w:val="32"/>
          <w:szCs w:val="32"/>
        </w:rPr>
      </w:pPr>
      <w:r w:rsidRPr="006A6967">
        <w:rPr>
          <w:sz w:val="32"/>
          <w:szCs w:val="32"/>
        </w:rPr>
        <w:t xml:space="preserve">    </w:t>
      </w:r>
      <w:r w:rsidR="00A473DA" w:rsidRPr="006A6967">
        <w:rPr>
          <w:sz w:val="32"/>
          <w:szCs w:val="32"/>
        </w:rPr>
        <w:t xml:space="preserve"> </w:t>
      </w:r>
      <w:r w:rsidR="008A4157" w:rsidRPr="006A6967">
        <w:rPr>
          <w:noProof/>
          <w:sz w:val="32"/>
          <w:szCs w:val="32"/>
        </w:rPr>
        <w:drawing>
          <wp:inline distT="0" distB="0" distL="0" distR="0" wp14:anchorId="3F6BE5EF" wp14:editId="0D9115C0">
            <wp:extent cx="2924175" cy="340042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3400425"/>
                    </a:xfrm>
                    <a:prstGeom prst="rect">
                      <a:avLst/>
                    </a:prstGeom>
                    <a:noFill/>
                    <a:ln>
                      <a:noFill/>
                    </a:ln>
                  </pic:spPr>
                </pic:pic>
              </a:graphicData>
            </a:graphic>
          </wp:inline>
        </w:drawing>
      </w:r>
      <w:r w:rsidR="004D6441">
        <w:rPr>
          <w:sz w:val="32"/>
          <w:szCs w:val="32"/>
        </w:rPr>
        <w:t xml:space="preserve"> </w:t>
      </w:r>
      <w:r w:rsidR="008A4157" w:rsidRPr="006A6967">
        <w:rPr>
          <w:noProof/>
          <w:sz w:val="32"/>
          <w:szCs w:val="32"/>
        </w:rPr>
        <w:drawing>
          <wp:inline distT="0" distB="0" distL="0" distR="0" wp14:anchorId="2960CB7B" wp14:editId="7D23DD93">
            <wp:extent cx="2257425" cy="3400425"/>
            <wp:effectExtent l="0" t="0" r="0" b="0"/>
            <wp:docPr id="43" name="Afbeelding 43" descr="Afbeeldingsresultaat voor Modigliani. the red t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Modigliani. the red tors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7425" cy="3400425"/>
                    </a:xfrm>
                    <a:prstGeom prst="rect">
                      <a:avLst/>
                    </a:prstGeom>
                    <a:noFill/>
                    <a:ln>
                      <a:noFill/>
                    </a:ln>
                  </pic:spPr>
                </pic:pic>
              </a:graphicData>
            </a:graphic>
          </wp:inline>
        </w:drawing>
      </w:r>
    </w:p>
    <w:p w14:paraId="0CB41540" w14:textId="77777777" w:rsidR="00FB0A8E" w:rsidRPr="00C83DF2" w:rsidRDefault="00FB0A8E" w:rsidP="00FB0A8E">
      <w:pPr>
        <w:pStyle w:val="Bijschrift"/>
        <w:jc w:val="both"/>
        <w:rPr>
          <w:sz w:val="24"/>
          <w:szCs w:val="24"/>
        </w:rPr>
      </w:pPr>
      <w:r>
        <w:rPr>
          <w:sz w:val="24"/>
          <w:szCs w:val="24"/>
        </w:rPr>
        <w:t xml:space="preserve">Links: </w:t>
      </w:r>
      <w:r w:rsidRPr="00C83DF2">
        <w:rPr>
          <w:sz w:val="24"/>
          <w:szCs w:val="24"/>
        </w:rPr>
        <w:t>Ook “Red haired girl”uit 1915 lijkt een geschilderd beeld.  Dit wordt nog versterkt door de streng geometrische vormen op de achtergrond. Het schilderij neigt enigszins  naar het kubisme</w:t>
      </w:r>
      <w:r>
        <w:rPr>
          <w:sz w:val="24"/>
          <w:szCs w:val="24"/>
        </w:rPr>
        <w:t>, maar wil niet de stap zetten die een Picasso heeft gezet</w:t>
      </w:r>
      <w:r w:rsidRPr="00C83DF2">
        <w:rPr>
          <w:sz w:val="24"/>
          <w:szCs w:val="24"/>
        </w:rPr>
        <w:t>.</w:t>
      </w:r>
    </w:p>
    <w:p w14:paraId="739FFE01" w14:textId="77777777" w:rsidR="00FB0A8E" w:rsidRDefault="00FB0A8E" w:rsidP="00883126">
      <w:pPr>
        <w:pStyle w:val="Bijschrift"/>
        <w:jc w:val="both"/>
        <w:rPr>
          <w:sz w:val="24"/>
          <w:szCs w:val="24"/>
        </w:rPr>
      </w:pPr>
      <w:r>
        <w:rPr>
          <w:sz w:val="24"/>
          <w:szCs w:val="24"/>
        </w:rPr>
        <w:t>Rechts</w:t>
      </w:r>
      <w:r w:rsidR="00883126" w:rsidRPr="00C83DF2">
        <w:rPr>
          <w:sz w:val="24"/>
          <w:szCs w:val="24"/>
        </w:rPr>
        <w:t xml:space="preserve">: Modigliani </w:t>
      </w:r>
      <w:r>
        <w:rPr>
          <w:sz w:val="24"/>
          <w:szCs w:val="24"/>
        </w:rPr>
        <w:t>“</w:t>
      </w:r>
      <w:r w:rsidR="00883126" w:rsidRPr="00C83DF2">
        <w:rPr>
          <w:sz w:val="24"/>
          <w:szCs w:val="24"/>
        </w:rPr>
        <w:t>Het Rode Borstbeeld</w:t>
      </w:r>
      <w:r>
        <w:rPr>
          <w:sz w:val="24"/>
          <w:szCs w:val="24"/>
        </w:rPr>
        <w:t>”</w:t>
      </w:r>
      <w:r w:rsidR="00883126" w:rsidRPr="00C83DF2">
        <w:rPr>
          <w:sz w:val="24"/>
          <w:szCs w:val="24"/>
        </w:rPr>
        <w:t xml:space="preserve"> (1913)</w:t>
      </w:r>
      <w:r w:rsidR="00543F13" w:rsidRPr="00C83DF2">
        <w:rPr>
          <w:sz w:val="24"/>
          <w:szCs w:val="24"/>
        </w:rPr>
        <w:t xml:space="preserve"> Haast een geschilderd totembeeld.</w:t>
      </w:r>
      <w:r w:rsidR="00A473DA" w:rsidRPr="00C83DF2">
        <w:rPr>
          <w:sz w:val="24"/>
          <w:szCs w:val="24"/>
        </w:rPr>
        <w:t xml:space="preserve"> </w:t>
      </w:r>
    </w:p>
    <w:p w14:paraId="5BE070AF" w14:textId="77777777" w:rsidR="00940867" w:rsidRPr="00C83DF2" w:rsidRDefault="00940867" w:rsidP="00FC2B3F">
      <w:pPr>
        <w:jc w:val="both"/>
        <w:rPr>
          <w:rFonts w:cs="Arial"/>
          <w:b/>
          <w:sz w:val="24"/>
        </w:rPr>
      </w:pPr>
    </w:p>
    <w:p w14:paraId="4C4FE162" w14:textId="77777777" w:rsidR="00676B51" w:rsidRDefault="00676B51" w:rsidP="00FC2B3F">
      <w:pPr>
        <w:jc w:val="both"/>
        <w:rPr>
          <w:rFonts w:cs="Arial"/>
          <w:b/>
          <w:bCs/>
          <w:sz w:val="36"/>
          <w:szCs w:val="36"/>
        </w:rPr>
      </w:pPr>
      <w:r w:rsidRPr="003B610C">
        <w:rPr>
          <w:rFonts w:cs="Arial"/>
          <w:b/>
          <w:bCs/>
          <w:sz w:val="36"/>
          <w:szCs w:val="36"/>
        </w:rPr>
        <w:t>Traditioneel, maar toch “schokkend”</w:t>
      </w:r>
    </w:p>
    <w:p w14:paraId="2F865773" w14:textId="77777777" w:rsidR="003B610C" w:rsidRPr="003B610C" w:rsidRDefault="003B610C" w:rsidP="00FC2B3F">
      <w:pPr>
        <w:jc w:val="both"/>
        <w:rPr>
          <w:rFonts w:cs="Arial"/>
          <w:b/>
          <w:bCs/>
          <w:sz w:val="36"/>
          <w:szCs w:val="36"/>
        </w:rPr>
      </w:pPr>
    </w:p>
    <w:p w14:paraId="4FD5B15D" w14:textId="77777777" w:rsidR="000F3F18" w:rsidRPr="006A6967" w:rsidRDefault="00676B51" w:rsidP="00FC2B3F">
      <w:pPr>
        <w:jc w:val="both"/>
        <w:rPr>
          <w:rFonts w:cs="Arial"/>
          <w:sz w:val="32"/>
          <w:szCs w:val="32"/>
        </w:rPr>
      </w:pPr>
      <w:r>
        <w:rPr>
          <w:rFonts w:cs="Arial"/>
          <w:sz w:val="32"/>
          <w:szCs w:val="32"/>
        </w:rPr>
        <w:t>Modigliani</w:t>
      </w:r>
      <w:r w:rsidR="000F3F18" w:rsidRPr="006A6967">
        <w:rPr>
          <w:rFonts w:cs="Arial"/>
          <w:sz w:val="32"/>
          <w:szCs w:val="32"/>
        </w:rPr>
        <w:t xml:space="preserve"> schildert </w:t>
      </w:r>
      <w:r w:rsidR="000F3F18" w:rsidRPr="006A6967">
        <w:rPr>
          <w:rFonts w:cs="Arial"/>
          <w:b/>
          <w:i/>
          <w:sz w:val="32"/>
          <w:szCs w:val="32"/>
        </w:rPr>
        <w:t>naakten</w:t>
      </w:r>
      <w:r w:rsidR="000F3F18" w:rsidRPr="006A6967">
        <w:rPr>
          <w:rFonts w:cs="Arial"/>
          <w:sz w:val="32"/>
          <w:szCs w:val="32"/>
        </w:rPr>
        <w:t xml:space="preserve">, redelijk traditioneel en toch schokken die het publiek in die dagen. Hoe kan dat, terwijl hij zo dicht aansluit bij de klassieken en de Renaissance? </w:t>
      </w:r>
    </w:p>
    <w:p w14:paraId="54022DC7" w14:textId="77777777" w:rsidR="008F78EB" w:rsidRPr="006A6967" w:rsidRDefault="000F3F18" w:rsidP="00FC2B3F">
      <w:pPr>
        <w:jc w:val="both"/>
        <w:rPr>
          <w:rFonts w:cs="Arial"/>
          <w:sz w:val="32"/>
          <w:szCs w:val="32"/>
        </w:rPr>
      </w:pPr>
      <w:r w:rsidRPr="006A6967">
        <w:rPr>
          <w:rFonts w:cs="Arial"/>
          <w:sz w:val="32"/>
          <w:szCs w:val="32"/>
        </w:rPr>
        <w:t xml:space="preserve">Hoe zat dat ook weer met de naakten in de Renaissance? Kijk maar even terug bij de betreffende les. Maar het gaat er om, dat naakt schilderen in de Renaissance was toegestaan, als de vrouw een </w:t>
      </w:r>
      <w:r w:rsidRPr="006A6967">
        <w:rPr>
          <w:rFonts w:cs="Arial"/>
          <w:b/>
          <w:i/>
          <w:sz w:val="32"/>
          <w:szCs w:val="32"/>
        </w:rPr>
        <w:t>godin</w:t>
      </w:r>
      <w:r w:rsidRPr="006A6967">
        <w:rPr>
          <w:rFonts w:cs="Arial"/>
          <w:sz w:val="32"/>
          <w:szCs w:val="32"/>
        </w:rPr>
        <w:t xml:space="preserve"> voorstelde</w:t>
      </w:r>
      <w:r w:rsidR="003D45B6" w:rsidRPr="006A6967">
        <w:rPr>
          <w:rFonts w:cs="Arial"/>
          <w:sz w:val="32"/>
          <w:szCs w:val="32"/>
        </w:rPr>
        <w:t>: Venus, Aphrodite</w:t>
      </w:r>
      <w:r w:rsidR="008D7A12">
        <w:rPr>
          <w:rFonts w:cs="Arial"/>
          <w:sz w:val="32"/>
          <w:szCs w:val="32"/>
        </w:rPr>
        <w:t xml:space="preserve">, Hera, </w:t>
      </w:r>
      <w:r w:rsidR="003D45B6" w:rsidRPr="006A6967">
        <w:rPr>
          <w:rFonts w:cs="Arial"/>
          <w:sz w:val="32"/>
          <w:szCs w:val="32"/>
        </w:rPr>
        <w:t>enz</w:t>
      </w:r>
      <w:r w:rsidRPr="006A6967">
        <w:rPr>
          <w:rFonts w:cs="Arial"/>
          <w:sz w:val="32"/>
          <w:szCs w:val="32"/>
        </w:rPr>
        <w:t xml:space="preserve">. Het ging immers om het bestuderen van de </w:t>
      </w:r>
      <w:r w:rsidRPr="008D7A12">
        <w:rPr>
          <w:rFonts w:cs="Arial"/>
          <w:b/>
          <w:i/>
          <w:sz w:val="32"/>
          <w:szCs w:val="32"/>
        </w:rPr>
        <w:t>schoonheid van het menselijk lichaam</w:t>
      </w:r>
      <w:r w:rsidRPr="006A6967">
        <w:rPr>
          <w:rFonts w:cs="Arial"/>
          <w:sz w:val="32"/>
          <w:szCs w:val="32"/>
        </w:rPr>
        <w:t>. Er werden geen modellen nageschilderd. Dat was bij Modigliani natuurlijk wel het geval.</w:t>
      </w:r>
    </w:p>
    <w:p w14:paraId="72A301D5" w14:textId="77777777" w:rsidR="000F3F18" w:rsidRPr="006A6967" w:rsidRDefault="000F3F18" w:rsidP="00FC2B3F">
      <w:pPr>
        <w:jc w:val="both"/>
        <w:rPr>
          <w:rFonts w:cs="Arial"/>
          <w:sz w:val="32"/>
          <w:szCs w:val="32"/>
        </w:rPr>
      </w:pPr>
    </w:p>
    <w:p w14:paraId="728A40B6" w14:textId="77777777" w:rsidR="00AD50C4" w:rsidRPr="006A6967" w:rsidRDefault="00AD50C4" w:rsidP="00FC2B3F">
      <w:pPr>
        <w:jc w:val="both"/>
        <w:rPr>
          <w:rFonts w:cs="Arial"/>
          <w:b/>
          <w:sz w:val="32"/>
          <w:szCs w:val="32"/>
        </w:rPr>
      </w:pPr>
      <w:r w:rsidRPr="006A6967">
        <w:rPr>
          <w:rFonts w:cs="Arial"/>
          <w:b/>
          <w:sz w:val="32"/>
          <w:szCs w:val="32"/>
        </w:rPr>
        <w:t>Positie tussen klassiek en modernisme</w:t>
      </w:r>
    </w:p>
    <w:p w14:paraId="3CE17B88" w14:textId="77777777" w:rsidR="00AD50C4" w:rsidRPr="006A6967" w:rsidRDefault="00AD50C4" w:rsidP="00FC2B3F">
      <w:pPr>
        <w:jc w:val="both"/>
        <w:rPr>
          <w:rFonts w:cs="Arial"/>
          <w:sz w:val="32"/>
          <w:szCs w:val="32"/>
        </w:rPr>
      </w:pPr>
      <w:r w:rsidRPr="006A6967">
        <w:rPr>
          <w:rFonts w:cs="Arial"/>
          <w:sz w:val="32"/>
          <w:szCs w:val="32"/>
        </w:rPr>
        <w:t>Hij positioneert zichzelf tussen klassieke traditie en modernisme in.</w:t>
      </w:r>
    </w:p>
    <w:p w14:paraId="314CDC29" w14:textId="77777777" w:rsidR="00AD50C4" w:rsidRDefault="00AD50C4" w:rsidP="00FC2B3F">
      <w:pPr>
        <w:jc w:val="both"/>
        <w:rPr>
          <w:rFonts w:cs="Arial"/>
          <w:sz w:val="32"/>
          <w:szCs w:val="32"/>
        </w:rPr>
      </w:pPr>
      <w:r w:rsidRPr="006A6967">
        <w:rPr>
          <w:rFonts w:cs="Arial"/>
          <w:sz w:val="32"/>
          <w:szCs w:val="32"/>
        </w:rPr>
        <w:t xml:space="preserve">Zijn naakten roepen associaties op met de klassieke </w:t>
      </w:r>
      <w:r w:rsidR="003D45B6" w:rsidRPr="006A6967">
        <w:rPr>
          <w:rFonts w:cs="Arial"/>
          <w:sz w:val="32"/>
          <w:szCs w:val="32"/>
        </w:rPr>
        <w:t>Griekse beelden, maar natuurlijk ook met die van de Renaissance-</w:t>
      </w:r>
      <w:r w:rsidRPr="006A6967">
        <w:rPr>
          <w:rFonts w:cs="Arial"/>
          <w:sz w:val="32"/>
          <w:szCs w:val="32"/>
        </w:rPr>
        <w:lastRenderedPageBreak/>
        <w:t xml:space="preserve">naakten, </w:t>
      </w:r>
      <w:r w:rsidR="003D45B6" w:rsidRPr="006A6967">
        <w:rPr>
          <w:rFonts w:cs="Arial"/>
          <w:sz w:val="32"/>
          <w:szCs w:val="32"/>
        </w:rPr>
        <w:t xml:space="preserve">die weer op de Oude Grieken waren gebaseerd; </w:t>
      </w:r>
      <w:r w:rsidRPr="006A6967">
        <w:rPr>
          <w:rFonts w:cs="Arial"/>
          <w:sz w:val="32"/>
          <w:szCs w:val="32"/>
        </w:rPr>
        <w:t xml:space="preserve">maar </w:t>
      </w:r>
      <w:r w:rsidR="003D45B6" w:rsidRPr="006A6967">
        <w:rPr>
          <w:rFonts w:cs="Arial"/>
          <w:sz w:val="32"/>
          <w:szCs w:val="32"/>
        </w:rPr>
        <w:t xml:space="preserve">ze </w:t>
      </w:r>
      <w:r w:rsidRPr="006A6967">
        <w:rPr>
          <w:rFonts w:cs="Arial"/>
          <w:sz w:val="32"/>
          <w:szCs w:val="32"/>
        </w:rPr>
        <w:t>zijn anders. Waar ligt dat aan?</w:t>
      </w:r>
    </w:p>
    <w:p w14:paraId="6CA6DCDF" w14:textId="77777777" w:rsidR="00E16331" w:rsidRPr="006A6967" w:rsidRDefault="00E16331" w:rsidP="00E16331">
      <w:pPr>
        <w:pStyle w:val="Normaalweb"/>
        <w:numPr>
          <w:ilvl w:val="0"/>
          <w:numId w:val="3"/>
        </w:numPr>
        <w:jc w:val="both"/>
        <w:rPr>
          <w:rFonts w:ascii="Arial" w:hAnsi="Arial" w:cs="Arial"/>
          <w:b/>
          <w:sz w:val="32"/>
          <w:szCs w:val="32"/>
        </w:rPr>
      </w:pPr>
      <w:r w:rsidRPr="006A6967">
        <w:rPr>
          <w:rFonts w:ascii="Arial" w:hAnsi="Arial" w:cs="Arial"/>
          <w:b/>
          <w:sz w:val="32"/>
          <w:szCs w:val="32"/>
        </w:rPr>
        <w:t>Geen mythologische achtergrond verhaal</w:t>
      </w:r>
    </w:p>
    <w:p w14:paraId="587437E5" w14:textId="77777777" w:rsidR="00E16331" w:rsidRPr="006A6967" w:rsidRDefault="00E16331" w:rsidP="00E16331">
      <w:pPr>
        <w:pStyle w:val="Normaalweb"/>
        <w:numPr>
          <w:ilvl w:val="0"/>
          <w:numId w:val="3"/>
        </w:numPr>
        <w:jc w:val="both"/>
        <w:rPr>
          <w:rFonts w:ascii="Arial" w:hAnsi="Arial" w:cs="Arial"/>
          <w:b/>
          <w:sz w:val="32"/>
          <w:szCs w:val="32"/>
        </w:rPr>
      </w:pPr>
      <w:r w:rsidRPr="006A6967">
        <w:rPr>
          <w:rFonts w:ascii="Arial" w:hAnsi="Arial" w:cs="Arial"/>
          <w:b/>
          <w:sz w:val="32"/>
          <w:szCs w:val="32"/>
        </w:rPr>
        <w:t>Geen landschap als achtergrond in de verte; geen verbinding met de natuur</w:t>
      </w:r>
    </w:p>
    <w:p w14:paraId="7D9120C8" w14:textId="77777777" w:rsidR="00E16331" w:rsidRDefault="00E16331" w:rsidP="00E16331">
      <w:pPr>
        <w:pStyle w:val="Normaalweb"/>
        <w:numPr>
          <w:ilvl w:val="0"/>
          <w:numId w:val="3"/>
        </w:numPr>
        <w:jc w:val="both"/>
        <w:rPr>
          <w:rFonts w:ascii="Arial" w:hAnsi="Arial" w:cs="Arial"/>
          <w:b/>
          <w:sz w:val="32"/>
          <w:szCs w:val="32"/>
        </w:rPr>
      </w:pPr>
      <w:r w:rsidRPr="006A6967">
        <w:rPr>
          <w:rFonts w:ascii="Arial" w:hAnsi="Arial" w:cs="Arial"/>
          <w:b/>
          <w:sz w:val="32"/>
          <w:szCs w:val="32"/>
        </w:rPr>
        <w:t>Geen draperieën, stoffen, behang op de achtergrond</w:t>
      </w:r>
    </w:p>
    <w:p w14:paraId="43A39BA2" w14:textId="77777777" w:rsidR="00A7295F" w:rsidRDefault="00A7295F" w:rsidP="00E16331">
      <w:pPr>
        <w:pStyle w:val="Normaalweb"/>
        <w:numPr>
          <w:ilvl w:val="0"/>
          <w:numId w:val="3"/>
        </w:numPr>
        <w:jc w:val="both"/>
        <w:rPr>
          <w:rFonts w:ascii="Arial" w:hAnsi="Arial" w:cs="Arial"/>
          <w:b/>
          <w:sz w:val="32"/>
          <w:szCs w:val="32"/>
        </w:rPr>
      </w:pPr>
      <w:r>
        <w:rPr>
          <w:rFonts w:ascii="Arial" w:hAnsi="Arial" w:cs="Arial"/>
          <w:b/>
          <w:sz w:val="32"/>
          <w:szCs w:val="32"/>
        </w:rPr>
        <w:t>Lichaamshouding licht erotisch</w:t>
      </w:r>
    </w:p>
    <w:p w14:paraId="76965CCE" w14:textId="77777777" w:rsidR="00A7295F" w:rsidRDefault="00A7295F" w:rsidP="00E16331">
      <w:pPr>
        <w:pStyle w:val="Normaalweb"/>
        <w:numPr>
          <w:ilvl w:val="0"/>
          <w:numId w:val="3"/>
        </w:numPr>
        <w:jc w:val="both"/>
        <w:rPr>
          <w:rFonts w:ascii="Arial" w:hAnsi="Arial" w:cs="Arial"/>
          <w:b/>
          <w:sz w:val="32"/>
          <w:szCs w:val="32"/>
        </w:rPr>
      </w:pPr>
      <w:r>
        <w:rPr>
          <w:rFonts w:ascii="Arial" w:hAnsi="Arial" w:cs="Arial"/>
          <w:b/>
          <w:sz w:val="32"/>
          <w:szCs w:val="32"/>
        </w:rPr>
        <w:t>Er is meer lichamelijkheid zichtbaar, minder sereniteit</w:t>
      </w:r>
    </w:p>
    <w:p w14:paraId="01734B91" w14:textId="257A3A75" w:rsidR="000F3F18" w:rsidRPr="006A6967" w:rsidRDefault="008A4157" w:rsidP="00AF419F">
      <w:pPr>
        <w:jc w:val="center"/>
        <w:rPr>
          <w:rFonts w:cs="Arial"/>
          <w:sz w:val="32"/>
          <w:szCs w:val="32"/>
        </w:rPr>
      </w:pPr>
      <w:r w:rsidRPr="006A6967">
        <w:rPr>
          <w:rFonts w:cs="Arial"/>
          <w:noProof/>
          <w:sz w:val="32"/>
          <w:szCs w:val="32"/>
        </w:rPr>
        <w:drawing>
          <wp:inline distT="0" distB="0" distL="0" distR="0" wp14:anchorId="016AF65E" wp14:editId="4A25C16C">
            <wp:extent cx="3209925" cy="20955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9925" cy="2095500"/>
                    </a:xfrm>
                    <a:prstGeom prst="rect">
                      <a:avLst/>
                    </a:prstGeom>
                    <a:noFill/>
                    <a:ln>
                      <a:noFill/>
                    </a:ln>
                  </pic:spPr>
                </pic:pic>
              </a:graphicData>
            </a:graphic>
          </wp:inline>
        </w:drawing>
      </w:r>
    </w:p>
    <w:p w14:paraId="3F26AF8D" w14:textId="77777777" w:rsidR="000F3F18" w:rsidRPr="006A6967" w:rsidRDefault="000F3F18" w:rsidP="00FC2B3F">
      <w:pPr>
        <w:jc w:val="both"/>
        <w:rPr>
          <w:rFonts w:cs="Arial"/>
          <w:sz w:val="32"/>
          <w:szCs w:val="32"/>
        </w:rPr>
      </w:pPr>
    </w:p>
    <w:p w14:paraId="4A297EB4" w14:textId="77777777" w:rsidR="000F3F18" w:rsidRDefault="00AD50C4" w:rsidP="00E910B6">
      <w:pPr>
        <w:pStyle w:val="Bijschrift"/>
        <w:jc w:val="center"/>
        <w:rPr>
          <w:rFonts w:cs="Arial"/>
          <w:sz w:val="24"/>
          <w:szCs w:val="24"/>
        </w:rPr>
      </w:pPr>
      <w:r w:rsidRPr="007B7C3B">
        <w:rPr>
          <w:rFonts w:cs="Arial"/>
          <w:sz w:val="24"/>
          <w:szCs w:val="24"/>
        </w:rPr>
        <w:t xml:space="preserve">Modigliani, </w:t>
      </w:r>
      <w:r w:rsidR="000F3F18" w:rsidRPr="007B7C3B">
        <w:rPr>
          <w:rFonts w:cs="Arial"/>
          <w:sz w:val="24"/>
          <w:szCs w:val="24"/>
        </w:rPr>
        <w:t>Nude, 1917</w:t>
      </w:r>
      <w:r w:rsidRPr="007B7C3B">
        <w:rPr>
          <w:rFonts w:cs="Arial"/>
          <w:sz w:val="24"/>
          <w:szCs w:val="24"/>
        </w:rPr>
        <w:t xml:space="preserve"> </w:t>
      </w:r>
      <w:r w:rsidR="00DE4FE5" w:rsidRPr="007B7C3B">
        <w:rPr>
          <w:rFonts w:cs="Arial"/>
          <w:sz w:val="24"/>
          <w:szCs w:val="24"/>
        </w:rPr>
        <w:t xml:space="preserve">nauwelijks </w:t>
      </w:r>
      <w:r w:rsidRPr="007B7C3B">
        <w:rPr>
          <w:rFonts w:cs="Arial"/>
          <w:sz w:val="24"/>
          <w:szCs w:val="24"/>
        </w:rPr>
        <w:t>perspectief.</w:t>
      </w:r>
      <w:r w:rsidR="0035211C" w:rsidRPr="007B7C3B">
        <w:rPr>
          <w:rFonts w:cs="Arial"/>
          <w:sz w:val="24"/>
          <w:szCs w:val="24"/>
        </w:rPr>
        <w:t xml:space="preserve"> Geen Clair-Obscur</w:t>
      </w:r>
    </w:p>
    <w:p w14:paraId="34EE9376" w14:textId="77777777" w:rsidR="00676B51" w:rsidRDefault="00676B51" w:rsidP="00676B51"/>
    <w:p w14:paraId="3F9BE810" w14:textId="08F5F462" w:rsidR="00676B51" w:rsidRPr="006A6967" w:rsidRDefault="008A4157" w:rsidP="00676B51">
      <w:pPr>
        <w:keepNext/>
        <w:jc w:val="both"/>
        <w:rPr>
          <w:rFonts w:cs="Arial"/>
          <w:sz w:val="32"/>
          <w:szCs w:val="32"/>
        </w:rPr>
      </w:pPr>
      <w:r w:rsidRPr="006A6967">
        <w:rPr>
          <w:rFonts w:cs="Arial"/>
          <w:noProof/>
          <w:sz w:val="32"/>
          <w:szCs w:val="32"/>
        </w:rPr>
        <w:drawing>
          <wp:inline distT="0" distB="0" distL="0" distR="0" wp14:anchorId="7F7A2EF7" wp14:editId="78F27817">
            <wp:extent cx="5334000" cy="3276600"/>
            <wp:effectExtent l="0" t="0" r="0" b="0"/>
            <wp:docPr id="45" name="Afbeelding 45" descr="Afbeeldingsresultaat voor giorgione sleeping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sresultaat voor giorgione sleeping Venu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14:paraId="5B22919E" w14:textId="77777777" w:rsidR="00676B51" w:rsidRPr="00FE4722" w:rsidRDefault="00676B51" w:rsidP="00676B51">
      <w:pPr>
        <w:pStyle w:val="Bijschrift"/>
        <w:jc w:val="both"/>
        <w:rPr>
          <w:rFonts w:cs="Arial"/>
          <w:sz w:val="24"/>
          <w:szCs w:val="24"/>
        </w:rPr>
      </w:pPr>
      <w:r w:rsidRPr="00FE4722">
        <w:rPr>
          <w:rFonts w:cs="Arial"/>
          <w:sz w:val="24"/>
          <w:szCs w:val="24"/>
        </w:rPr>
        <w:t>Giorgione,  “Sleeping Venus”, 1508 met berekend perspectief en atmosferisch perspectief.</w:t>
      </w:r>
    </w:p>
    <w:p w14:paraId="58393223" w14:textId="77777777" w:rsidR="00676B51" w:rsidRPr="00676B51" w:rsidRDefault="00676B51" w:rsidP="00676B51"/>
    <w:p w14:paraId="25455D74" w14:textId="7DA4B9FB" w:rsidR="007B7C3B" w:rsidRDefault="008A4157" w:rsidP="007B7C3B">
      <w:pPr>
        <w:jc w:val="center"/>
      </w:pPr>
      <w:r>
        <w:rPr>
          <w:noProof/>
        </w:rPr>
        <w:lastRenderedPageBreak/>
        <w:drawing>
          <wp:anchor distT="0" distB="0" distL="0" distR="0" simplePos="0" relativeHeight="251657728" behindDoc="0" locked="0" layoutInCell="1" allowOverlap="0" wp14:anchorId="0D68AA21" wp14:editId="07FFDBED">
            <wp:simplePos x="0" y="0"/>
            <wp:positionH relativeFrom="column">
              <wp:align>right</wp:align>
            </wp:positionH>
            <wp:positionV relativeFrom="line">
              <wp:posOffset>101600</wp:posOffset>
            </wp:positionV>
            <wp:extent cx="5581650" cy="3582670"/>
            <wp:effectExtent l="0" t="0" r="0" b="0"/>
            <wp:wrapSquare wrapText="bothSides"/>
            <wp:docPr id="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F04D4" w14:textId="77777777" w:rsidR="000B20D1" w:rsidRPr="000B20D1" w:rsidRDefault="000B20D1" w:rsidP="000B20D1">
      <w:pPr>
        <w:jc w:val="both"/>
        <w:rPr>
          <w:b/>
          <w:sz w:val="24"/>
        </w:rPr>
      </w:pPr>
      <w:r w:rsidRPr="000B20D1">
        <w:rPr>
          <w:b/>
          <w:sz w:val="24"/>
        </w:rPr>
        <w:t>Modigliani, Naakt met collier (1917)</w:t>
      </w:r>
    </w:p>
    <w:p w14:paraId="4E09231D" w14:textId="77777777" w:rsidR="000B20D1" w:rsidRDefault="000B20D1" w:rsidP="007B7C3B">
      <w:pPr>
        <w:jc w:val="center"/>
      </w:pPr>
    </w:p>
    <w:p w14:paraId="4F94F12B" w14:textId="000F172D" w:rsidR="00676B51" w:rsidRDefault="008A4157" w:rsidP="00676B51">
      <w:pPr>
        <w:pStyle w:val="Normaalweb"/>
        <w:keepNext/>
        <w:jc w:val="center"/>
      </w:pPr>
      <w:r>
        <w:rPr>
          <w:noProof/>
        </w:rPr>
        <w:drawing>
          <wp:inline distT="0" distB="0" distL="0" distR="0" wp14:anchorId="03535E54" wp14:editId="167E22F0">
            <wp:extent cx="4324350" cy="307657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4350" cy="3076575"/>
                    </a:xfrm>
                    <a:prstGeom prst="rect">
                      <a:avLst/>
                    </a:prstGeom>
                    <a:noFill/>
                    <a:ln>
                      <a:noFill/>
                    </a:ln>
                  </pic:spPr>
                </pic:pic>
              </a:graphicData>
            </a:graphic>
          </wp:inline>
        </w:drawing>
      </w:r>
    </w:p>
    <w:p w14:paraId="1FF4CC19" w14:textId="77777777" w:rsidR="00676B51" w:rsidRDefault="00676B51" w:rsidP="00676B51">
      <w:pPr>
        <w:pStyle w:val="Bijschrift"/>
        <w:jc w:val="both"/>
        <w:rPr>
          <w:sz w:val="24"/>
          <w:szCs w:val="24"/>
        </w:rPr>
      </w:pPr>
      <w:r w:rsidRPr="007B7C3B">
        <w:rPr>
          <w:sz w:val="24"/>
          <w:szCs w:val="24"/>
        </w:rPr>
        <w:t>Titiaan, Venus van Urbino (1538)</w:t>
      </w:r>
    </w:p>
    <w:p w14:paraId="0D46ADE2" w14:textId="1565B9A5" w:rsidR="0035211C" w:rsidRPr="006A6967" w:rsidRDefault="008A4157" w:rsidP="0035211C">
      <w:pPr>
        <w:pStyle w:val="Normaalweb"/>
        <w:keepNext/>
        <w:jc w:val="center"/>
        <w:rPr>
          <w:sz w:val="32"/>
          <w:szCs w:val="32"/>
        </w:rPr>
      </w:pPr>
      <w:r w:rsidRPr="006A6967">
        <w:rPr>
          <w:noProof/>
          <w:sz w:val="32"/>
          <w:szCs w:val="32"/>
        </w:rPr>
        <w:lastRenderedPageBreak/>
        <w:drawing>
          <wp:inline distT="0" distB="0" distL="0" distR="0" wp14:anchorId="305661AE" wp14:editId="33BDDA20">
            <wp:extent cx="2533650" cy="357187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3650" cy="3571875"/>
                    </a:xfrm>
                    <a:prstGeom prst="rect">
                      <a:avLst/>
                    </a:prstGeom>
                    <a:noFill/>
                    <a:ln>
                      <a:noFill/>
                    </a:ln>
                  </pic:spPr>
                </pic:pic>
              </a:graphicData>
            </a:graphic>
          </wp:inline>
        </w:drawing>
      </w:r>
      <w:r w:rsidR="0035211C" w:rsidRPr="006A6967">
        <w:rPr>
          <w:sz w:val="32"/>
          <w:szCs w:val="32"/>
        </w:rPr>
        <w:t xml:space="preserve"> </w:t>
      </w:r>
      <w:r w:rsidRPr="006A6967">
        <w:rPr>
          <w:noProof/>
          <w:sz w:val="32"/>
          <w:szCs w:val="32"/>
        </w:rPr>
        <w:drawing>
          <wp:inline distT="0" distB="0" distL="0" distR="0" wp14:anchorId="7CEE2DA5" wp14:editId="782954EF">
            <wp:extent cx="2190750" cy="36004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0" cy="3600450"/>
                    </a:xfrm>
                    <a:prstGeom prst="rect">
                      <a:avLst/>
                    </a:prstGeom>
                    <a:noFill/>
                    <a:ln>
                      <a:noFill/>
                    </a:ln>
                  </pic:spPr>
                </pic:pic>
              </a:graphicData>
            </a:graphic>
          </wp:inline>
        </w:drawing>
      </w:r>
    </w:p>
    <w:p w14:paraId="6B895F8F" w14:textId="77777777" w:rsidR="0035211C" w:rsidRPr="00D9566A" w:rsidRDefault="0035211C" w:rsidP="0035211C">
      <w:pPr>
        <w:pStyle w:val="Bijschrift"/>
        <w:jc w:val="both"/>
      </w:pPr>
      <w:r w:rsidRPr="00D9566A">
        <w:t>Links: Botticelli’s Geboorte van Venus (1482)</w:t>
      </w:r>
    </w:p>
    <w:p w14:paraId="1023F474" w14:textId="77777777" w:rsidR="0035211C" w:rsidRPr="00D9566A" w:rsidRDefault="0035211C" w:rsidP="0035211C">
      <w:pPr>
        <w:jc w:val="both"/>
        <w:rPr>
          <w:b/>
          <w:sz w:val="20"/>
          <w:szCs w:val="20"/>
        </w:rPr>
      </w:pPr>
      <w:r w:rsidRPr="00D9566A">
        <w:rPr>
          <w:b/>
          <w:sz w:val="20"/>
          <w:szCs w:val="20"/>
        </w:rPr>
        <w:t>Rechts: Modigliani “Staand vrouwelijk naakt” (1917)</w:t>
      </w:r>
    </w:p>
    <w:p w14:paraId="4E65B139" w14:textId="77777777" w:rsidR="00BB7816" w:rsidRDefault="00BB7816" w:rsidP="00BB7816">
      <w:pPr>
        <w:jc w:val="both"/>
        <w:rPr>
          <w:b/>
          <w:bCs/>
          <w:sz w:val="36"/>
          <w:szCs w:val="36"/>
        </w:rPr>
      </w:pPr>
    </w:p>
    <w:p w14:paraId="2E4CC28E" w14:textId="77777777" w:rsidR="00DE4FE5" w:rsidRPr="00FE4722" w:rsidRDefault="00DE4FE5" w:rsidP="00FC2B3F">
      <w:pPr>
        <w:pStyle w:val="Normaalweb"/>
        <w:jc w:val="both"/>
        <w:rPr>
          <w:rFonts w:ascii="Arial" w:hAnsi="Arial" w:cs="Arial"/>
          <w:b/>
          <w:sz w:val="36"/>
          <w:szCs w:val="36"/>
        </w:rPr>
      </w:pPr>
      <w:r w:rsidRPr="00FE4722">
        <w:rPr>
          <w:rFonts w:ascii="Arial" w:hAnsi="Arial" w:cs="Arial"/>
          <w:b/>
          <w:sz w:val="36"/>
          <w:szCs w:val="36"/>
        </w:rPr>
        <w:t>Waar is de ziel, de emotie,  van het naakte model?</w:t>
      </w:r>
    </w:p>
    <w:p w14:paraId="51D09C2C" w14:textId="77777777" w:rsidR="00E15068" w:rsidRPr="006A6967" w:rsidRDefault="00E16331" w:rsidP="00FC2B3F">
      <w:pPr>
        <w:pStyle w:val="Normaalweb"/>
        <w:jc w:val="both"/>
        <w:rPr>
          <w:rFonts w:ascii="Arial" w:hAnsi="Arial" w:cs="Arial"/>
          <w:sz w:val="32"/>
          <w:szCs w:val="32"/>
        </w:rPr>
      </w:pPr>
      <w:r w:rsidRPr="006A6967">
        <w:rPr>
          <w:rFonts w:ascii="Arial" w:hAnsi="Arial" w:cs="Arial"/>
          <w:sz w:val="32"/>
          <w:szCs w:val="32"/>
        </w:rPr>
        <w:t xml:space="preserve">Al het boven genoemde </w:t>
      </w:r>
      <w:r w:rsidR="00E15068" w:rsidRPr="006A6967">
        <w:rPr>
          <w:rFonts w:ascii="Arial" w:hAnsi="Arial" w:cs="Arial"/>
          <w:sz w:val="32"/>
          <w:szCs w:val="32"/>
        </w:rPr>
        <w:t>weglatend, gaat het alleen om het lichaam als zodanig. En de persoon die afgebeeld wordt dan? Modigliani laat in bijna geen enkel portret je in haar ziel kijken. De ogen zijn vaak dicht, of zonder pupil. De mond vrij uitdrukkingloos. Tevergeefs zoek je naar het individu er achter. Steeds word je teruggeworpen op alleen dat lichaam.</w:t>
      </w:r>
    </w:p>
    <w:p w14:paraId="4B0434FA" w14:textId="77777777" w:rsidR="008D475F" w:rsidRPr="006A6967" w:rsidRDefault="008D475F" w:rsidP="00FC2B3F">
      <w:pPr>
        <w:pStyle w:val="Normaalweb"/>
        <w:jc w:val="both"/>
        <w:rPr>
          <w:rFonts w:ascii="Arial" w:hAnsi="Arial" w:cs="Arial"/>
          <w:sz w:val="32"/>
          <w:szCs w:val="32"/>
        </w:rPr>
      </w:pPr>
      <w:r w:rsidRPr="006A6967">
        <w:rPr>
          <w:rFonts w:ascii="Arial" w:hAnsi="Arial" w:cs="Arial"/>
          <w:sz w:val="32"/>
          <w:szCs w:val="32"/>
        </w:rPr>
        <w:t>Zo houdt hij afstand tot het innerlijk wezen van zijn modellen. Die krijg je niet te zien. Maar hij zoomt in op de lichamelijkheid van zijn modellen. Alsof hij door een vergrootglas naar het lichaam wil kijken en daarop focussen.</w:t>
      </w:r>
    </w:p>
    <w:p w14:paraId="7B71315C" w14:textId="77777777" w:rsidR="00E15068" w:rsidRPr="006A6967" w:rsidRDefault="00E15068" w:rsidP="00FC2B3F">
      <w:pPr>
        <w:pStyle w:val="Normaalweb"/>
        <w:jc w:val="both"/>
        <w:rPr>
          <w:rFonts w:ascii="Arial" w:hAnsi="Arial" w:cs="Arial"/>
          <w:b/>
          <w:sz w:val="32"/>
          <w:szCs w:val="32"/>
        </w:rPr>
      </w:pPr>
      <w:r w:rsidRPr="006A6967">
        <w:rPr>
          <w:rFonts w:ascii="Arial" w:hAnsi="Arial" w:cs="Arial"/>
          <w:b/>
          <w:sz w:val="32"/>
          <w:szCs w:val="32"/>
        </w:rPr>
        <w:t>Preuts zijn de modellen niet. Maar schildert geen eigen vriendinnen</w:t>
      </w:r>
    </w:p>
    <w:p w14:paraId="407F8EC2" w14:textId="77777777" w:rsidR="00E15068" w:rsidRPr="006A6967" w:rsidRDefault="00E15068" w:rsidP="00FC2B3F">
      <w:pPr>
        <w:pStyle w:val="Normaalweb"/>
        <w:jc w:val="both"/>
        <w:rPr>
          <w:rFonts w:ascii="Arial" w:hAnsi="Arial" w:cs="Arial"/>
          <w:sz w:val="32"/>
          <w:szCs w:val="32"/>
        </w:rPr>
      </w:pPr>
      <w:r w:rsidRPr="006A6967">
        <w:rPr>
          <w:rFonts w:ascii="Arial" w:hAnsi="Arial" w:cs="Arial"/>
          <w:sz w:val="32"/>
          <w:szCs w:val="32"/>
        </w:rPr>
        <w:t>Als Modigliani zijn eigen vriendinnen afbeeldt, zijn ze nooit naakt! Wat pleit voor het respect dat hij voor hen koesterde. Niemand hoefde te zien hoe zijn vele vriendinnen er naakt uitzagen.</w:t>
      </w:r>
    </w:p>
    <w:p w14:paraId="78947786" w14:textId="77777777" w:rsidR="00E15068" w:rsidRPr="006A6967" w:rsidRDefault="008D475F" w:rsidP="00FC2B3F">
      <w:pPr>
        <w:pStyle w:val="Normaalweb"/>
        <w:jc w:val="both"/>
        <w:rPr>
          <w:rFonts w:ascii="Arial" w:hAnsi="Arial" w:cs="Arial"/>
          <w:sz w:val="32"/>
          <w:szCs w:val="32"/>
        </w:rPr>
      </w:pPr>
      <w:r w:rsidRPr="006A6967">
        <w:rPr>
          <w:rFonts w:ascii="Arial" w:hAnsi="Arial" w:cs="Arial"/>
          <w:sz w:val="32"/>
          <w:szCs w:val="32"/>
        </w:rPr>
        <w:lastRenderedPageBreak/>
        <w:t>D</w:t>
      </w:r>
      <w:r w:rsidR="00E15068" w:rsidRPr="006A6967">
        <w:rPr>
          <w:rFonts w:ascii="Arial" w:hAnsi="Arial" w:cs="Arial"/>
          <w:sz w:val="32"/>
          <w:szCs w:val="32"/>
        </w:rPr>
        <w:t xml:space="preserve">e afgebeelde modellen </w:t>
      </w:r>
      <w:r w:rsidR="00E16331" w:rsidRPr="006A6967">
        <w:rPr>
          <w:rFonts w:ascii="Arial" w:hAnsi="Arial" w:cs="Arial"/>
          <w:sz w:val="32"/>
          <w:szCs w:val="32"/>
        </w:rPr>
        <w:t xml:space="preserve">zijn </w:t>
      </w:r>
      <w:r w:rsidRPr="006A6967">
        <w:rPr>
          <w:rFonts w:ascii="Arial" w:hAnsi="Arial" w:cs="Arial"/>
          <w:sz w:val="32"/>
          <w:szCs w:val="32"/>
        </w:rPr>
        <w:t>noch preuts, noch vulgair. Ze komen op je af; raken los van de omgeving. Geven de indruk van een “cut-out”, alsof ze ergens uit geknipt zijn; op het bed gelegd zoals je een voorwerp op een bed of tafel zou leggen.</w:t>
      </w:r>
    </w:p>
    <w:p w14:paraId="72BA41B8" w14:textId="08146089" w:rsidR="00FD7F24" w:rsidRPr="006A6967" w:rsidRDefault="008A4157" w:rsidP="00FC2B3F">
      <w:pPr>
        <w:pStyle w:val="Normaalweb"/>
        <w:keepNext/>
        <w:jc w:val="both"/>
        <w:rPr>
          <w:rFonts w:ascii="Arial" w:hAnsi="Arial" w:cs="Arial"/>
          <w:sz w:val="32"/>
          <w:szCs w:val="32"/>
        </w:rPr>
      </w:pPr>
      <w:r w:rsidRPr="006A6967">
        <w:rPr>
          <w:rFonts w:ascii="Arial" w:hAnsi="Arial" w:cs="Arial"/>
          <w:noProof/>
          <w:sz w:val="32"/>
          <w:szCs w:val="32"/>
        </w:rPr>
        <w:drawing>
          <wp:inline distT="0" distB="0" distL="0" distR="0" wp14:anchorId="585A1730" wp14:editId="69554A68">
            <wp:extent cx="5686425" cy="317182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6425" cy="3171825"/>
                    </a:xfrm>
                    <a:prstGeom prst="rect">
                      <a:avLst/>
                    </a:prstGeom>
                    <a:noFill/>
                    <a:ln>
                      <a:noFill/>
                    </a:ln>
                  </pic:spPr>
                </pic:pic>
              </a:graphicData>
            </a:graphic>
          </wp:inline>
        </w:drawing>
      </w:r>
    </w:p>
    <w:p w14:paraId="6E781B5D" w14:textId="77777777" w:rsidR="00FD7F24" w:rsidRPr="006A6967" w:rsidRDefault="00FD7F24" w:rsidP="00FC2B3F">
      <w:pPr>
        <w:pStyle w:val="Bijschrift"/>
        <w:jc w:val="both"/>
        <w:rPr>
          <w:rFonts w:cs="Arial"/>
          <w:sz w:val="32"/>
          <w:szCs w:val="32"/>
        </w:rPr>
      </w:pPr>
      <w:r w:rsidRPr="006A6967">
        <w:rPr>
          <w:rFonts w:cs="Arial"/>
          <w:sz w:val="32"/>
          <w:szCs w:val="32"/>
        </w:rPr>
        <w:t>Ingres, “Grande Odalisque” 1814</w:t>
      </w:r>
    </w:p>
    <w:p w14:paraId="10BEB1CE" w14:textId="77777777" w:rsidR="00FD7F24" w:rsidRPr="006A6967" w:rsidRDefault="00FD7F24" w:rsidP="00FC2B3F">
      <w:pPr>
        <w:pStyle w:val="Bijschrift"/>
        <w:jc w:val="both"/>
        <w:rPr>
          <w:rFonts w:cs="Arial"/>
          <w:sz w:val="32"/>
          <w:szCs w:val="32"/>
        </w:rPr>
      </w:pPr>
    </w:p>
    <w:p w14:paraId="7EB7D86A" w14:textId="783A5041" w:rsidR="00FD7F24" w:rsidRPr="006A6967" w:rsidRDefault="008A4157" w:rsidP="00FC2B3F">
      <w:pPr>
        <w:pStyle w:val="Bijschrift"/>
        <w:keepNext/>
        <w:jc w:val="both"/>
        <w:rPr>
          <w:rFonts w:cs="Arial"/>
          <w:sz w:val="32"/>
          <w:szCs w:val="32"/>
        </w:rPr>
      </w:pPr>
      <w:r w:rsidRPr="006A6967">
        <w:rPr>
          <w:rFonts w:cs="Arial"/>
          <w:noProof/>
          <w:sz w:val="32"/>
          <w:szCs w:val="32"/>
        </w:rPr>
        <w:drawing>
          <wp:inline distT="0" distB="0" distL="0" distR="0" wp14:anchorId="13387D35" wp14:editId="2B15A3D1">
            <wp:extent cx="6076950" cy="3657600"/>
            <wp:effectExtent l="0" t="0" r="0" b="0"/>
            <wp:docPr id="50" name="Afbeelding 50" descr="Nude Looking over Her Right Shoulder, 1917 - Amedeo Modig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de Looking over Her Right Shoulder, 1917 - Amedeo Modiglian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14:paraId="6DF65DA1" w14:textId="77777777" w:rsidR="00FD7F24" w:rsidRPr="006A6967" w:rsidRDefault="00FD7F24" w:rsidP="00FC2B3F">
      <w:pPr>
        <w:pStyle w:val="Bijschrift"/>
        <w:jc w:val="both"/>
        <w:rPr>
          <w:rFonts w:cs="Arial"/>
          <w:sz w:val="32"/>
          <w:szCs w:val="32"/>
        </w:rPr>
      </w:pPr>
      <w:r w:rsidRPr="006A6967">
        <w:rPr>
          <w:rFonts w:cs="Arial"/>
          <w:sz w:val="32"/>
          <w:szCs w:val="32"/>
        </w:rPr>
        <w:t xml:space="preserve">Nude , 1917 </w:t>
      </w:r>
    </w:p>
    <w:p w14:paraId="1F72E4E6" w14:textId="77777777" w:rsidR="00FD7F24" w:rsidRPr="006A6967" w:rsidRDefault="00FD7F24" w:rsidP="00FC2B3F">
      <w:pPr>
        <w:jc w:val="both"/>
        <w:rPr>
          <w:rFonts w:cs="Arial"/>
          <w:sz w:val="32"/>
          <w:szCs w:val="32"/>
        </w:rPr>
      </w:pPr>
    </w:p>
    <w:p w14:paraId="15C40554" w14:textId="77777777" w:rsidR="00FD7F24" w:rsidRPr="006A6967" w:rsidRDefault="00FD7F24" w:rsidP="00FC2B3F">
      <w:pPr>
        <w:jc w:val="both"/>
        <w:rPr>
          <w:rFonts w:cs="Arial"/>
          <w:sz w:val="32"/>
          <w:szCs w:val="32"/>
        </w:rPr>
      </w:pPr>
      <w:r w:rsidRPr="006A6967">
        <w:rPr>
          <w:rFonts w:cs="Arial"/>
          <w:sz w:val="32"/>
          <w:szCs w:val="32"/>
        </w:rPr>
        <w:lastRenderedPageBreak/>
        <w:t>Ook hier weinig individualiteit te zien van het model. Weinig uitgesproken. Wel enige kwetsbaarheid</w:t>
      </w:r>
      <w:r w:rsidR="00D9566A">
        <w:rPr>
          <w:rFonts w:cs="Arial"/>
          <w:sz w:val="32"/>
          <w:szCs w:val="32"/>
        </w:rPr>
        <w:t>; dat heeft de Odalisque van Ingres zeker niet!</w:t>
      </w:r>
    </w:p>
    <w:p w14:paraId="1C0D1CB8" w14:textId="77777777" w:rsidR="00FD7F24" w:rsidRDefault="00FD7F24" w:rsidP="00FC2B3F">
      <w:pPr>
        <w:jc w:val="both"/>
        <w:rPr>
          <w:rFonts w:cs="Arial"/>
          <w:sz w:val="32"/>
          <w:szCs w:val="32"/>
        </w:rPr>
      </w:pPr>
    </w:p>
    <w:p w14:paraId="3E1370F9" w14:textId="77777777" w:rsidR="000B20D1" w:rsidRPr="00D9566A" w:rsidRDefault="000B20D1" w:rsidP="00FC2B3F">
      <w:pPr>
        <w:jc w:val="both"/>
        <w:rPr>
          <w:rFonts w:cs="Arial"/>
          <w:b/>
          <w:bCs/>
          <w:sz w:val="32"/>
          <w:szCs w:val="32"/>
        </w:rPr>
      </w:pPr>
      <w:r w:rsidRPr="00D9566A">
        <w:rPr>
          <w:rFonts w:cs="Arial"/>
          <w:b/>
          <w:bCs/>
          <w:sz w:val="32"/>
          <w:szCs w:val="32"/>
        </w:rPr>
        <w:t xml:space="preserve">In plaats van het lichaam te vernietigen (Picasso, Braque) werkt </w:t>
      </w:r>
      <w:r w:rsidR="00D9566A" w:rsidRPr="00D9566A">
        <w:rPr>
          <w:rFonts w:cs="Arial"/>
          <w:b/>
          <w:bCs/>
          <w:sz w:val="32"/>
          <w:szCs w:val="32"/>
        </w:rPr>
        <w:t>M</w:t>
      </w:r>
      <w:r w:rsidRPr="00D9566A">
        <w:rPr>
          <w:rFonts w:cs="Arial"/>
          <w:b/>
          <w:bCs/>
          <w:sz w:val="32"/>
          <w:szCs w:val="32"/>
        </w:rPr>
        <w:t>odigliani naar een kunstzinnig ideaal van tijdloze harmonie en schoonheid.</w:t>
      </w:r>
    </w:p>
    <w:p w14:paraId="0AE1C7CB" w14:textId="77777777" w:rsidR="000B20D1" w:rsidRPr="000B20D1" w:rsidRDefault="000B20D1" w:rsidP="00FC2B3F">
      <w:pPr>
        <w:jc w:val="both"/>
        <w:rPr>
          <w:rFonts w:cs="Arial"/>
          <w:sz w:val="32"/>
          <w:szCs w:val="32"/>
        </w:rPr>
      </w:pPr>
    </w:p>
    <w:p w14:paraId="12BA673A" w14:textId="77777777" w:rsidR="00FE4722" w:rsidRDefault="00FE4722" w:rsidP="00FC2B3F">
      <w:pPr>
        <w:jc w:val="both"/>
        <w:rPr>
          <w:rFonts w:cs="Arial"/>
          <w:b/>
          <w:sz w:val="36"/>
          <w:szCs w:val="36"/>
        </w:rPr>
      </w:pPr>
      <w:r w:rsidRPr="00FE4722">
        <w:rPr>
          <w:rFonts w:cs="Arial"/>
          <w:b/>
          <w:sz w:val="36"/>
          <w:szCs w:val="36"/>
        </w:rPr>
        <w:t>Het grote schandaal tijdens de tentoonstelling</w:t>
      </w:r>
      <w:r w:rsidR="00BB7816">
        <w:rPr>
          <w:rFonts w:cs="Arial"/>
          <w:b/>
          <w:sz w:val="36"/>
          <w:szCs w:val="36"/>
        </w:rPr>
        <w:t xml:space="preserve"> 1918</w:t>
      </w:r>
    </w:p>
    <w:p w14:paraId="1416E38E" w14:textId="77777777" w:rsidR="00FE4722" w:rsidRDefault="000E3315" w:rsidP="00FC2B3F">
      <w:pPr>
        <w:jc w:val="both"/>
        <w:rPr>
          <w:rFonts w:cs="Arial"/>
          <w:sz w:val="32"/>
          <w:szCs w:val="32"/>
        </w:rPr>
      </w:pPr>
      <w:r>
        <w:rPr>
          <w:rFonts w:cs="Arial"/>
          <w:sz w:val="32"/>
          <w:szCs w:val="32"/>
        </w:rPr>
        <w:t>Op 3 december 1917 vindt een solotentoonstelling plaats in de galer</w:t>
      </w:r>
      <w:r w:rsidR="00BB7816">
        <w:rPr>
          <w:rFonts w:cs="Arial"/>
          <w:sz w:val="32"/>
          <w:szCs w:val="32"/>
        </w:rPr>
        <w:t>ie</w:t>
      </w:r>
      <w:r>
        <w:rPr>
          <w:rFonts w:cs="Arial"/>
          <w:sz w:val="32"/>
          <w:szCs w:val="32"/>
        </w:rPr>
        <w:t xml:space="preserve"> van </w:t>
      </w:r>
      <w:r w:rsidRPr="00BB7816">
        <w:rPr>
          <w:rFonts w:cs="Arial"/>
          <w:b/>
          <w:bCs/>
          <w:sz w:val="32"/>
          <w:szCs w:val="32"/>
        </w:rPr>
        <w:t>Berthe Weil</w:t>
      </w:r>
      <w:r>
        <w:rPr>
          <w:rFonts w:cs="Arial"/>
          <w:sz w:val="32"/>
          <w:szCs w:val="32"/>
        </w:rPr>
        <w:t>. Zo’n dertig tal tekeningen en schilderijen van Modigliani zijn ten toon gesteld; ook in de étalages van de galer</w:t>
      </w:r>
      <w:r w:rsidR="00BB7816">
        <w:rPr>
          <w:rFonts w:cs="Arial"/>
          <w:sz w:val="32"/>
          <w:szCs w:val="32"/>
        </w:rPr>
        <w:t>ie</w:t>
      </w:r>
      <w:r>
        <w:rPr>
          <w:rFonts w:cs="Arial"/>
          <w:sz w:val="32"/>
          <w:szCs w:val="32"/>
        </w:rPr>
        <w:t>. Helaas is aan de overkant een politiebureau.</w:t>
      </w:r>
      <w:r w:rsidR="00A0663C">
        <w:rPr>
          <w:rFonts w:cs="Arial"/>
          <w:sz w:val="32"/>
          <w:szCs w:val="32"/>
        </w:rPr>
        <w:t xml:space="preserve"> De Commissaris is diep geschokt en vraagt Berthe Weil </w:t>
      </w:r>
      <w:r w:rsidR="00A0663C" w:rsidRPr="00A0663C">
        <w:rPr>
          <w:rFonts w:cs="Arial"/>
          <w:b/>
          <w:sz w:val="32"/>
          <w:szCs w:val="32"/>
        </w:rPr>
        <w:t>“de vunzigheid daar weg te halen.”</w:t>
      </w:r>
      <w:r w:rsidR="00A0663C">
        <w:rPr>
          <w:rFonts w:cs="Arial"/>
          <w:b/>
          <w:sz w:val="32"/>
          <w:szCs w:val="32"/>
        </w:rPr>
        <w:t xml:space="preserve"> </w:t>
      </w:r>
      <w:r w:rsidR="00A0663C">
        <w:rPr>
          <w:rFonts w:cs="Arial"/>
          <w:sz w:val="32"/>
          <w:szCs w:val="32"/>
        </w:rPr>
        <w:t xml:space="preserve">Zij vraagt wat er zo erg is aan deze naakten. Naakten schilderen is toch van alle tijden? </w:t>
      </w:r>
      <w:r w:rsidR="00A0663C" w:rsidRPr="00A0663C">
        <w:rPr>
          <w:rFonts w:cs="Arial"/>
          <w:b/>
          <w:sz w:val="32"/>
          <w:szCs w:val="32"/>
        </w:rPr>
        <w:t>“Ze hebben schaamhaar”</w:t>
      </w:r>
      <w:r w:rsidR="00A0663C">
        <w:rPr>
          <w:rFonts w:cs="Arial"/>
          <w:sz w:val="32"/>
          <w:szCs w:val="32"/>
        </w:rPr>
        <w:t>, antwoordt de commissaris. Hij dreigt met inbeslagname.</w:t>
      </w:r>
    </w:p>
    <w:p w14:paraId="4D247D00" w14:textId="77777777" w:rsidR="00A0663C" w:rsidRDefault="00A0663C" w:rsidP="00FC2B3F">
      <w:pPr>
        <w:jc w:val="both"/>
        <w:rPr>
          <w:rFonts w:cs="Arial"/>
          <w:sz w:val="32"/>
          <w:szCs w:val="32"/>
        </w:rPr>
      </w:pPr>
    </w:p>
    <w:p w14:paraId="0BDC4E9B" w14:textId="77777777" w:rsidR="00A0663C" w:rsidRPr="00A0663C" w:rsidRDefault="00A0663C" w:rsidP="00FC2B3F">
      <w:pPr>
        <w:jc w:val="both"/>
        <w:rPr>
          <w:rFonts w:cs="Arial"/>
          <w:sz w:val="32"/>
          <w:szCs w:val="32"/>
        </w:rPr>
      </w:pPr>
      <w:r>
        <w:rPr>
          <w:rFonts w:cs="Arial"/>
          <w:sz w:val="32"/>
          <w:szCs w:val="32"/>
        </w:rPr>
        <w:t>Maar als we kijken naar de renaissance naakten, blijven aspecten als schaamhaar altijd verhuld. Het zijn immers godinnen. Bij Modigliani komt de werkelijkheid ongenadig om de hoek kijken</w:t>
      </w:r>
      <w:r w:rsidR="00781B41">
        <w:rPr>
          <w:rFonts w:cs="Arial"/>
          <w:sz w:val="32"/>
          <w:szCs w:val="32"/>
        </w:rPr>
        <w:t>.</w:t>
      </w:r>
      <w:r>
        <w:rPr>
          <w:rFonts w:cs="Arial"/>
          <w:sz w:val="32"/>
          <w:szCs w:val="32"/>
        </w:rPr>
        <w:t xml:space="preserve"> </w:t>
      </w:r>
    </w:p>
    <w:p w14:paraId="1DC04F7A" w14:textId="77777777" w:rsidR="00A7295F" w:rsidRDefault="00A7295F" w:rsidP="00A7295F">
      <w:pPr>
        <w:jc w:val="both"/>
        <w:rPr>
          <w:sz w:val="32"/>
          <w:szCs w:val="32"/>
        </w:rPr>
      </w:pPr>
    </w:p>
    <w:p w14:paraId="75B5B383" w14:textId="77777777" w:rsidR="00A7295F" w:rsidRPr="006A6967" w:rsidRDefault="00A7295F" w:rsidP="00A7295F">
      <w:pPr>
        <w:jc w:val="both"/>
        <w:rPr>
          <w:sz w:val="32"/>
          <w:szCs w:val="32"/>
        </w:rPr>
      </w:pPr>
      <w:r w:rsidRPr="006A6967">
        <w:rPr>
          <w:sz w:val="32"/>
          <w:szCs w:val="32"/>
        </w:rPr>
        <w:t>Enerzijds stileren de schilderijen de naakte lichamen van contemplatieve jonge vrouwen tot iets goddelijks. Anderzijds wordt de weergave aards, aantrekkelijk, wat Modigliani als Bohémien en charmeur versterkt.</w:t>
      </w:r>
    </w:p>
    <w:p w14:paraId="56B4B1A2" w14:textId="77777777" w:rsidR="00FB0A8E" w:rsidRDefault="00FB0A8E" w:rsidP="00FC2B3F">
      <w:pPr>
        <w:jc w:val="both"/>
        <w:rPr>
          <w:rFonts w:cs="Arial"/>
          <w:b/>
          <w:sz w:val="32"/>
          <w:szCs w:val="32"/>
        </w:rPr>
      </w:pPr>
    </w:p>
    <w:p w14:paraId="6D0F763B" w14:textId="77777777" w:rsidR="00942688" w:rsidRDefault="00FB0A8E" w:rsidP="00942688">
      <w:pPr>
        <w:rPr>
          <w:rFonts w:cs="Arial"/>
          <w:b/>
          <w:sz w:val="36"/>
          <w:szCs w:val="36"/>
        </w:rPr>
      </w:pPr>
      <w:r w:rsidRPr="0088003D">
        <w:rPr>
          <w:rFonts w:cs="Arial"/>
          <w:b/>
          <w:sz w:val="36"/>
          <w:szCs w:val="36"/>
        </w:rPr>
        <w:t>De latere portretten</w:t>
      </w:r>
      <w:r w:rsidR="00942688">
        <w:rPr>
          <w:rFonts w:cs="Arial"/>
          <w:b/>
          <w:sz w:val="36"/>
          <w:szCs w:val="36"/>
        </w:rPr>
        <w:t xml:space="preserve"> </w:t>
      </w:r>
    </w:p>
    <w:p w14:paraId="0537A23C" w14:textId="77777777" w:rsidR="00942688" w:rsidRPr="00290CEB" w:rsidRDefault="00942688" w:rsidP="00942688">
      <w:pPr>
        <w:rPr>
          <w:rFonts w:cs="Arial"/>
          <w:b/>
          <w:bCs/>
          <w:sz w:val="36"/>
          <w:szCs w:val="36"/>
        </w:rPr>
      </w:pPr>
      <w:r w:rsidRPr="00290CEB">
        <w:rPr>
          <w:rFonts w:cs="Arial"/>
          <w:b/>
          <w:bCs/>
          <w:sz w:val="36"/>
          <w:szCs w:val="36"/>
        </w:rPr>
        <w:t xml:space="preserve">Modigliani als </w:t>
      </w:r>
      <w:r>
        <w:rPr>
          <w:rFonts w:cs="Arial"/>
          <w:b/>
          <w:bCs/>
          <w:sz w:val="36"/>
          <w:szCs w:val="36"/>
        </w:rPr>
        <w:t xml:space="preserve">naakt- en </w:t>
      </w:r>
      <w:r w:rsidRPr="00290CEB">
        <w:rPr>
          <w:rFonts w:cs="Arial"/>
          <w:b/>
          <w:bCs/>
          <w:sz w:val="36"/>
          <w:szCs w:val="36"/>
        </w:rPr>
        <w:t>portretschilder</w:t>
      </w:r>
    </w:p>
    <w:p w14:paraId="42578162" w14:textId="77777777" w:rsidR="00942688" w:rsidRPr="004D6441" w:rsidRDefault="00942688" w:rsidP="00942688">
      <w:pPr>
        <w:pStyle w:val="Normaalweb"/>
        <w:jc w:val="both"/>
        <w:rPr>
          <w:rFonts w:ascii="Arial" w:hAnsi="Arial" w:cs="Arial"/>
          <w:b/>
          <w:bCs/>
          <w:sz w:val="32"/>
          <w:szCs w:val="32"/>
        </w:rPr>
      </w:pPr>
      <w:r w:rsidRPr="004D6441">
        <w:rPr>
          <w:rFonts w:ascii="Arial" w:hAnsi="Arial" w:cs="Arial"/>
          <w:b/>
          <w:bCs/>
          <w:sz w:val="32"/>
          <w:szCs w:val="32"/>
        </w:rPr>
        <w:t>De portretten van Modigliani hebben als kenmerken:</w:t>
      </w:r>
    </w:p>
    <w:p w14:paraId="320B5F2C" w14:textId="77777777" w:rsidR="00942688" w:rsidRPr="004D6441" w:rsidRDefault="00942688" w:rsidP="00942688">
      <w:pPr>
        <w:pStyle w:val="Normaalweb"/>
        <w:numPr>
          <w:ilvl w:val="0"/>
          <w:numId w:val="5"/>
        </w:numPr>
        <w:jc w:val="both"/>
        <w:rPr>
          <w:rFonts w:ascii="Arial" w:hAnsi="Arial" w:cs="Arial"/>
          <w:bCs/>
          <w:sz w:val="32"/>
          <w:szCs w:val="32"/>
        </w:rPr>
      </w:pPr>
      <w:r w:rsidRPr="004D6441">
        <w:rPr>
          <w:rFonts w:ascii="Arial" w:hAnsi="Arial" w:cs="Arial"/>
          <w:bCs/>
          <w:sz w:val="32"/>
          <w:szCs w:val="32"/>
        </w:rPr>
        <w:t>nadruk op (gebogen) lijnen</w:t>
      </w:r>
    </w:p>
    <w:p w14:paraId="794EFB44" w14:textId="77777777" w:rsidR="00942688" w:rsidRPr="004D6441" w:rsidRDefault="00942688" w:rsidP="00942688">
      <w:pPr>
        <w:pStyle w:val="Normaalweb"/>
        <w:numPr>
          <w:ilvl w:val="0"/>
          <w:numId w:val="5"/>
        </w:numPr>
        <w:jc w:val="both"/>
        <w:rPr>
          <w:rFonts w:ascii="Arial" w:hAnsi="Arial" w:cs="Arial"/>
          <w:bCs/>
          <w:sz w:val="32"/>
          <w:szCs w:val="32"/>
        </w:rPr>
      </w:pPr>
      <w:r w:rsidRPr="004D6441">
        <w:rPr>
          <w:rFonts w:ascii="Arial" w:hAnsi="Arial" w:cs="Arial"/>
          <w:bCs/>
          <w:sz w:val="32"/>
          <w:szCs w:val="32"/>
        </w:rPr>
        <w:t>daardoor ingesloten vlakken</w:t>
      </w:r>
    </w:p>
    <w:p w14:paraId="660A4933" w14:textId="77777777" w:rsidR="00942688" w:rsidRPr="004D6441" w:rsidRDefault="00942688" w:rsidP="00942688">
      <w:pPr>
        <w:pStyle w:val="Normaalweb"/>
        <w:numPr>
          <w:ilvl w:val="0"/>
          <w:numId w:val="5"/>
        </w:numPr>
        <w:jc w:val="both"/>
        <w:rPr>
          <w:rFonts w:ascii="Arial" w:hAnsi="Arial" w:cs="Arial"/>
          <w:bCs/>
          <w:sz w:val="32"/>
          <w:szCs w:val="32"/>
        </w:rPr>
      </w:pPr>
      <w:r w:rsidRPr="004D6441">
        <w:rPr>
          <w:rFonts w:ascii="Arial" w:hAnsi="Arial" w:cs="Arial"/>
          <w:bCs/>
          <w:sz w:val="32"/>
          <w:szCs w:val="32"/>
        </w:rPr>
        <w:t>elegante verlengingen (bijv. de hals)</w:t>
      </w:r>
    </w:p>
    <w:p w14:paraId="33A72024" w14:textId="77777777" w:rsidR="00942688" w:rsidRPr="004D6441" w:rsidRDefault="00942688" w:rsidP="00942688">
      <w:pPr>
        <w:pStyle w:val="Normaalweb"/>
        <w:numPr>
          <w:ilvl w:val="0"/>
          <w:numId w:val="5"/>
        </w:numPr>
        <w:jc w:val="both"/>
        <w:rPr>
          <w:rFonts w:ascii="Arial" w:hAnsi="Arial" w:cs="Arial"/>
          <w:bCs/>
          <w:sz w:val="32"/>
          <w:szCs w:val="32"/>
        </w:rPr>
      </w:pPr>
      <w:r w:rsidRPr="004D6441">
        <w:rPr>
          <w:rFonts w:ascii="Arial" w:hAnsi="Arial" w:cs="Arial"/>
          <w:bCs/>
          <w:sz w:val="32"/>
          <w:szCs w:val="32"/>
        </w:rPr>
        <w:t>amandelvorm van (asymmetrische) ogen</w:t>
      </w:r>
    </w:p>
    <w:p w14:paraId="2D88CD29" w14:textId="77777777" w:rsidR="00942688" w:rsidRDefault="00942688" w:rsidP="00942688">
      <w:pPr>
        <w:pStyle w:val="Normaalweb"/>
        <w:jc w:val="both"/>
        <w:rPr>
          <w:rFonts w:ascii="Arial" w:hAnsi="Arial" w:cs="Arial"/>
          <w:sz w:val="32"/>
          <w:szCs w:val="32"/>
        </w:rPr>
      </w:pPr>
    </w:p>
    <w:p w14:paraId="74336DB1" w14:textId="77777777" w:rsidR="00942688" w:rsidRPr="006A6967" w:rsidRDefault="00942688" w:rsidP="00942688">
      <w:pPr>
        <w:pStyle w:val="Normaalweb"/>
        <w:jc w:val="both"/>
        <w:rPr>
          <w:rFonts w:ascii="Arial" w:hAnsi="Arial" w:cs="Arial"/>
          <w:sz w:val="32"/>
          <w:szCs w:val="32"/>
        </w:rPr>
      </w:pPr>
      <w:r w:rsidRPr="006A6967">
        <w:rPr>
          <w:rFonts w:ascii="Arial" w:hAnsi="Arial" w:cs="Arial"/>
          <w:sz w:val="32"/>
          <w:szCs w:val="32"/>
        </w:rPr>
        <w:t xml:space="preserve">Portretschilder is Modigliani ten voeten uit. Maar ook hier gaat hij zich niet te buiten aan experimenteren met de “ismen”. Hij gaat ook hier zijn eigen weg. </w:t>
      </w:r>
    </w:p>
    <w:p w14:paraId="74040A4C" w14:textId="77777777" w:rsidR="00FB0A8E" w:rsidRDefault="00FB0A8E" w:rsidP="00FB0A8E">
      <w:pPr>
        <w:jc w:val="both"/>
        <w:rPr>
          <w:rFonts w:cs="Arial"/>
          <w:sz w:val="32"/>
          <w:szCs w:val="32"/>
        </w:rPr>
      </w:pPr>
      <w:r w:rsidRPr="006A6967">
        <w:rPr>
          <w:rFonts w:cs="Arial"/>
          <w:sz w:val="32"/>
          <w:szCs w:val="32"/>
        </w:rPr>
        <w:t>Bij “Meisje met vlechten” zoekt Modigliani naar nieuwe vormen. Het maskerachtige blijft behouden. De “maniëristische” lange nek doet zijn intrede als Modigliani’s handelsmerk.</w:t>
      </w:r>
    </w:p>
    <w:p w14:paraId="5A0BEE22" w14:textId="77777777" w:rsidR="00BB7816" w:rsidRPr="006A6967" w:rsidRDefault="00BB7816" w:rsidP="00FB0A8E">
      <w:pPr>
        <w:jc w:val="both"/>
        <w:rPr>
          <w:rFonts w:cs="Arial"/>
          <w:sz w:val="32"/>
          <w:szCs w:val="32"/>
        </w:rPr>
      </w:pPr>
    </w:p>
    <w:p w14:paraId="16BB772E" w14:textId="112A61EA" w:rsidR="00FB0A8E" w:rsidRPr="006A6967" w:rsidRDefault="00FB0A8E" w:rsidP="00FB0A8E">
      <w:pPr>
        <w:keepNext/>
        <w:jc w:val="center"/>
        <w:rPr>
          <w:sz w:val="32"/>
          <w:szCs w:val="32"/>
        </w:rPr>
      </w:pPr>
      <w:r>
        <w:rPr>
          <w:noProof/>
        </w:rPr>
        <w:t xml:space="preserve">  </w:t>
      </w:r>
      <w:r w:rsidR="008A4157" w:rsidRPr="006C20E9">
        <w:rPr>
          <w:noProof/>
        </w:rPr>
        <w:drawing>
          <wp:inline distT="0" distB="0" distL="0" distR="0" wp14:anchorId="79281BE3" wp14:editId="221EC2F8">
            <wp:extent cx="2514600" cy="4067175"/>
            <wp:effectExtent l="0" t="0" r="0" b="0"/>
            <wp:docPr id="51" name="Afbeelding 2"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muur, binnen&#10;&#10;Automatisch gegenereerde beschrijv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4067175"/>
                    </a:xfrm>
                    <a:prstGeom prst="rect">
                      <a:avLst/>
                    </a:prstGeom>
                    <a:noFill/>
                    <a:ln>
                      <a:noFill/>
                    </a:ln>
                  </pic:spPr>
                </pic:pic>
              </a:graphicData>
            </a:graphic>
          </wp:inline>
        </w:drawing>
      </w:r>
      <w:r>
        <w:rPr>
          <w:sz w:val="32"/>
          <w:szCs w:val="32"/>
        </w:rPr>
        <w:t xml:space="preserve"> </w:t>
      </w:r>
      <w:r w:rsidR="008A4157" w:rsidRPr="006A6967">
        <w:rPr>
          <w:noProof/>
          <w:sz w:val="32"/>
          <w:szCs w:val="32"/>
        </w:rPr>
        <w:drawing>
          <wp:inline distT="0" distB="0" distL="0" distR="0" wp14:anchorId="12C2D82A" wp14:editId="66FE9318">
            <wp:extent cx="3000375" cy="4067175"/>
            <wp:effectExtent l="0" t="0" r="0" b="0"/>
            <wp:docPr id="52" name="Afbeelding 52" descr="Afbeeldingsresultaat voor modigliani, meisje met vle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modigliani, meisje met vlecht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375" cy="4067175"/>
                    </a:xfrm>
                    <a:prstGeom prst="rect">
                      <a:avLst/>
                    </a:prstGeom>
                    <a:noFill/>
                    <a:ln>
                      <a:noFill/>
                    </a:ln>
                  </pic:spPr>
                </pic:pic>
              </a:graphicData>
            </a:graphic>
          </wp:inline>
        </w:drawing>
      </w:r>
    </w:p>
    <w:p w14:paraId="30D7D79C" w14:textId="77777777" w:rsidR="00FB0A8E" w:rsidRPr="00F84503" w:rsidRDefault="00FB0A8E" w:rsidP="00FB0A8E">
      <w:pPr>
        <w:pStyle w:val="Bijschrift"/>
        <w:jc w:val="both"/>
        <w:rPr>
          <w:sz w:val="24"/>
        </w:rPr>
      </w:pPr>
      <w:r w:rsidRPr="00F84503">
        <w:rPr>
          <w:sz w:val="24"/>
          <w:szCs w:val="24"/>
        </w:rPr>
        <w:t xml:space="preserve">Links: Afrikaans masker; </w:t>
      </w:r>
      <w:r>
        <w:rPr>
          <w:sz w:val="24"/>
          <w:szCs w:val="24"/>
        </w:rPr>
        <w:t xml:space="preserve">         </w:t>
      </w:r>
      <w:r w:rsidRPr="00F84503">
        <w:rPr>
          <w:sz w:val="24"/>
        </w:rPr>
        <w:t>Rechts: jong meisje met vlechten (1918)</w:t>
      </w:r>
    </w:p>
    <w:p w14:paraId="6377427A" w14:textId="77777777" w:rsidR="00FB0A8E" w:rsidRPr="006A6967" w:rsidRDefault="00FB0A8E" w:rsidP="00FB0A8E">
      <w:pPr>
        <w:jc w:val="both"/>
        <w:rPr>
          <w:rFonts w:cs="Arial"/>
          <w:b/>
          <w:sz w:val="32"/>
          <w:szCs w:val="32"/>
        </w:rPr>
      </w:pPr>
    </w:p>
    <w:p w14:paraId="713E351C" w14:textId="697043DA" w:rsidR="00FB0A8E" w:rsidRDefault="008A4157" w:rsidP="00CC1754">
      <w:pPr>
        <w:jc w:val="center"/>
        <w:rPr>
          <w:rFonts w:cs="Arial"/>
          <w:b/>
          <w:sz w:val="36"/>
          <w:szCs w:val="36"/>
        </w:rPr>
      </w:pPr>
      <w:r w:rsidRPr="00CC1754">
        <w:rPr>
          <w:rFonts w:cs="Arial"/>
          <w:b/>
          <w:noProof/>
          <w:sz w:val="36"/>
          <w:szCs w:val="36"/>
        </w:rPr>
        <w:lastRenderedPageBreak/>
        <w:drawing>
          <wp:inline distT="0" distB="0" distL="0" distR="0" wp14:anchorId="57EB911B" wp14:editId="6D62269D">
            <wp:extent cx="2371725" cy="3781425"/>
            <wp:effectExtent l="0" t="0" r="0" b="0"/>
            <wp:docPr id="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1725" cy="3781425"/>
                    </a:xfrm>
                    <a:prstGeom prst="rect">
                      <a:avLst/>
                    </a:prstGeom>
                    <a:noFill/>
                    <a:ln>
                      <a:noFill/>
                    </a:ln>
                  </pic:spPr>
                </pic:pic>
              </a:graphicData>
            </a:graphic>
          </wp:inline>
        </w:drawing>
      </w:r>
      <w:r w:rsidR="00CC1754">
        <w:rPr>
          <w:rFonts w:cs="Arial"/>
          <w:b/>
          <w:sz w:val="36"/>
          <w:szCs w:val="36"/>
        </w:rPr>
        <w:t xml:space="preserve"> </w:t>
      </w:r>
      <w:r w:rsidRPr="00CC1754">
        <w:rPr>
          <w:rFonts w:cs="Arial"/>
          <w:b/>
          <w:noProof/>
          <w:sz w:val="36"/>
          <w:szCs w:val="36"/>
        </w:rPr>
        <w:drawing>
          <wp:inline distT="0" distB="0" distL="0" distR="0" wp14:anchorId="032AAE73" wp14:editId="3C679386">
            <wp:extent cx="2343150" cy="3781425"/>
            <wp:effectExtent l="0" t="0" r="0" b="0"/>
            <wp:docPr id="5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3150" cy="3781425"/>
                    </a:xfrm>
                    <a:prstGeom prst="rect">
                      <a:avLst/>
                    </a:prstGeom>
                    <a:noFill/>
                    <a:ln>
                      <a:noFill/>
                    </a:ln>
                  </pic:spPr>
                </pic:pic>
              </a:graphicData>
            </a:graphic>
          </wp:inline>
        </w:drawing>
      </w:r>
    </w:p>
    <w:p w14:paraId="7A88577F" w14:textId="77777777" w:rsidR="00CC1754" w:rsidRPr="00CC1754" w:rsidRDefault="00CC1754" w:rsidP="00CC1754">
      <w:pPr>
        <w:jc w:val="center"/>
        <w:rPr>
          <w:rFonts w:cs="Arial"/>
          <w:b/>
          <w:sz w:val="20"/>
          <w:szCs w:val="20"/>
        </w:rPr>
      </w:pPr>
      <w:r w:rsidRPr="00CC1754">
        <w:rPr>
          <w:rFonts w:cs="Arial"/>
          <w:b/>
          <w:bCs/>
          <w:sz w:val="20"/>
          <w:szCs w:val="20"/>
        </w:rPr>
        <w:t xml:space="preserve">Links: </w:t>
      </w:r>
      <w:r>
        <w:rPr>
          <w:rFonts w:cs="Arial"/>
          <w:b/>
          <w:bCs/>
          <w:sz w:val="20"/>
          <w:szCs w:val="20"/>
        </w:rPr>
        <w:t xml:space="preserve">tekening; </w:t>
      </w:r>
      <w:r w:rsidRPr="00CC1754">
        <w:rPr>
          <w:rFonts w:cs="Arial"/>
          <w:b/>
          <w:bCs/>
          <w:sz w:val="20"/>
          <w:szCs w:val="20"/>
        </w:rPr>
        <w:t>“Head” (1911); Rechts:   “Jeanne Hébuterne” (Jaar onbekend)</w:t>
      </w:r>
    </w:p>
    <w:p w14:paraId="5B91ABBB" w14:textId="77777777" w:rsidR="00FB0A8E" w:rsidRPr="00CC1754" w:rsidRDefault="00FB0A8E" w:rsidP="00FC2B3F">
      <w:pPr>
        <w:jc w:val="both"/>
        <w:rPr>
          <w:rFonts w:cs="Arial"/>
          <w:b/>
          <w:sz w:val="20"/>
          <w:szCs w:val="20"/>
        </w:rPr>
      </w:pPr>
    </w:p>
    <w:p w14:paraId="7E7603DD" w14:textId="77777777" w:rsidR="00FD7F24" w:rsidRPr="00A7295F" w:rsidRDefault="00FD7F24" w:rsidP="00FC2B3F">
      <w:pPr>
        <w:jc w:val="both"/>
        <w:rPr>
          <w:rFonts w:cs="Arial"/>
          <w:b/>
          <w:sz w:val="36"/>
          <w:szCs w:val="36"/>
        </w:rPr>
      </w:pPr>
      <w:r w:rsidRPr="00A7295F">
        <w:rPr>
          <w:rFonts w:cs="Arial"/>
          <w:b/>
          <w:sz w:val="36"/>
          <w:szCs w:val="36"/>
        </w:rPr>
        <w:t>Ten slotte</w:t>
      </w:r>
      <w:r w:rsidR="003D5E5E" w:rsidRPr="00A7295F">
        <w:rPr>
          <w:rFonts w:cs="Arial"/>
          <w:b/>
          <w:sz w:val="36"/>
          <w:szCs w:val="36"/>
        </w:rPr>
        <w:t>: Modigliani’s plaats in de moderne kunst</w:t>
      </w:r>
    </w:p>
    <w:p w14:paraId="107F3AD0" w14:textId="77777777" w:rsidR="00867DEB" w:rsidRPr="006A6967" w:rsidRDefault="00FD7F24" w:rsidP="00FC2B3F">
      <w:pPr>
        <w:jc w:val="both"/>
        <w:rPr>
          <w:rFonts w:cs="Arial"/>
          <w:sz w:val="32"/>
          <w:szCs w:val="32"/>
        </w:rPr>
      </w:pPr>
      <w:r w:rsidRPr="006A6967">
        <w:rPr>
          <w:rFonts w:cs="Arial"/>
          <w:sz w:val="32"/>
          <w:szCs w:val="32"/>
        </w:rPr>
        <w:t>Heeft Modigliani dan zelf grote invloed gehad op andere kunstena</w:t>
      </w:r>
      <w:r w:rsidR="00A61411">
        <w:rPr>
          <w:rFonts w:cs="Arial"/>
          <w:sz w:val="32"/>
          <w:szCs w:val="32"/>
        </w:rPr>
        <w:t>ars</w:t>
      </w:r>
      <w:r w:rsidRPr="006A6967">
        <w:rPr>
          <w:rFonts w:cs="Arial"/>
          <w:sz w:val="32"/>
          <w:szCs w:val="32"/>
        </w:rPr>
        <w:t>? Nou nee.</w:t>
      </w:r>
      <w:r w:rsidR="004D0EC9" w:rsidRPr="006A6967">
        <w:rPr>
          <w:rFonts w:cs="Arial"/>
          <w:sz w:val="32"/>
          <w:szCs w:val="32"/>
        </w:rPr>
        <w:t xml:space="preserve"> Alle “ismen” hebben de schilderkunst op zijn kop gezet. Modigliani’s werk deed dat niet. </w:t>
      </w:r>
      <w:r w:rsidR="00867DEB" w:rsidRPr="006A6967">
        <w:rPr>
          <w:rFonts w:cs="Arial"/>
          <w:sz w:val="32"/>
          <w:szCs w:val="32"/>
        </w:rPr>
        <w:t xml:space="preserve">Hij bleef in de periferie van wat er gaande was. </w:t>
      </w:r>
    </w:p>
    <w:p w14:paraId="7BFFE50C" w14:textId="77777777" w:rsidR="00FD7F24" w:rsidRPr="006A6967" w:rsidRDefault="004D0EC9" w:rsidP="00FC2B3F">
      <w:pPr>
        <w:jc w:val="both"/>
        <w:rPr>
          <w:rFonts w:cs="Arial"/>
          <w:sz w:val="32"/>
          <w:szCs w:val="32"/>
        </w:rPr>
      </w:pPr>
      <w:r w:rsidRPr="006A6967">
        <w:rPr>
          <w:rFonts w:cs="Arial"/>
          <w:sz w:val="32"/>
          <w:szCs w:val="32"/>
        </w:rPr>
        <w:t>Maar wat telt</w:t>
      </w:r>
      <w:r w:rsidR="00E16331" w:rsidRPr="006A6967">
        <w:rPr>
          <w:rFonts w:cs="Arial"/>
          <w:sz w:val="32"/>
          <w:szCs w:val="32"/>
        </w:rPr>
        <w:t>,</w:t>
      </w:r>
      <w:r w:rsidRPr="006A6967">
        <w:rPr>
          <w:rFonts w:cs="Arial"/>
          <w:sz w:val="32"/>
          <w:szCs w:val="32"/>
        </w:rPr>
        <w:t xml:space="preserve"> is de waardering en belangstelling die zijn werk heeft weten te genereren tot op de dag van vandaag.</w:t>
      </w:r>
    </w:p>
    <w:p w14:paraId="2302F300" w14:textId="77777777" w:rsidR="00867DEB" w:rsidRPr="006A6967" w:rsidRDefault="00867DEB" w:rsidP="00FC2B3F">
      <w:pPr>
        <w:jc w:val="both"/>
        <w:rPr>
          <w:rFonts w:cs="Arial"/>
          <w:sz w:val="32"/>
          <w:szCs w:val="32"/>
        </w:rPr>
      </w:pPr>
    </w:p>
    <w:p w14:paraId="4331015F" w14:textId="77777777" w:rsidR="00DE4FE5" w:rsidRPr="006A6967" w:rsidRDefault="00DE4FE5" w:rsidP="00FC2B3F">
      <w:pPr>
        <w:jc w:val="both"/>
        <w:rPr>
          <w:rFonts w:cs="Arial"/>
          <w:b/>
          <w:sz w:val="32"/>
          <w:szCs w:val="32"/>
        </w:rPr>
      </w:pPr>
      <w:r w:rsidRPr="006A6967">
        <w:rPr>
          <w:rFonts w:cs="Arial"/>
          <w:b/>
          <w:sz w:val="32"/>
          <w:szCs w:val="32"/>
        </w:rPr>
        <w:t>De dramatiek van Modigliani’s leven tegenover zijn kunst</w:t>
      </w:r>
    </w:p>
    <w:p w14:paraId="4A0E6018" w14:textId="77777777" w:rsidR="00223E61" w:rsidRPr="006A6967" w:rsidRDefault="00223E61" w:rsidP="00FC2B3F">
      <w:pPr>
        <w:jc w:val="both"/>
        <w:rPr>
          <w:rFonts w:cs="Arial"/>
          <w:b/>
          <w:i/>
          <w:sz w:val="32"/>
          <w:szCs w:val="32"/>
        </w:rPr>
      </w:pPr>
      <w:r w:rsidRPr="006A6967">
        <w:rPr>
          <w:rFonts w:cs="Arial"/>
          <w:sz w:val="32"/>
          <w:szCs w:val="32"/>
        </w:rPr>
        <w:t xml:space="preserve">Op zijn veertiende kreeg hij </w:t>
      </w:r>
      <w:r w:rsidR="00A61411" w:rsidRPr="006A6967">
        <w:rPr>
          <w:rFonts w:cs="Arial"/>
          <w:sz w:val="32"/>
          <w:szCs w:val="32"/>
        </w:rPr>
        <w:t>tyfus</w:t>
      </w:r>
      <w:r w:rsidRPr="006A6967">
        <w:rPr>
          <w:rFonts w:cs="Arial"/>
          <w:sz w:val="32"/>
          <w:szCs w:val="32"/>
        </w:rPr>
        <w:t xml:space="preserve"> – een toen zeker dodelijke ziekte. </w:t>
      </w:r>
      <w:r w:rsidR="00A61411" w:rsidRPr="006A6967">
        <w:rPr>
          <w:rFonts w:cs="Arial"/>
          <w:sz w:val="32"/>
          <w:szCs w:val="32"/>
        </w:rPr>
        <w:t>IJlend</w:t>
      </w:r>
      <w:r w:rsidRPr="006A6967">
        <w:rPr>
          <w:rFonts w:cs="Arial"/>
          <w:sz w:val="32"/>
          <w:szCs w:val="32"/>
        </w:rPr>
        <w:t xml:space="preserve"> van de koorts schijnt Modigliani te hebben gefantaseerd over meesterwerken, die hij in musea had gezien en uitgesproken te hebben kunstenaar te willen worden. Gezien zijn zwakke gezondheid, werd dat laatste door zijn moeder toegestaan, nadat hij de tyfus wonderbaarlijk had overwonnen, onder het motto: </w:t>
      </w:r>
      <w:r w:rsidRPr="006A6967">
        <w:rPr>
          <w:rFonts w:cs="Arial"/>
          <w:b/>
          <w:i/>
          <w:sz w:val="32"/>
          <w:szCs w:val="32"/>
        </w:rPr>
        <w:t xml:space="preserve">“Alleen het kunstenaarschap kan hem genezing brengen”. </w:t>
      </w:r>
    </w:p>
    <w:p w14:paraId="2489569B" w14:textId="77777777" w:rsidR="00867DEB" w:rsidRPr="006A6967" w:rsidRDefault="00867DEB" w:rsidP="00FC2B3F">
      <w:pPr>
        <w:jc w:val="both"/>
        <w:rPr>
          <w:rFonts w:cs="Arial"/>
          <w:sz w:val="32"/>
          <w:szCs w:val="32"/>
        </w:rPr>
      </w:pPr>
      <w:r w:rsidRPr="006A6967">
        <w:rPr>
          <w:rFonts w:cs="Arial"/>
          <w:sz w:val="32"/>
          <w:szCs w:val="32"/>
        </w:rPr>
        <w:t xml:space="preserve">We kennen de dramatiek van zijn dagelijks leven: zijn dronkenschappen, gebruik van drugs, zijn uitspattingen in het uitgaansleven van Parijs in zijn tijd; zijn strijd met zijn zwakke gezondheid, de strijd tegen de fysieke uitputting. Maar nooit </w:t>
      </w:r>
      <w:r w:rsidRPr="006A6967">
        <w:rPr>
          <w:rFonts w:cs="Arial"/>
          <w:sz w:val="32"/>
          <w:szCs w:val="32"/>
        </w:rPr>
        <w:lastRenderedPageBreak/>
        <w:t>vond zijn ongecontroleerde levensstijl zijn weg naar zijn schilderijen.</w:t>
      </w:r>
    </w:p>
    <w:p w14:paraId="43CC42A3" w14:textId="77777777" w:rsidR="00867DEB" w:rsidRPr="006A6967" w:rsidRDefault="00867DEB" w:rsidP="00FC2B3F">
      <w:pPr>
        <w:jc w:val="both"/>
        <w:rPr>
          <w:rFonts w:cs="Arial"/>
          <w:sz w:val="32"/>
          <w:szCs w:val="32"/>
        </w:rPr>
      </w:pPr>
    </w:p>
    <w:p w14:paraId="0E254840" w14:textId="77777777" w:rsidR="00867DEB" w:rsidRPr="006A6967" w:rsidRDefault="00867DEB" w:rsidP="00FC2B3F">
      <w:pPr>
        <w:jc w:val="both"/>
        <w:rPr>
          <w:rFonts w:cs="Arial"/>
          <w:sz w:val="32"/>
          <w:szCs w:val="32"/>
        </w:rPr>
      </w:pPr>
      <w:r w:rsidRPr="006A6967">
        <w:rPr>
          <w:rFonts w:cs="Arial"/>
          <w:sz w:val="32"/>
          <w:szCs w:val="32"/>
        </w:rPr>
        <w:t xml:space="preserve">Niets van dat alles is in zijn werken te zien. Alleen sereniteit, eenvoud van vormen, kleuren en </w:t>
      </w:r>
      <w:r w:rsidR="00DE4FE5" w:rsidRPr="006A6967">
        <w:rPr>
          <w:rFonts w:cs="Arial"/>
          <w:sz w:val="32"/>
          <w:szCs w:val="32"/>
        </w:rPr>
        <w:t xml:space="preserve">het </w:t>
      </w:r>
      <w:r w:rsidRPr="006A6967">
        <w:rPr>
          <w:rFonts w:cs="Arial"/>
          <w:sz w:val="32"/>
          <w:szCs w:val="32"/>
        </w:rPr>
        <w:t xml:space="preserve">ritme. Wat een contrast met dat verwoestende leven, dat hem ten slotte mee de diepte in sleurde en leidde tot zijn vroege dood. </w:t>
      </w:r>
      <w:r w:rsidR="00F2328C" w:rsidRPr="006A6967">
        <w:rPr>
          <w:rFonts w:cs="Arial"/>
          <w:sz w:val="32"/>
          <w:szCs w:val="32"/>
        </w:rPr>
        <w:t xml:space="preserve"> </w:t>
      </w:r>
    </w:p>
    <w:p w14:paraId="47517B58" w14:textId="77777777" w:rsidR="00867DEB" w:rsidRPr="006A6967" w:rsidRDefault="00867DEB" w:rsidP="00FC2B3F">
      <w:pPr>
        <w:jc w:val="both"/>
        <w:rPr>
          <w:rFonts w:cs="Arial"/>
          <w:sz w:val="32"/>
          <w:szCs w:val="32"/>
        </w:rPr>
      </w:pPr>
      <w:r w:rsidRPr="006A6967">
        <w:rPr>
          <w:rFonts w:cs="Arial"/>
          <w:sz w:val="32"/>
          <w:szCs w:val="32"/>
        </w:rPr>
        <w:t>Het zeer individuele van Modigliani zelf, is misschien wel het</w:t>
      </w:r>
      <w:r w:rsidR="009D362E" w:rsidRPr="006A6967">
        <w:rPr>
          <w:rFonts w:cs="Arial"/>
          <w:sz w:val="32"/>
          <w:szCs w:val="32"/>
        </w:rPr>
        <w:t xml:space="preserve"> zich </w:t>
      </w:r>
      <w:r w:rsidRPr="006A6967">
        <w:rPr>
          <w:rFonts w:cs="Arial"/>
          <w:b/>
          <w:i/>
          <w:sz w:val="32"/>
          <w:szCs w:val="32"/>
        </w:rPr>
        <w:t xml:space="preserve">terug vechten </w:t>
      </w:r>
      <w:r w:rsidR="009D362E" w:rsidRPr="006A6967">
        <w:rPr>
          <w:rFonts w:cs="Arial"/>
          <w:b/>
          <w:i/>
          <w:sz w:val="32"/>
          <w:szCs w:val="32"/>
        </w:rPr>
        <w:t>uit alle ellende in zijn schilderwerk</w:t>
      </w:r>
      <w:r w:rsidR="009D362E" w:rsidRPr="006A6967">
        <w:rPr>
          <w:rFonts w:cs="Arial"/>
          <w:sz w:val="32"/>
          <w:szCs w:val="32"/>
        </w:rPr>
        <w:t xml:space="preserve">; door zich daar ten volle in uit te leven. Maar het schilderen zal zeker voor Modigliani niet dusdanig </w:t>
      </w:r>
      <w:r w:rsidR="001E3AC9" w:rsidRPr="006A6967">
        <w:rPr>
          <w:rFonts w:cs="Arial"/>
          <w:sz w:val="32"/>
          <w:szCs w:val="32"/>
        </w:rPr>
        <w:t>therapeutisch</w:t>
      </w:r>
      <w:r w:rsidR="009D362E" w:rsidRPr="006A6967">
        <w:rPr>
          <w:rFonts w:cs="Arial"/>
          <w:sz w:val="32"/>
          <w:szCs w:val="32"/>
        </w:rPr>
        <w:t xml:space="preserve"> gewerkt hebben, zoals dat veel later bij Jackson Pollock wel het geval was. </w:t>
      </w:r>
      <w:r w:rsidR="001E3AC9" w:rsidRPr="006A6967">
        <w:rPr>
          <w:rFonts w:cs="Arial"/>
          <w:sz w:val="32"/>
          <w:szCs w:val="32"/>
        </w:rPr>
        <w:t>(</w:t>
      </w:r>
      <w:r w:rsidR="009D362E" w:rsidRPr="006A6967">
        <w:rPr>
          <w:rFonts w:cs="Arial"/>
          <w:sz w:val="32"/>
          <w:szCs w:val="32"/>
        </w:rPr>
        <w:t xml:space="preserve">Die schilderde zich letterlijk uit zijn delirium </w:t>
      </w:r>
      <w:r w:rsidR="001E3AC9" w:rsidRPr="006A6967">
        <w:rPr>
          <w:rFonts w:cs="Arial"/>
          <w:sz w:val="32"/>
          <w:szCs w:val="32"/>
        </w:rPr>
        <w:t xml:space="preserve">tevoorschijn </w:t>
      </w:r>
      <w:r w:rsidR="009D362E" w:rsidRPr="006A6967">
        <w:rPr>
          <w:rFonts w:cs="Arial"/>
          <w:sz w:val="32"/>
          <w:szCs w:val="32"/>
        </w:rPr>
        <w:t>en kwam al schilderend weer overeind.</w:t>
      </w:r>
      <w:r w:rsidR="001E3AC9" w:rsidRPr="006A6967">
        <w:rPr>
          <w:rFonts w:cs="Arial"/>
          <w:sz w:val="32"/>
          <w:szCs w:val="32"/>
        </w:rPr>
        <w:t>)</w:t>
      </w:r>
    </w:p>
    <w:p w14:paraId="1BF5AC5F" w14:textId="77777777" w:rsidR="001E3AC9" w:rsidRPr="006A6967" w:rsidRDefault="001E3AC9" w:rsidP="00FC2B3F">
      <w:pPr>
        <w:jc w:val="both"/>
        <w:rPr>
          <w:rFonts w:cs="Arial"/>
          <w:sz w:val="32"/>
          <w:szCs w:val="32"/>
        </w:rPr>
      </w:pPr>
    </w:p>
    <w:p w14:paraId="3AE28457" w14:textId="77777777" w:rsidR="00FC2B3F" w:rsidRPr="00A61411" w:rsidRDefault="00A0663C" w:rsidP="00FC2B3F">
      <w:pPr>
        <w:jc w:val="both"/>
        <w:rPr>
          <w:rFonts w:cs="Arial"/>
          <w:b/>
          <w:sz w:val="36"/>
          <w:szCs w:val="36"/>
        </w:rPr>
      </w:pPr>
      <w:r w:rsidRPr="00A61411">
        <w:rPr>
          <w:rFonts w:cs="Arial"/>
          <w:b/>
          <w:sz w:val="36"/>
          <w:szCs w:val="36"/>
        </w:rPr>
        <w:t>Dichter bij Céz</w:t>
      </w:r>
      <w:r w:rsidR="00A61411" w:rsidRPr="00A61411">
        <w:rPr>
          <w:rFonts w:cs="Arial"/>
          <w:b/>
          <w:sz w:val="36"/>
          <w:szCs w:val="36"/>
        </w:rPr>
        <w:t>a</w:t>
      </w:r>
      <w:r w:rsidR="00FC2B3F" w:rsidRPr="00A61411">
        <w:rPr>
          <w:rFonts w:cs="Arial"/>
          <w:b/>
          <w:sz w:val="36"/>
          <w:szCs w:val="36"/>
        </w:rPr>
        <w:t>nne dan bij van Gogh</w:t>
      </w:r>
    </w:p>
    <w:p w14:paraId="1EFBD08E" w14:textId="77777777" w:rsidR="001E3AC9" w:rsidRPr="006A6967" w:rsidRDefault="001E3AC9" w:rsidP="00FC2B3F">
      <w:pPr>
        <w:jc w:val="both"/>
        <w:rPr>
          <w:rFonts w:cs="Arial"/>
          <w:sz w:val="32"/>
          <w:szCs w:val="32"/>
        </w:rPr>
      </w:pPr>
      <w:r w:rsidRPr="006A6967">
        <w:rPr>
          <w:rFonts w:cs="Arial"/>
          <w:sz w:val="32"/>
          <w:szCs w:val="32"/>
        </w:rPr>
        <w:t>In die zin staat Mo</w:t>
      </w:r>
      <w:r w:rsidR="00F2328C" w:rsidRPr="006A6967">
        <w:rPr>
          <w:rFonts w:cs="Arial"/>
          <w:sz w:val="32"/>
          <w:szCs w:val="32"/>
        </w:rPr>
        <w:t>digliani ook dichter bij een Céz</w:t>
      </w:r>
      <w:r w:rsidRPr="006A6967">
        <w:rPr>
          <w:rFonts w:cs="Arial"/>
          <w:sz w:val="32"/>
          <w:szCs w:val="32"/>
        </w:rPr>
        <w:t xml:space="preserve">anne, dan bij een van Gogh, wiens persoonlijke diepten </w:t>
      </w:r>
      <w:r w:rsidR="00FC2B3F" w:rsidRPr="006A6967">
        <w:rPr>
          <w:rFonts w:cs="Arial"/>
          <w:sz w:val="32"/>
          <w:szCs w:val="32"/>
        </w:rPr>
        <w:t xml:space="preserve">en </w:t>
      </w:r>
      <w:r w:rsidRPr="006A6967">
        <w:rPr>
          <w:rFonts w:cs="Arial"/>
          <w:sz w:val="32"/>
          <w:szCs w:val="32"/>
        </w:rPr>
        <w:t xml:space="preserve">depressies wel tot ver in zijn schildertrant wisten door te dringen. </w:t>
      </w:r>
    </w:p>
    <w:p w14:paraId="3D7C8DFC" w14:textId="77777777" w:rsidR="00FC2B3F" w:rsidRPr="006A6967" w:rsidRDefault="00FC2B3F" w:rsidP="00FC2B3F">
      <w:pPr>
        <w:jc w:val="both"/>
        <w:rPr>
          <w:rFonts w:cs="Arial"/>
          <w:sz w:val="32"/>
          <w:szCs w:val="32"/>
        </w:rPr>
      </w:pPr>
    </w:p>
    <w:p w14:paraId="6E5FD170" w14:textId="77777777" w:rsidR="00FC2B3F" w:rsidRPr="00A61411" w:rsidRDefault="00FC2B3F" w:rsidP="00FC2B3F">
      <w:pPr>
        <w:jc w:val="both"/>
        <w:rPr>
          <w:rFonts w:cs="Arial"/>
          <w:b/>
          <w:sz w:val="36"/>
          <w:szCs w:val="36"/>
        </w:rPr>
      </w:pPr>
      <w:r w:rsidRPr="00A61411">
        <w:rPr>
          <w:rFonts w:cs="Arial"/>
          <w:b/>
          <w:sz w:val="36"/>
          <w:szCs w:val="36"/>
        </w:rPr>
        <w:t>De twee levens van Modigliani</w:t>
      </w:r>
    </w:p>
    <w:p w14:paraId="6CF2AE2B" w14:textId="77777777" w:rsidR="001E3AC9" w:rsidRPr="006A6967" w:rsidRDefault="001E3AC9" w:rsidP="00FC2B3F">
      <w:pPr>
        <w:jc w:val="both"/>
        <w:rPr>
          <w:rFonts w:cs="Arial"/>
          <w:sz w:val="32"/>
          <w:szCs w:val="32"/>
        </w:rPr>
      </w:pPr>
      <w:r w:rsidRPr="006A6967">
        <w:rPr>
          <w:rFonts w:cs="Arial"/>
          <w:sz w:val="32"/>
          <w:szCs w:val="32"/>
        </w:rPr>
        <w:t xml:space="preserve">Dus kunnen we misschien van twee levens spreken. Aan de ene kant Modigliani’s dagelijkse leven met de onophoudelijke persoonlijke dramatiek. En aan de andere kant zijn schilderen, </w:t>
      </w:r>
      <w:r w:rsidR="00FC2B3F" w:rsidRPr="006A6967">
        <w:rPr>
          <w:rFonts w:cs="Arial"/>
          <w:sz w:val="32"/>
          <w:szCs w:val="32"/>
        </w:rPr>
        <w:t>zijn eigen weg zoekend,</w:t>
      </w:r>
      <w:r w:rsidRPr="006A6967">
        <w:rPr>
          <w:rFonts w:cs="Arial"/>
          <w:sz w:val="32"/>
          <w:szCs w:val="32"/>
        </w:rPr>
        <w:t xml:space="preserve"> tussen </w:t>
      </w:r>
      <w:r w:rsidR="00496854" w:rsidRPr="006A6967">
        <w:rPr>
          <w:rFonts w:cs="Arial"/>
          <w:sz w:val="32"/>
          <w:szCs w:val="32"/>
        </w:rPr>
        <w:t>oude en</w:t>
      </w:r>
      <w:r w:rsidRPr="006A6967">
        <w:rPr>
          <w:rFonts w:cs="Arial"/>
          <w:sz w:val="32"/>
          <w:szCs w:val="32"/>
        </w:rPr>
        <w:t xml:space="preserve"> nieuwe “ismen”, maar al</w:t>
      </w:r>
      <w:r w:rsidR="00496854" w:rsidRPr="006A6967">
        <w:rPr>
          <w:rFonts w:cs="Arial"/>
          <w:sz w:val="32"/>
          <w:szCs w:val="32"/>
        </w:rPr>
        <w:t>tijd zichzelf blijvend: Amadeo M</w:t>
      </w:r>
      <w:r w:rsidRPr="006A6967">
        <w:rPr>
          <w:rFonts w:cs="Arial"/>
          <w:sz w:val="32"/>
          <w:szCs w:val="32"/>
        </w:rPr>
        <w:t>odigliani!</w:t>
      </w:r>
    </w:p>
    <w:p w14:paraId="3510AAD2" w14:textId="77777777" w:rsidR="00FC2B3F" w:rsidRPr="006A6967" w:rsidRDefault="00FC2B3F" w:rsidP="00FC2B3F">
      <w:pPr>
        <w:jc w:val="both"/>
        <w:rPr>
          <w:rFonts w:cs="Arial"/>
          <w:sz w:val="32"/>
          <w:szCs w:val="32"/>
        </w:rPr>
      </w:pPr>
    </w:p>
    <w:p w14:paraId="5B76163A" w14:textId="77777777" w:rsidR="00496854" w:rsidRPr="00A61411" w:rsidRDefault="00FC2B3F" w:rsidP="00FC2B3F">
      <w:pPr>
        <w:jc w:val="both"/>
        <w:rPr>
          <w:rFonts w:cs="Arial"/>
          <w:b/>
          <w:sz w:val="36"/>
          <w:szCs w:val="36"/>
          <w:lang w:val="it-IT"/>
        </w:rPr>
      </w:pPr>
      <w:r w:rsidRPr="00A61411">
        <w:rPr>
          <w:rFonts w:cs="Arial"/>
          <w:b/>
          <w:sz w:val="36"/>
          <w:szCs w:val="36"/>
          <w:lang w:val="it-IT"/>
        </w:rPr>
        <w:t xml:space="preserve">Van Modigliani naar </w:t>
      </w:r>
      <w:r w:rsidR="002211AA" w:rsidRPr="00A61411">
        <w:rPr>
          <w:rFonts w:cs="Arial"/>
          <w:b/>
          <w:sz w:val="36"/>
          <w:szCs w:val="36"/>
          <w:lang w:val="it-IT"/>
        </w:rPr>
        <w:t xml:space="preserve">Parmigianini, naar </w:t>
      </w:r>
      <w:r w:rsidRPr="00A61411">
        <w:rPr>
          <w:rFonts w:cs="Arial"/>
          <w:b/>
          <w:sz w:val="36"/>
          <w:szCs w:val="36"/>
          <w:lang w:val="it-IT"/>
        </w:rPr>
        <w:t>Hébuterne</w:t>
      </w:r>
    </w:p>
    <w:p w14:paraId="5C3F840A" w14:textId="77777777" w:rsidR="00F2328C" w:rsidRPr="006A6967" w:rsidRDefault="00F2328C" w:rsidP="00FC2B3F">
      <w:pPr>
        <w:jc w:val="both"/>
        <w:rPr>
          <w:rFonts w:cs="Arial"/>
          <w:sz w:val="32"/>
          <w:szCs w:val="32"/>
        </w:rPr>
      </w:pPr>
      <w:r w:rsidRPr="006A6967">
        <w:rPr>
          <w:rFonts w:cs="Arial"/>
          <w:sz w:val="32"/>
          <w:szCs w:val="32"/>
        </w:rPr>
        <w:t xml:space="preserve">Het wordt de hoogste tijd om ook eens de blijk op zijn levensgezellin – </w:t>
      </w:r>
      <w:r w:rsidRPr="00A61411">
        <w:rPr>
          <w:rFonts w:cs="Arial"/>
          <w:b/>
          <w:sz w:val="32"/>
          <w:szCs w:val="32"/>
        </w:rPr>
        <w:t>Jeanne Hébuterne</w:t>
      </w:r>
      <w:r w:rsidRPr="006A6967">
        <w:rPr>
          <w:rFonts w:cs="Arial"/>
          <w:sz w:val="32"/>
          <w:szCs w:val="32"/>
        </w:rPr>
        <w:t xml:space="preserve"> - te richten. Maar eerst het maniërisme…….</w:t>
      </w:r>
    </w:p>
    <w:p w14:paraId="0BB94CBA" w14:textId="77777777" w:rsidR="0016023F" w:rsidRPr="006A6967" w:rsidRDefault="00496854" w:rsidP="00FC2B3F">
      <w:pPr>
        <w:jc w:val="both"/>
        <w:rPr>
          <w:rFonts w:cs="Arial"/>
          <w:sz w:val="32"/>
          <w:szCs w:val="32"/>
        </w:rPr>
      </w:pPr>
      <w:r w:rsidRPr="006A6967">
        <w:rPr>
          <w:rFonts w:cs="Arial"/>
          <w:sz w:val="32"/>
          <w:szCs w:val="32"/>
        </w:rPr>
        <w:t xml:space="preserve">Hier onder nog een oud “isme”, namelijk het maniërisme: een overdrijving </w:t>
      </w:r>
      <w:r w:rsidR="00F2328C" w:rsidRPr="006A6967">
        <w:rPr>
          <w:rFonts w:cs="Arial"/>
          <w:sz w:val="32"/>
          <w:szCs w:val="32"/>
        </w:rPr>
        <w:t xml:space="preserve">van vormen </w:t>
      </w:r>
      <w:r w:rsidRPr="006A6967">
        <w:rPr>
          <w:rFonts w:cs="Arial"/>
          <w:sz w:val="32"/>
          <w:szCs w:val="32"/>
        </w:rPr>
        <w:t>met bepaalde “manera’s” (maniertjes) aan het eind van de Renaissance in de “Madonna met de lange hals” van</w:t>
      </w:r>
      <w:r w:rsidR="00FC2B3F" w:rsidRPr="006A6967">
        <w:rPr>
          <w:rFonts w:cs="Arial"/>
          <w:sz w:val="32"/>
          <w:szCs w:val="32"/>
        </w:rPr>
        <w:t xml:space="preserve"> Parmigianino</w:t>
      </w:r>
      <w:r w:rsidR="00A61411">
        <w:rPr>
          <w:rFonts w:cs="Arial"/>
          <w:sz w:val="32"/>
          <w:szCs w:val="32"/>
        </w:rPr>
        <w:t xml:space="preserve"> (gemaakt in 1535)</w:t>
      </w:r>
      <w:r w:rsidR="00F2328C" w:rsidRPr="006A6967">
        <w:rPr>
          <w:rFonts w:cs="Arial"/>
          <w:sz w:val="32"/>
          <w:szCs w:val="32"/>
        </w:rPr>
        <w:t>. Zowel Picasso als Modigliani nemen de lang gestrekte hals van het maniërisme van na de Renaissance over, maar elk op zijn eigen wijze.</w:t>
      </w:r>
      <w:r w:rsidR="00FC2B3F" w:rsidRPr="006A6967">
        <w:rPr>
          <w:rFonts w:cs="Arial"/>
          <w:sz w:val="32"/>
          <w:szCs w:val="32"/>
        </w:rPr>
        <w:t xml:space="preserve"> </w:t>
      </w:r>
    </w:p>
    <w:p w14:paraId="5EC12DEC" w14:textId="77777777" w:rsidR="0016023F" w:rsidRPr="006A6967" w:rsidRDefault="0016023F" w:rsidP="00FC2B3F">
      <w:pPr>
        <w:jc w:val="both"/>
        <w:rPr>
          <w:rFonts w:cs="Arial"/>
          <w:sz w:val="32"/>
          <w:szCs w:val="32"/>
        </w:rPr>
      </w:pPr>
    </w:p>
    <w:p w14:paraId="340B92F9" w14:textId="2EA6447A" w:rsidR="00496854" w:rsidRPr="006A6967" w:rsidRDefault="00FC2B3F" w:rsidP="00FC2B3F">
      <w:pPr>
        <w:jc w:val="both"/>
        <w:rPr>
          <w:rFonts w:cs="Arial"/>
          <w:sz w:val="32"/>
          <w:szCs w:val="32"/>
          <w:lang w:val="en-GB"/>
        </w:rPr>
      </w:pPr>
      <w:r w:rsidRPr="00E91324">
        <w:rPr>
          <w:rFonts w:cs="Arial"/>
          <w:sz w:val="32"/>
          <w:szCs w:val="32"/>
          <w:lang w:val="en-US"/>
        </w:rPr>
        <w:lastRenderedPageBreak/>
        <w:t>.</w:t>
      </w:r>
      <w:r w:rsidR="008A4157" w:rsidRPr="006A6967">
        <w:rPr>
          <w:rFonts w:cs="Arial"/>
          <w:noProof/>
          <w:sz w:val="32"/>
          <w:szCs w:val="32"/>
        </w:rPr>
        <w:drawing>
          <wp:inline distT="0" distB="0" distL="0" distR="0" wp14:anchorId="17732C00" wp14:editId="4F453F9D">
            <wp:extent cx="1543050" cy="24955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3050" cy="2495550"/>
                    </a:xfrm>
                    <a:prstGeom prst="rect">
                      <a:avLst/>
                    </a:prstGeom>
                    <a:noFill/>
                    <a:ln>
                      <a:noFill/>
                    </a:ln>
                  </pic:spPr>
                </pic:pic>
              </a:graphicData>
            </a:graphic>
          </wp:inline>
        </w:drawing>
      </w:r>
      <w:r w:rsidR="00983E32" w:rsidRPr="006A6967">
        <w:rPr>
          <w:rFonts w:cs="Arial"/>
          <w:sz w:val="32"/>
          <w:szCs w:val="32"/>
          <w:lang w:val="en-GB"/>
        </w:rPr>
        <w:t xml:space="preserve"> </w:t>
      </w:r>
      <w:r w:rsidR="008A4157" w:rsidRPr="006A6967">
        <w:rPr>
          <w:rFonts w:cs="Arial"/>
          <w:noProof/>
          <w:sz w:val="32"/>
          <w:szCs w:val="32"/>
        </w:rPr>
        <w:drawing>
          <wp:inline distT="0" distB="0" distL="0" distR="0" wp14:anchorId="386BB4A6" wp14:editId="79E78576">
            <wp:extent cx="2085975" cy="2533650"/>
            <wp:effectExtent l="0" t="0" r="0" b="0"/>
            <wp:docPr id="56" name="Afbeelding 56" descr="Pablo Picasso. Head of a Woman,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blo Picasso. Head of a Woman, 19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5975" cy="2533650"/>
                    </a:xfrm>
                    <a:prstGeom prst="rect">
                      <a:avLst/>
                    </a:prstGeom>
                    <a:noFill/>
                    <a:ln>
                      <a:noFill/>
                    </a:ln>
                  </pic:spPr>
                </pic:pic>
              </a:graphicData>
            </a:graphic>
          </wp:inline>
        </w:drawing>
      </w:r>
      <w:r w:rsidR="00CC1754" w:rsidRPr="00E91324">
        <w:rPr>
          <w:rFonts w:cs="Arial"/>
          <w:sz w:val="32"/>
          <w:szCs w:val="32"/>
          <w:lang w:val="en-US"/>
        </w:rPr>
        <w:t xml:space="preserve"> </w:t>
      </w:r>
      <w:r w:rsidR="008A4157" w:rsidRPr="006A6967">
        <w:rPr>
          <w:rFonts w:cs="Arial"/>
          <w:noProof/>
          <w:sz w:val="32"/>
          <w:szCs w:val="32"/>
        </w:rPr>
        <w:drawing>
          <wp:inline distT="0" distB="0" distL="0" distR="0" wp14:anchorId="16FE1B13" wp14:editId="6768AB4C">
            <wp:extent cx="1676400" cy="2495550"/>
            <wp:effectExtent l="0" t="0" r="0" b="0"/>
            <wp:docPr id="57" name="Afbeelding 57" descr="Jeanne Hebuterne, 1919 - Amedeo Modig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anne Hebuterne, 1919 - Amedeo Modiglian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2495550"/>
                    </a:xfrm>
                    <a:prstGeom prst="rect">
                      <a:avLst/>
                    </a:prstGeom>
                    <a:noFill/>
                    <a:ln>
                      <a:noFill/>
                    </a:ln>
                  </pic:spPr>
                </pic:pic>
              </a:graphicData>
            </a:graphic>
          </wp:inline>
        </w:drawing>
      </w:r>
    </w:p>
    <w:p w14:paraId="3B1224F0" w14:textId="77777777" w:rsidR="00F000AD" w:rsidRPr="003C49F5" w:rsidRDefault="00F000AD" w:rsidP="00FC2B3F">
      <w:pPr>
        <w:pStyle w:val="Bijschrift"/>
        <w:jc w:val="both"/>
        <w:rPr>
          <w:rFonts w:cs="Arial"/>
          <w:sz w:val="24"/>
          <w:szCs w:val="24"/>
          <w:lang w:val="en-GB"/>
        </w:rPr>
      </w:pPr>
      <w:r w:rsidRPr="003C49F5">
        <w:rPr>
          <w:rFonts w:cs="Arial"/>
          <w:sz w:val="24"/>
          <w:szCs w:val="24"/>
          <w:lang w:val="en-GB"/>
        </w:rPr>
        <w:t xml:space="preserve">Links: </w:t>
      </w:r>
      <w:r w:rsidR="00496854" w:rsidRPr="003C49F5">
        <w:rPr>
          <w:rFonts w:cs="Arial"/>
          <w:sz w:val="24"/>
          <w:szCs w:val="24"/>
          <w:lang w:val="en-GB"/>
        </w:rPr>
        <w:t>Parmigianino</w:t>
      </w:r>
      <w:r w:rsidRPr="003C49F5">
        <w:rPr>
          <w:rFonts w:cs="Arial"/>
          <w:sz w:val="24"/>
          <w:szCs w:val="24"/>
          <w:lang w:val="en-GB"/>
        </w:rPr>
        <w:t>, “Madonna with the long neck”</w:t>
      </w:r>
      <w:r w:rsidR="00496854" w:rsidRPr="003C49F5">
        <w:rPr>
          <w:rFonts w:cs="Arial"/>
          <w:sz w:val="24"/>
          <w:szCs w:val="24"/>
          <w:lang w:val="en-GB"/>
        </w:rPr>
        <w:t xml:space="preserve"> </w:t>
      </w:r>
      <w:r w:rsidRPr="003C49F5">
        <w:rPr>
          <w:rFonts w:cs="Arial"/>
          <w:sz w:val="24"/>
          <w:szCs w:val="24"/>
          <w:lang w:val="en-GB"/>
        </w:rPr>
        <w:t>(</w:t>
      </w:r>
      <w:r w:rsidR="00496854" w:rsidRPr="003C49F5">
        <w:rPr>
          <w:rFonts w:cs="Arial"/>
          <w:sz w:val="24"/>
          <w:szCs w:val="24"/>
          <w:lang w:val="en-GB"/>
        </w:rPr>
        <w:t>1535</w:t>
      </w:r>
      <w:r w:rsidRPr="003C49F5">
        <w:rPr>
          <w:rFonts w:cs="Arial"/>
          <w:sz w:val="24"/>
          <w:szCs w:val="24"/>
          <w:lang w:val="en-GB"/>
        </w:rPr>
        <w:t>)</w:t>
      </w:r>
    </w:p>
    <w:p w14:paraId="421FD3CB" w14:textId="77777777" w:rsidR="00496854" w:rsidRDefault="00A06518" w:rsidP="00FC2B3F">
      <w:pPr>
        <w:pStyle w:val="Bijschrift"/>
        <w:jc w:val="both"/>
        <w:rPr>
          <w:rFonts w:cs="Arial"/>
          <w:sz w:val="24"/>
          <w:szCs w:val="24"/>
          <w:lang w:val="en-GB"/>
        </w:rPr>
      </w:pPr>
      <w:r>
        <w:rPr>
          <w:rFonts w:cs="Arial"/>
          <w:sz w:val="24"/>
          <w:szCs w:val="24"/>
          <w:lang w:val="en-GB"/>
        </w:rPr>
        <w:t>Midden:</w:t>
      </w:r>
      <w:r w:rsidR="00983E32" w:rsidRPr="003C49F5">
        <w:rPr>
          <w:rFonts w:cs="Arial"/>
          <w:sz w:val="24"/>
          <w:szCs w:val="24"/>
          <w:lang w:val="en-GB"/>
        </w:rPr>
        <w:t xml:space="preserve"> Picasso “Head of a woman”, </w:t>
      </w:r>
      <w:r w:rsidR="00F000AD" w:rsidRPr="003C49F5">
        <w:rPr>
          <w:rFonts w:cs="Arial"/>
          <w:sz w:val="24"/>
          <w:szCs w:val="24"/>
          <w:lang w:val="en-GB"/>
        </w:rPr>
        <w:t>(</w:t>
      </w:r>
      <w:r w:rsidR="00983E32" w:rsidRPr="003C49F5">
        <w:rPr>
          <w:rFonts w:cs="Arial"/>
          <w:sz w:val="24"/>
          <w:szCs w:val="24"/>
          <w:lang w:val="en-GB"/>
        </w:rPr>
        <w:t>1909</w:t>
      </w:r>
      <w:r w:rsidR="00F000AD" w:rsidRPr="003C49F5">
        <w:rPr>
          <w:rFonts w:cs="Arial"/>
          <w:sz w:val="24"/>
          <w:szCs w:val="24"/>
          <w:lang w:val="en-GB"/>
        </w:rPr>
        <w:t>)</w:t>
      </w:r>
    </w:p>
    <w:p w14:paraId="5A0CECF5" w14:textId="77777777" w:rsidR="00A06518" w:rsidRPr="00E91324" w:rsidRDefault="00A06518" w:rsidP="00A06518">
      <w:pPr>
        <w:rPr>
          <w:b/>
          <w:bCs/>
          <w:sz w:val="24"/>
        </w:rPr>
      </w:pPr>
      <w:r w:rsidRPr="00E91324">
        <w:rPr>
          <w:b/>
          <w:bCs/>
          <w:sz w:val="24"/>
        </w:rPr>
        <w:t>Rechts: Modigliani’s “Jeanne Hébuterne”</w:t>
      </w:r>
    </w:p>
    <w:p w14:paraId="3CEB6785" w14:textId="77777777" w:rsidR="003C49F5" w:rsidRPr="00E91324" w:rsidRDefault="003C49F5" w:rsidP="003C49F5"/>
    <w:p w14:paraId="2DEF1E1A" w14:textId="08E23396" w:rsidR="00496854" w:rsidRPr="00E91324" w:rsidRDefault="008A4157" w:rsidP="002211AA">
      <w:pPr>
        <w:keepNext/>
        <w:jc w:val="center"/>
        <w:rPr>
          <w:rFonts w:cs="Arial"/>
          <w:sz w:val="32"/>
          <w:szCs w:val="32"/>
        </w:rPr>
      </w:pPr>
      <w:r w:rsidRPr="006A6967">
        <w:rPr>
          <w:noProof/>
          <w:sz w:val="32"/>
          <w:szCs w:val="32"/>
        </w:rPr>
        <w:drawing>
          <wp:inline distT="0" distB="0" distL="0" distR="0" wp14:anchorId="2D61686B" wp14:editId="3630CAD6">
            <wp:extent cx="3000375" cy="391477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0375" cy="3914775"/>
                    </a:xfrm>
                    <a:prstGeom prst="rect">
                      <a:avLst/>
                    </a:prstGeom>
                    <a:noFill/>
                    <a:ln>
                      <a:noFill/>
                    </a:ln>
                  </pic:spPr>
                </pic:pic>
              </a:graphicData>
            </a:graphic>
          </wp:inline>
        </w:drawing>
      </w:r>
      <w:r w:rsidR="002211AA" w:rsidRPr="00E91324">
        <w:rPr>
          <w:rFonts w:cs="Arial"/>
          <w:sz w:val="32"/>
          <w:szCs w:val="32"/>
        </w:rPr>
        <w:t xml:space="preserve"> </w:t>
      </w:r>
      <w:r w:rsidRPr="006A6967">
        <w:rPr>
          <w:rFonts w:cs="Arial"/>
          <w:noProof/>
          <w:sz w:val="32"/>
          <w:szCs w:val="32"/>
        </w:rPr>
        <w:drawing>
          <wp:inline distT="0" distB="0" distL="0" distR="0" wp14:anchorId="0CEF9369" wp14:editId="54191043">
            <wp:extent cx="2667000" cy="3981450"/>
            <wp:effectExtent l="0" t="0" r="0" b="0"/>
            <wp:docPr id="59" name="Afbeelding 59" descr="Jeanne Hebuterne, 1919 - Amedeo Modig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eanne Hebuterne, 1919 - Amedeo Modiglian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3981450"/>
                    </a:xfrm>
                    <a:prstGeom prst="rect">
                      <a:avLst/>
                    </a:prstGeom>
                    <a:noFill/>
                    <a:ln>
                      <a:noFill/>
                    </a:ln>
                  </pic:spPr>
                </pic:pic>
              </a:graphicData>
            </a:graphic>
          </wp:inline>
        </w:drawing>
      </w:r>
    </w:p>
    <w:p w14:paraId="49629B8B" w14:textId="77777777" w:rsidR="00496854" w:rsidRPr="003C49F5" w:rsidRDefault="00496854" w:rsidP="003D5E5E">
      <w:pPr>
        <w:pStyle w:val="Bijschrift"/>
        <w:jc w:val="both"/>
        <w:rPr>
          <w:rFonts w:cs="Arial"/>
          <w:sz w:val="24"/>
          <w:szCs w:val="24"/>
        </w:rPr>
      </w:pPr>
      <w:r w:rsidRPr="003C49F5">
        <w:rPr>
          <w:rFonts w:cs="Arial"/>
          <w:sz w:val="24"/>
          <w:szCs w:val="24"/>
        </w:rPr>
        <w:t>Links: Jeanne Hébuterne, zijn levensgezellin.</w:t>
      </w:r>
    </w:p>
    <w:p w14:paraId="66F60400" w14:textId="77777777" w:rsidR="00FD7F24" w:rsidRPr="003C49F5" w:rsidRDefault="00496854" w:rsidP="003D5E5E">
      <w:pPr>
        <w:pStyle w:val="Bijschrift"/>
        <w:jc w:val="both"/>
        <w:rPr>
          <w:rFonts w:cs="Arial"/>
          <w:sz w:val="24"/>
          <w:szCs w:val="24"/>
        </w:rPr>
      </w:pPr>
      <w:r w:rsidRPr="003C49F5">
        <w:rPr>
          <w:rFonts w:cs="Arial"/>
          <w:sz w:val="24"/>
          <w:szCs w:val="24"/>
        </w:rPr>
        <w:t xml:space="preserve">Rechts: </w:t>
      </w:r>
      <w:r w:rsidR="00F2328C" w:rsidRPr="003C49F5">
        <w:rPr>
          <w:rFonts w:cs="Arial"/>
          <w:sz w:val="24"/>
          <w:szCs w:val="24"/>
        </w:rPr>
        <w:t xml:space="preserve">Modigliani schildert </w:t>
      </w:r>
      <w:r w:rsidRPr="003C49F5">
        <w:rPr>
          <w:rFonts w:cs="Arial"/>
          <w:sz w:val="24"/>
          <w:szCs w:val="24"/>
        </w:rPr>
        <w:t xml:space="preserve">haar </w:t>
      </w:r>
      <w:r w:rsidR="00F2328C" w:rsidRPr="003C49F5">
        <w:rPr>
          <w:rFonts w:cs="Arial"/>
          <w:sz w:val="24"/>
          <w:szCs w:val="24"/>
        </w:rPr>
        <w:t>in</w:t>
      </w:r>
      <w:r w:rsidRPr="003C49F5">
        <w:rPr>
          <w:rFonts w:cs="Arial"/>
          <w:sz w:val="24"/>
          <w:szCs w:val="24"/>
        </w:rPr>
        <w:t xml:space="preserve"> 1919</w:t>
      </w:r>
      <w:r w:rsidR="003D5E5E" w:rsidRPr="003C49F5">
        <w:rPr>
          <w:rFonts w:cs="Arial"/>
          <w:sz w:val="24"/>
          <w:szCs w:val="24"/>
        </w:rPr>
        <w:t>, met een maniëristische lange nek</w:t>
      </w:r>
    </w:p>
    <w:p w14:paraId="07047268" w14:textId="77777777" w:rsidR="00FC2B3F" w:rsidRPr="006A6967" w:rsidRDefault="00FC2B3F" w:rsidP="00FC2B3F">
      <w:pPr>
        <w:pStyle w:val="Normaalweb"/>
        <w:jc w:val="both"/>
        <w:rPr>
          <w:rFonts w:ascii="Arial" w:hAnsi="Arial" w:cs="Arial"/>
          <w:sz w:val="32"/>
          <w:szCs w:val="32"/>
        </w:rPr>
      </w:pPr>
      <w:r w:rsidRPr="006A6967">
        <w:rPr>
          <w:rFonts w:ascii="Arial" w:hAnsi="Arial" w:cs="Arial"/>
          <w:sz w:val="32"/>
          <w:szCs w:val="32"/>
        </w:rPr>
        <w:t xml:space="preserve">Al op jonge leeftijd </w:t>
      </w:r>
      <w:r w:rsidR="00B2421A" w:rsidRPr="006A6967">
        <w:rPr>
          <w:rFonts w:ascii="Arial" w:hAnsi="Arial" w:cs="Arial"/>
          <w:sz w:val="32"/>
          <w:szCs w:val="32"/>
        </w:rPr>
        <w:t>constateren</w:t>
      </w:r>
      <w:r w:rsidRPr="006A6967">
        <w:rPr>
          <w:rFonts w:ascii="Arial" w:hAnsi="Arial" w:cs="Arial"/>
          <w:sz w:val="32"/>
          <w:szCs w:val="32"/>
        </w:rPr>
        <w:t xml:space="preserve"> haar ouders bij haar een bijzondere artistieke begaafdheid. </w:t>
      </w:r>
      <w:r w:rsidR="003D5E5E" w:rsidRPr="006A6967">
        <w:rPr>
          <w:rFonts w:ascii="Arial" w:hAnsi="Arial" w:cs="Arial"/>
          <w:sz w:val="32"/>
          <w:szCs w:val="32"/>
        </w:rPr>
        <w:t>I</w:t>
      </w:r>
      <w:r w:rsidRPr="006A6967">
        <w:rPr>
          <w:rFonts w:ascii="Arial" w:hAnsi="Arial" w:cs="Arial"/>
          <w:sz w:val="32"/>
          <w:szCs w:val="32"/>
        </w:rPr>
        <w:t xml:space="preserve">n 1914 </w:t>
      </w:r>
      <w:r w:rsidR="00B2421A" w:rsidRPr="006A6967">
        <w:rPr>
          <w:rFonts w:ascii="Arial" w:hAnsi="Arial" w:cs="Arial"/>
          <w:sz w:val="32"/>
          <w:szCs w:val="32"/>
        </w:rPr>
        <w:t xml:space="preserve">betrekt </w:t>
      </w:r>
      <w:r w:rsidR="003D5E5E" w:rsidRPr="006A6967">
        <w:rPr>
          <w:rFonts w:ascii="Arial" w:hAnsi="Arial" w:cs="Arial"/>
          <w:sz w:val="32"/>
          <w:szCs w:val="32"/>
        </w:rPr>
        <w:t xml:space="preserve">ze </w:t>
      </w:r>
      <w:r w:rsidRPr="006A6967">
        <w:rPr>
          <w:rFonts w:ascii="Arial" w:hAnsi="Arial" w:cs="Arial"/>
          <w:sz w:val="32"/>
          <w:szCs w:val="32"/>
        </w:rPr>
        <w:t xml:space="preserve">een woning in de Parijse kunstenaarswijk Montparnasse en </w:t>
      </w:r>
      <w:r w:rsidR="00B2421A" w:rsidRPr="006A6967">
        <w:rPr>
          <w:rFonts w:ascii="Arial" w:hAnsi="Arial" w:cs="Arial"/>
          <w:sz w:val="32"/>
          <w:szCs w:val="32"/>
        </w:rPr>
        <w:t xml:space="preserve">gaat </w:t>
      </w:r>
      <w:r w:rsidRPr="006A6967">
        <w:rPr>
          <w:rFonts w:ascii="Arial" w:hAnsi="Arial" w:cs="Arial"/>
          <w:sz w:val="32"/>
          <w:szCs w:val="32"/>
        </w:rPr>
        <w:t xml:space="preserve">ze studeren aan de </w:t>
      </w:r>
      <w:r w:rsidRPr="003C49F5">
        <w:rPr>
          <w:rFonts w:ascii="Arial" w:hAnsi="Arial" w:cs="Arial"/>
          <w:b/>
          <w:sz w:val="32"/>
          <w:szCs w:val="32"/>
        </w:rPr>
        <w:t>particuliere Académie Colarossi</w:t>
      </w:r>
      <w:r w:rsidRPr="006A6967">
        <w:rPr>
          <w:rFonts w:ascii="Arial" w:hAnsi="Arial" w:cs="Arial"/>
          <w:sz w:val="32"/>
          <w:szCs w:val="32"/>
        </w:rPr>
        <w:t xml:space="preserve">. Om wat bij te verdienen </w:t>
      </w:r>
      <w:r w:rsidR="00B2421A" w:rsidRPr="006A6967">
        <w:rPr>
          <w:rFonts w:ascii="Arial" w:hAnsi="Arial" w:cs="Arial"/>
          <w:sz w:val="32"/>
          <w:szCs w:val="32"/>
        </w:rPr>
        <w:t xml:space="preserve">is </w:t>
      </w:r>
      <w:r w:rsidRPr="006A6967">
        <w:rPr>
          <w:rFonts w:ascii="Arial" w:hAnsi="Arial" w:cs="Arial"/>
          <w:sz w:val="32"/>
          <w:szCs w:val="32"/>
        </w:rPr>
        <w:t xml:space="preserve">ze regelmatig model voor andere kunstenaars. </w:t>
      </w:r>
      <w:r w:rsidRPr="006A6967">
        <w:rPr>
          <w:rFonts w:ascii="Arial" w:hAnsi="Arial" w:cs="Arial"/>
          <w:sz w:val="32"/>
          <w:szCs w:val="32"/>
        </w:rPr>
        <w:lastRenderedPageBreak/>
        <w:t xml:space="preserve">Een schrijver </w:t>
      </w:r>
      <w:r w:rsidR="00B2421A" w:rsidRPr="006A6967">
        <w:rPr>
          <w:rFonts w:ascii="Arial" w:hAnsi="Arial" w:cs="Arial"/>
          <w:sz w:val="32"/>
          <w:szCs w:val="32"/>
        </w:rPr>
        <w:t xml:space="preserve">beschrijft </w:t>
      </w:r>
      <w:r w:rsidRPr="006A6967">
        <w:rPr>
          <w:rFonts w:ascii="Arial" w:hAnsi="Arial" w:cs="Arial"/>
          <w:sz w:val="32"/>
          <w:szCs w:val="32"/>
        </w:rPr>
        <w:t xml:space="preserve">haar in deze periode als </w:t>
      </w:r>
      <w:r w:rsidRPr="006A6967">
        <w:rPr>
          <w:rFonts w:ascii="Arial" w:hAnsi="Arial" w:cs="Arial"/>
          <w:b/>
          <w:i/>
          <w:sz w:val="32"/>
          <w:szCs w:val="32"/>
        </w:rPr>
        <w:t>“zacht, schuchter, rustig en met ergens iets bijzonders”.</w:t>
      </w:r>
    </w:p>
    <w:p w14:paraId="50A5C3AA" w14:textId="77777777" w:rsidR="00FC2B3F" w:rsidRPr="006A6967" w:rsidRDefault="00FC2B3F" w:rsidP="00FC2B3F">
      <w:pPr>
        <w:pStyle w:val="Normaalweb"/>
        <w:jc w:val="both"/>
        <w:rPr>
          <w:rFonts w:ascii="Arial" w:hAnsi="Arial" w:cs="Arial"/>
          <w:sz w:val="32"/>
          <w:szCs w:val="32"/>
        </w:rPr>
      </w:pPr>
      <w:r w:rsidRPr="006A6967">
        <w:rPr>
          <w:rFonts w:ascii="Arial" w:hAnsi="Arial" w:cs="Arial"/>
          <w:sz w:val="32"/>
          <w:szCs w:val="32"/>
        </w:rPr>
        <w:t xml:space="preserve">In maart 1917 </w:t>
      </w:r>
      <w:r w:rsidR="00B2421A" w:rsidRPr="006A6967">
        <w:rPr>
          <w:rFonts w:ascii="Arial" w:hAnsi="Arial" w:cs="Arial"/>
          <w:sz w:val="32"/>
          <w:szCs w:val="32"/>
        </w:rPr>
        <w:t xml:space="preserve">leert </w:t>
      </w:r>
      <w:r w:rsidRPr="006A6967">
        <w:rPr>
          <w:rFonts w:ascii="Arial" w:hAnsi="Arial" w:cs="Arial"/>
          <w:sz w:val="32"/>
          <w:szCs w:val="32"/>
        </w:rPr>
        <w:t xml:space="preserve">de toen bijna negentienjarige studente de veertien jaar oudere Amedeo Modigliani kennen. Ze </w:t>
      </w:r>
      <w:r w:rsidR="00B2421A" w:rsidRPr="006A6967">
        <w:rPr>
          <w:rFonts w:ascii="Arial" w:hAnsi="Arial" w:cs="Arial"/>
          <w:sz w:val="32"/>
          <w:szCs w:val="32"/>
        </w:rPr>
        <w:t xml:space="preserve">worden </w:t>
      </w:r>
      <w:r w:rsidRPr="006A6967">
        <w:rPr>
          <w:rFonts w:ascii="Arial" w:hAnsi="Arial" w:cs="Arial"/>
          <w:sz w:val="32"/>
          <w:szCs w:val="32"/>
        </w:rPr>
        <w:t xml:space="preserve">meteen verliefd op elkaar. Modigliani </w:t>
      </w:r>
      <w:r w:rsidR="00B2421A" w:rsidRPr="006A6967">
        <w:rPr>
          <w:rFonts w:ascii="Arial" w:hAnsi="Arial" w:cs="Arial"/>
          <w:sz w:val="32"/>
          <w:szCs w:val="32"/>
        </w:rPr>
        <w:t xml:space="preserve">breekt </w:t>
      </w:r>
      <w:r w:rsidRPr="006A6967">
        <w:rPr>
          <w:rFonts w:ascii="Arial" w:hAnsi="Arial" w:cs="Arial"/>
          <w:sz w:val="32"/>
          <w:szCs w:val="32"/>
        </w:rPr>
        <w:t xml:space="preserve">voor haar zijn relatie met de Engelse dichteres en kunstcriticus Béatrice Hastings </w:t>
      </w:r>
      <w:r w:rsidR="00B2421A" w:rsidRPr="006A6967">
        <w:rPr>
          <w:rFonts w:ascii="Arial" w:hAnsi="Arial" w:cs="Arial"/>
          <w:sz w:val="32"/>
          <w:szCs w:val="32"/>
        </w:rPr>
        <w:t>af en korte tijd later betre</w:t>
      </w:r>
      <w:r w:rsidRPr="006A6967">
        <w:rPr>
          <w:rFonts w:ascii="Arial" w:hAnsi="Arial" w:cs="Arial"/>
          <w:sz w:val="32"/>
          <w:szCs w:val="32"/>
        </w:rPr>
        <w:t>kken ze samen een atelier in de Rue de l</w:t>
      </w:r>
      <w:r w:rsidR="00B2421A" w:rsidRPr="006A6967">
        <w:rPr>
          <w:rFonts w:ascii="Arial" w:hAnsi="Arial" w:cs="Arial"/>
          <w:sz w:val="32"/>
          <w:szCs w:val="32"/>
        </w:rPr>
        <w:t>a Grande Chaumière. Jeanne begint</w:t>
      </w:r>
      <w:r w:rsidRPr="006A6967">
        <w:rPr>
          <w:rFonts w:ascii="Arial" w:hAnsi="Arial" w:cs="Arial"/>
          <w:sz w:val="32"/>
          <w:szCs w:val="32"/>
        </w:rPr>
        <w:t xml:space="preserve"> ook direct voor hem te poseren.</w:t>
      </w:r>
    </w:p>
    <w:p w14:paraId="02504055" w14:textId="77777777" w:rsidR="003D5E5E" w:rsidRPr="003C49F5" w:rsidRDefault="003D5E5E" w:rsidP="00FC2B3F">
      <w:pPr>
        <w:pStyle w:val="Normaalweb"/>
        <w:jc w:val="both"/>
        <w:rPr>
          <w:rFonts w:ascii="Arial" w:hAnsi="Arial" w:cs="Arial"/>
          <w:b/>
          <w:sz w:val="36"/>
          <w:szCs w:val="36"/>
        </w:rPr>
      </w:pPr>
      <w:r w:rsidRPr="003C49F5">
        <w:rPr>
          <w:rFonts w:ascii="Arial" w:hAnsi="Arial" w:cs="Arial"/>
          <w:b/>
          <w:sz w:val="36"/>
          <w:szCs w:val="36"/>
        </w:rPr>
        <w:t>Oorlogsdreiging; vlucht naar Zuid Frankrijk</w:t>
      </w:r>
    </w:p>
    <w:p w14:paraId="5BC09BBF" w14:textId="77777777" w:rsidR="00FC2B3F" w:rsidRDefault="00FC2B3F" w:rsidP="00FC2B3F">
      <w:pPr>
        <w:pStyle w:val="Normaalweb"/>
        <w:jc w:val="both"/>
        <w:rPr>
          <w:rFonts w:ascii="Arial" w:hAnsi="Arial" w:cs="Arial"/>
          <w:b/>
          <w:i/>
          <w:sz w:val="32"/>
          <w:szCs w:val="32"/>
        </w:rPr>
      </w:pPr>
      <w:r w:rsidRPr="006A6967">
        <w:rPr>
          <w:rFonts w:ascii="Arial" w:hAnsi="Arial" w:cs="Arial"/>
          <w:sz w:val="32"/>
          <w:szCs w:val="32"/>
        </w:rPr>
        <w:t xml:space="preserve">Om aan de dreiging van het </w:t>
      </w:r>
      <w:r w:rsidR="002211AA" w:rsidRPr="006A6967">
        <w:rPr>
          <w:rFonts w:ascii="Arial" w:hAnsi="Arial" w:cs="Arial"/>
          <w:sz w:val="32"/>
          <w:szCs w:val="32"/>
        </w:rPr>
        <w:t xml:space="preserve">Westfront </w:t>
      </w:r>
      <w:r w:rsidRPr="006A6967">
        <w:rPr>
          <w:rFonts w:ascii="Arial" w:hAnsi="Arial" w:cs="Arial"/>
          <w:sz w:val="32"/>
          <w:szCs w:val="32"/>
        </w:rPr>
        <w:t xml:space="preserve">te ontkomen </w:t>
      </w:r>
      <w:r w:rsidR="00B2421A" w:rsidRPr="006A6967">
        <w:rPr>
          <w:rFonts w:ascii="Arial" w:hAnsi="Arial" w:cs="Arial"/>
          <w:sz w:val="32"/>
          <w:szCs w:val="32"/>
        </w:rPr>
        <w:t xml:space="preserve">trekken </w:t>
      </w:r>
      <w:r w:rsidRPr="006A6967">
        <w:rPr>
          <w:rFonts w:ascii="Arial" w:hAnsi="Arial" w:cs="Arial"/>
          <w:sz w:val="32"/>
          <w:szCs w:val="32"/>
        </w:rPr>
        <w:t>Modigliani en de inmiddels hoogzwangere Hébuterne aan het einde van de</w:t>
      </w:r>
      <w:r w:rsidR="002211AA" w:rsidRPr="006A6967">
        <w:rPr>
          <w:rFonts w:ascii="Arial" w:hAnsi="Arial" w:cs="Arial"/>
          <w:sz w:val="32"/>
          <w:szCs w:val="32"/>
        </w:rPr>
        <w:t xml:space="preserve"> Eerste Wereldoorlog</w:t>
      </w:r>
      <w:r w:rsidRPr="006A6967">
        <w:rPr>
          <w:rFonts w:ascii="Arial" w:hAnsi="Arial" w:cs="Arial"/>
          <w:sz w:val="32"/>
          <w:szCs w:val="32"/>
        </w:rPr>
        <w:t xml:space="preserve">, begin 1918, naar </w:t>
      </w:r>
      <w:r w:rsidR="002211AA" w:rsidRPr="006A6967">
        <w:rPr>
          <w:rFonts w:ascii="Arial" w:hAnsi="Arial" w:cs="Arial"/>
          <w:sz w:val="32"/>
          <w:szCs w:val="32"/>
        </w:rPr>
        <w:t>Zuid Franrijk. Da</w:t>
      </w:r>
      <w:r w:rsidRPr="006A6967">
        <w:rPr>
          <w:rFonts w:ascii="Arial" w:hAnsi="Arial" w:cs="Arial"/>
          <w:sz w:val="32"/>
          <w:szCs w:val="32"/>
        </w:rPr>
        <w:t xml:space="preserve">ar </w:t>
      </w:r>
      <w:r w:rsidR="00B2421A" w:rsidRPr="006A6967">
        <w:rPr>
          <w:rFonts w:ascii="Arial" w:hAnsi="Arial" w:cs="Arial"/>
          <w:sz w:val="32"/>
          <w:szCs w:val="32"/>
        </w:rPr>
        <w:t xml:space="preserve">zullen </w:t>
      </w:r>
      <w:r w:rsidRPr="006A6967">
        <w:rPr>
          <w:rFonts w:ascii="Arial" w:hAnsi="Arial" w:cs="Arial"/>
          <w:sz w:val="32"/>
          <w:szCs w:val="32"/>
        </w:rPr>
        <w:t xml:space="preserve">ze een jaar lang veel schilderen en </w:t>
      </w:r>
      <w:r w:rsidR="00B2421A" w:rsidRPr="006A6967">
        <w:rPr>
          <w:rFonts w:ascii="Arial" w:hAnsi="Arial" w:cs="Arial"/>
          <w:sz w:val="32"/>
          <w:szCs w:val="32"/>
        </w:rPr>
        <w:t xml:space="preserve">hebben </w:t>
      </w:r>
      <w:r w:rsidRPr="006A6967">
        <w:rPr>
          <w:rFonts w:ascii="Arial" w:hAnsi="Arial" w:cs="Arial"/>
          <w:sz w:val="32"/>
          <w:szCs w:val="32"/>
        </w:rPr>
        <w:t>ze een druk sociaal leven met veel vrienden uit de kunstwereld, waaronder</w:t>
      </w:r>
      <w:r w:rsidR="002211AA" w:rsidRPr="006A6967">
        <w:rPr>
          <w:rFonts w:ascii="Arial" w:hAnsi="Arial" w:cs="Arial"/>
          <w:sz w:val="32"/>
          <w:szCs w:val="32"/>
        </w:rPr>
        <w:t xml:space="preserve"> </w:t>
      </w:r>
      <w:r w:rsidR="002211AA" w:rsidRPr="006A6967">
        <w:rPr>
          <w:rFonts w:ascii="Arial" w:hAnsi="Arial" w:cs="Arial"/>
          <w:b/>
          <w:i/>
          <w:sz w:val="32"/>
          <w:szCs w:val="32"/>
        </w:rPr>
        <w:t>Renoir</w:t>
      </w:r>
      <w:r w:rsidRPr="006A6967">
        <w:rPr>
          <w:rFonts w:ascii="Arial" w:hAnsi="Arial" w:cs="Arial"/>
          <w:b/>
          <w:i/>
          <w:sz w:val="32"/>
          <w:szCs w:val="32"/>
        </w:rPr>
        <w:t xml:space="preserve">, </w:t>
      </w:r>
      <w:r w:rsidR="002211AA" w:rsidRPr="006A6967">
        <w:rPr>
          <w:rFonts w:ascii="Arial" w:hAnsi="Arial" w:cs="Arial"/>
          <w:b/>
          <w:i/>
          <w:sz w:val="32"/>
          <w:szCs w:val="32"/>
        </w:rPr>
        <w:t xml:space="preserve">Picasso, </w:t>
      </w:r>
      <w:r w:rsidRPr="006A6967">
        <w:rPr>
          <w:rFonts w:ascii="Arial" w:hAnsi="Arial" w:cs="Arial"/>
          <w:b/>
          <w:i/>
          <w:sz w:val="32"/>
          <w:szCs w:val="32"/>
        </w:rPr>
        <w:t xml:space="preserve">de Chirico </w:t>
      </w:r>
      <w:r w:rsidRPr="006A6967">
        <w:rPr>
          <w:rFonts w:ascii="Arial" w:hAnsi="Arial" w:cs="Arial"/>
          <w:sz w:val="32"/>
          <w:szCs w:val="32"/>
        </w:rPr>
        <w:t>en</w:t>
      </w:r>
      <w:r w:rsidRPr="006A6967">
        <w:rPr>
          <w:rFonts w:ascii="Arial" w:hAnsi="Arial" w:cs="Arial"/>
          <w:b/>
          <w:i/>
          <w:sz w:val="32"/>
          <w:szCs w:val="32"/>
        </w:rPr>
        <w:t xml:space="preserve">  Derain.</w:t>
      </w:r>
    </w:p>
    <w:p w14:paraId="0723E84D" w14:textId="77777777" w:rsidR="003D5E5E" w:rsidRPr="003C49F5" w:rsidRDefault="00FC2B3F" w:rsidP="00FC2B3F">
      <w:pPr>
        <w:pStyle w:val="Normaalweb"/>
        <w:jc w:val="both"/>
        <w:rPr>
          <w:rFonts w:ascii="Arial" w:hAnsi="Arial" w:cs="Arial"/>
          <w:b/>
          <w:sz w:val="36"/>
          <w:szCs w:val="36"/>
        </w:rPr>
      </w:pPr>
      <w:r w:rsidRPr="003C49F5">
        <w:rPr>
          <w:rFonts w:ascii="Arial" w:hAnsi="Arial" w:cs="Arial"/>
          <w:b/>
          <w:sz w:val="36"/>
          <w:szCs w:val="36"/>
        </w:rPr>
        <w:t>In mei 1919</w:t>
      </w:r>
      <w:r w:rsidR="003D5E5E" w:rsidRPr="003C49F5">
        <w:rPr>
          <w:rFonts w:ascii="Arial" w:hAnsi="Arial" w:cs="Arial"/>
          <w:b/>
          <w:sz w:val="36"/>
          <w:szCs w:val="36"/>
        </w:rPr>
        <w:t xml:space="preserve"> terug naar Parijs met doc</w:t>
      </w:r>
      <w:r w:rsidR="004E46C1" w:rsidRPr="003C49F5">
        <w:rPr>
          <w:rFonts w:ascii="Arial" w:hAnsi="Arial" w:cs="Arial"/>
          <w:b/>
          <w:sz w:val="36"/>
          <w:szCs w:val="36"/>
        </w:rPr>
        <w:t>h</w:t>
      </w:r>
      <w:r w:rsidR="003D5E5E" w:rsidRPr="003C49F5">
        <w:rPr>
          <w:rFonts w:ascii="Arial" w:hAnsi="Arial" w:cs="Arial"/>
          <w:b/>
          <w:sz w:val="36"/>
          <w:szCs w:val="36"/>
        </w:rPr>
        <w:t>ter en opnieuw zwanger</w:t>
      </w:r>
    </w:p>
    <w:p w14:paraId="07938A66" w14:textId="77777777" w:rsidR="002211AA" w:rsidRPr="006A6967" w:rsidRDefault="003D5E5E" w:rsidP="00FC2B3F">
      <w:pPr>
        <w:pStyle w:val="Normaalweb"/>
        <w:jc w:val="both"/>
        <w:rPr>
          <w:rFonts w:ascii="Arial" w:hAnsi="Arial" w:cs="Arial"/>
          <w:sz w:val="32"/>
          <w:szCs w:val="32"/>
        </w:rPr>
      </w:pPr>
      <w:r w:rsidRPr="006A6967">
        <w:rPr>
          <w:rFonts w:ascii="Arial" w:hAnsi="Arial" w:cs="Arial"/>
          <w:sz w:val="32"/>
          <w:szCs w:val="32"/>
        </w:rPr>
        <w:t>In 1919</w:t>
      </w:r>
      <w:r w:rsidR="00FC2B3F" w:rsidRPr="006A6967">
        <w:rPr>
          <w:rFonts w:ascii="Arial" w:hAnsi="Arial" w:cs="Arial"/>
          <w:sz w:val="32"/>
          <w:szCs w:val="32"/>
        </w:rPr>
        <w:t xml:space="preserve"> </w:t>
      </w:r>
      <w:r w:rsidR="00B2421A" w:rsidRPr="006A6967">
        <w:rPr>
          <w:rFonts w:ascii="Arial" w:hAnsi="Arial" w:cs="Arial"/>
          <w:sz w:val="32"/>
          <w:szCs w:val="32"/>
        </w:rPr>
        <w:t xml:space="preserve">keren </w:t>
      </w:r>
      <w:r w:rsidR="00FC2B3F" w:rsidRPr="006A6967">
        <w:rPr>
          <w:rFonts w:ascii="Arial" w:hAnsi="Arial" w:cs="Arial"/>
          <w:sz w:val="32"/>
          <w:szCs w:val="32"/>
        </w:rPr>
        <w:t xml:space="preserve">Modigliani en </w:t>
      </w:r>
      <w:r w:rsidRPr="006A6967">
        <w:rPr>
          <w:rFonts w:ascii="Arial" w:hAnsi="Arial" w:cs="Arial"/>
          <w:sz w:val="32"/>
          <w:szCs w:val="32"/>
        </w:rPr>
        <w:t xml:space="preserve">Jeanne </w:t>
      </w:r>
      <w:r w:rsidR="00FC2B3F" w:rsidRPr="006A6967">
        <w:rPr>
          <w:rFonts w:ascii="Arial" w:hAnsi="Arial" w:cs="Arial"/>
          <w:sz w:val="32"/>
          <w:szCs w:val="32"/>
        </w:rPr>
        <w:t xml:space="preserve">terug naar Parijs, samen met hun inmiddels geboren dochter. </w:t>
      </w:r>
      <w:r w:rsidR="00D9566A">
        <w:rPr>
          <w:rFonts w:ascii="Arial" w:hAnsi="Arial" w:cs="Arial"/>
          <w:sz w:val="32"/>
          <w:szCs w:val="32"/>
        </w:rPr>
        <w:t xml:space="preserve">Jeanne </w:t>
      </w:r>
      <w:r w:rsidR="00FC2B3F" w:rsidRPr="006A6967">
        <w:rPr>
          <w:rFonts w:ascii="Arial" w:hAnsi="Arial" w:cs="Arial"/>
          <w:sz w:val="32"/>
          <w:szCs w:val="32"/>
        </w:rPr>
        <w:t xml:space="preserve">Hébuterne </w:t>
      </w:r>
      <w:r w:rsidR="00B2421A" w:rsidRPr="006A6967">
        <w:rPr>
          <w:rFonts w:ascii="Arial" w:hAnsi="Arial" w:cs="Arial"/>
          <w:sz w:val="32"/>
          <w:szCs w:val="32"/>
        </w:rPr>
        <w:t xml:space="preserve">blijkt </w:t>
      </w:r>
      <w:r w:rsidR="00FC2B3F" w:rsidRPr="006A6967">
        <w:rPr>
          <w:rFonts w:ascii="Arial" w:hAnsi="Arial" w:cs="Arial"/>
          <w:sz w:val="32"/>
          <w:szCs w:val="32"/>
        </w:rPr>
        <w:t>opnie</w:t>
      </w:r>
      <w:r w:rsidR="00CF530F" w:rsidRPr="006A6967">
        <w:rPr>
          <w:rFonts w:ascii="Arial" w:hAnsi="Arial" w:cs="Arial"/>
          <w:sz w:val="32"/>
          <w:szCs w:val="32"/>
        </w:rPr>
        <w:t>uw zwanger. Modigliani verlooft</w:t>
      </w:r>
      <w:r w:rsidR="00FC2B3F" w:rsidRPr="006A6967">
        <w:rPr>
          <w:rFonts w:ascii="Arial" w:hAnsi="Arial" w:cs="Arial"/>
          <w:sz w:val="32"/>
          <w:szCs w:val="32"/>
        </w:rPr>
        <w:t xml:space="preserve"> zich vervolgens met haar, maar Jeannes </w:t>
      </w:r>
      <w:r w:rsidRPr="006A6967">
        <w:rPr>
          <w:rFonts w:ascii="Arial" w:hAnsi="Arial" w:cs="Arial"/>
          <w:b/>
          <w:i/>
          <w:sz w:val="32"/>
          <w:szCs w:val="32"/>
        </w:rPr>
        <w:t>streng katholieke</w:t>
      </w:r>
      <w:r w:rsidRPr="006A6967">
        <w:rPr>
          <w:rFonts w:ascii="Arial" w:hAnsi="Arial" w:cs="Arial"/>
          <w:sz w:val="32"/>
          <w:szCs w:val="32"/>
        </w:rPr>
        <w:t xml:space="preserve"> </w:t>
      </w:r>
      <w:r w:rsidR="00CF530F" w:rsidRPr="006A6967">
        <w:rPr>
          <w:rFonts w:ascii="Arial" w:hAnsi="Arial" w:cs="Arial"/>
          <w:sz w:val="32"/>
          <w:szCs w:val="32"/>
        </w:rPr>
        <w:t>ouders will</w:t>
      </w:r>
      <w:r w:rsidR="00FC2B3F" w:rsidRPr="006A6967">
        <w:rPr>
          <w:rFonts w:ascii="Arial" w:hAnsi="Arial" w:cs="Arial"/>
          <w:sz w:val="32"/>
          <w:szCs w:val="32"/>
        </w:rPr>
        <w:t xml:space="preserve">en niets van een huwelijk weten, vanwege Modigliani's reputatie als </w:t>
      </w:r>
      <w:r w:rsidR="00FC2B3F" w:rsidRPr="006A6967">
        <w:rPr>
          <w:rFonts w:ascii="Arial" w:hAnsi="Arial" w:cs="Arial"/>
          <w:b/>
          <w:i/>
          <w:sz w:val="32"/>
          <w:szCs w:val="32"/>
        </w:rPr>
        <w:t>alcoholicus</w:t>
      </w:r>
      <w:r w:rsidR="00FC2B3F" w:rsidRPr="006A6967">
        <w:rPr>
          <w:rFonts w:ascii="Arial" w:hAnsi="Arial" w:cs="Arial"/>
          <w:sz w:val="32"/>
          <w:szCs w:val="32"/>
        </w:rPr>
        <w:t xml:space="preserve"> en </w:t>
      </w:r>
      <w:r w:rsidR="00FC2B3F" w:rsidRPr="006A6967">
        <w:rPr>
          <w:rFonts w:ascii="Arial" w:hAnsi="Arial" w:cs="Arial"/>
          <w:b/>
          <w:i/>
          <w:sz w:val="32"/>
          <w:szCs w:val="32"/>
        </w:rPr>
        <w:t>drugsgebruiker</w:t>
      </w:r>
      <w:r w:rsidR="002211AA" w:rsidRPr="006A6967">
        <w:rPr>
          <w:rFonts w:ascii="Arial" w:hAnsi="Arial" w:cs="Arial"/>
          <w:sz w:val="32"/>
          <w:szCs w:val="32"/>
        </w:rPr>
        <w:t xml:space="preserve">, maar vooral vanwege zijn </w:t>
      </w:r>
      <w:r w:rsidR="002211AA" w:rsidRPr="006A6967">
        <w:rPr>
          <w:rFonts w:ascii="Arial" w:hAnsi="Arial" w:cs="Arial"/>
          <w:b/>
          <w:i/>
          <w:sz w:val="32"/>
          <w:szCs w:val="32"/>
        </w:rPr>
        <w:t>Joodse achtergrond</w:t>
      </w:r>
      <w:r w:rsidR="002211AA" w:rsidRPr="006A6967">
        <w:rPr>
          <w:rFonts w:ascii="Arial" w:hAnsi="Arial" w:cs="Arial"/>
          <w:sz w:val="32"/>
          <w:szCs w:val="32"/>
        </w:rPr>
        <w:t>.</w:t>
      </w:r>
      <w:r w:rsidR="00FC2B3F" w:rsidRPr="006A6967">
        <w:rPr>
          <w:rFonts w:ascii="Arial" w:hAnsi="Arial" w:cs="Arial"/>
          <w:sz w:val="32"/>
          <w:szCs w:val="32"/>
        </w:rPr>
        <w:t xml:space="preserve"> Modigliani erkende zijn dochter echter wel officieel als zijn kind. De huwelijksplannen echter werden vervolgens, los van de weerstand van Jeannes ouders, wreed verstoord toen Modigliani in het najaar een zware vorm van tuberculose bleek te hebben. Zijn gezondheid ging snel achteruit en hij overleed op </w:t>
      </w:r>
      <w:r w:rsidR="00FC2B3F" w:rsidRPr="003C49F5">
        <w:rPr>
          <w:rFonts w:ascii="Arial" w:hAnsi="Arial" w:cs="Arial"/>
          <w:b/>
          <w:sz w:val="32"/>
          <w:szCs w:val="32"/>
        </w:rPr>
        <w:t>24 januari 1920</w:t>
      </w:r>
      <w:r w:rsidR="002211AA" w:rsidRPr="006A6967">
        <w:rPr>
          <w:rFonts w:ascii="Arial" w:hAnsi="Arial" w:cs="Arial"/>
          <w:sz w:val="32"/>
          <w:szCs w:val="32"/>
        </w:rPr>
        <w:t xml:space="preserve">. </w:t>
      </w:r>
    </w:p>
    <w:p w14:paraId="423115EA" w14:textId="77777777" w:rsidR="00FC2B3F" w:rsidRPr="006A6967" w:rsidRDefault="00FC2B3F" w:rsidP="00FC2B3F">
      <w:pPr>
        <w:pStyle w:val="Normaalweb"/>
        <w:jc w:val="both"/>
        <w:rPr>
          <w:rFonts w:ascii="Arial" w:hAnsi="Arial" w:cs="Arial"/>
          <w:sz w:val="32"/>
          <w:szCs w:val="32"/>
        </w:rPr>
      </w:pPr>
      <w:r w:rsidRPr="006A6967">
        <w:rPr>
          <w:rFonts w:ascii="Arial" w:hAnsi="Arial" w:cs="Arial"/>
          <w:sz w:val="32"/>
          <w:szCs w:val="32"/>
        </w:rPr>
        <w:t>Een dag later pleeg</w:t>
      </w:r>
      <w:r w:rsidR="00D9566A">
        <w:rPr>
          <w:rFonts w:ascii="Arial" w:hAnsi="Arial" w:cs="Arial"/>
          <w:sz w:val="32"/>
          <w:szCs w:val="32"/>
        </w:rPr>
        <w:t>t</w:t>
      </w:r>
      <w:r w:rsidRPr="006A6967">
        <w:rPr>
          <w:rFonts w:ascii="Arial" w:hAnsi="Arial" w:cs="Arial"/>
          <w:sz w:val="32"/>
          <w:szCs w:val="32"/>
        </w:rPr>
        <w:t xml:space="preserve"> Jeanne Hébuterne zelfmoord door van de vijfde verdieping uit het raam van een huis te springen. Ze </w:t>
      </w:r>
      <w:r w:rsidR="00D9566A">
        <w:rPr>
          <w:rFonts w:ascii="Arial" w:hAnsi="Arial" w:cs="Arial"/>
          <w:sz w:val="32"/>
          <w:szCs w:val="32"/>
        </w:rPr>
        <w:t>is</w:t>
      </w:r>
      <w:r w:rsidRPr="006A6967">
        <w:rPr>
          <w:rFonts w:ascii="Arial" w:hAnsi="Arial" w:cs="Arial"/>
          <w:sz w:val="32"/>
          <w:szCs w:val="32"/>
        </w:rPr>
        <w:t xml:space="preserve"> acht maanden zwanger en eenentwintig jaar oud.</w:t>
      </w:r>
    </w:p>
    <w:p w14:paraId="702287F3" w14:textId="77777777" w:rsidR="00FC2B3F" w:rsidRPr="006A6967" w:rsidRDefault="00FC2B3F" w:rsidP="00FC2B3F">
      <w:pPr>
        <w:pStyle w:val="Normaalweb"/>
        <w:jc w:val="both"/>
        <w:rPr>
          <w:rFonts w:ascii="Arial" w:hAnsi="Arial" w:cs="Arial"/>
          <w:sz w:val="32"/>
          <w:szCs w:val="32"/>
        </w:rPr>
      </w:pPr>
      <w:r w:rsidRPr="006A6967">
        <w:rPr>
          <w:rFonts w:ascii="Arial" w:hAnsi="Arial" w:cs="Arial"/>
          <w:sz w:val="32"/>
          <w:szCs w:val="32"/>
        </w:rPr>
        <w:lastRenderedPageBreak/>
        <w:t xml:space="preserve">Modigliani </w:t>
      </w:r>
      <w:r w:rsidR="00D9566A">
        <w:rPr>
          <w:rFonts w:ascii="Arial" w:hAnsi="Arial" w:cs="Arial"/>
          <w:sz w:val="32"/>
          <w:szCs w:val="32"/>
        </w:rPr>
        <w:t>wordt</w:t>
      </w:r>
      <w:r w:rsidRPr="006A6967">
        <w:rPr>
          <w:rFonts w:ascii="Arial" w:hAnsi="Arial" w:cs="Arial"/>
          <w:sz w:val="32"/>
          <w:szCs w:val="32"/>
        </w:rPr>
        <w:t xml:space="preserve"> met veel eerbetoon begraven</w:t>
      </w:r>
      <w:r w:rsidR="002211AA" w:rsidRPr="006A6967">
        <w:rPr>
          <w:rFonts w:ascii="Arial" w:hAnsi="Arial" w:cs="Arial"/>
          <w:sz w:val="32"/>
          <w:szCs w:val="32"/>
        </w:rPr>
        <w:t>. Jeanne Hébute</w:t>
      </w:r>
      <w:r w:rsidRPr="006A6967">
        <w:rPr>
          <w:rFonts w:ascii="Arial" w:hAnsi="Arial" w:cs="Arial"/>
          <w:sz w:val="32"/>
          <w:szCs w:val="32"/>
        </w:rPr>
        <w:t>rne w</w:t>
      </w:r>
      <w:r w:rsidR="00D9566A">
        <w:rPr>
          <w:rFonts w:ascii="Arial" w:hAnsi="Arial" w:cs="Arial"/>
          <w:sz w:val="32"/>
          <w:szCs w:val="32"/>
        </w:rPr>
        <w:t>o</w:t>
      </w:r>
      <w:r w:rsidRPr="006A6967">
        <w:rPr>
          <w:rFonts w:ascii="Arial" w:hAnsi="Arial" w:cs="Arial"/>
          <w:sz w:val="32"/>
          <w:szCs w:val="32"/>
        </w:rPr>
        <w:t>rd</w:t>
      </w:r>
      <w:r w:rsidR="00D9566A">
        <w:rPr>
          <w:rFonts w:ascii="Arial" w:hAnsi="Arial" w:cs="Arial"/>
          <w:sz w:val="32"/>
          <w:szCs w:val="32"/>
        </w:rPr>
        <w:t>t</w:t>
      </w:r>
      <w:r w:rsidRPr="006A6967">
        <w:rPr>
          <w:rFonts w:ascii="Arial" w:hAnsi="Arial" w:cs="Arial"/>
          <w:sz w:val="32"/>
          <w:szCs w:val="32"/>
        </w:rPr>
        <w:t xml:space="preserve"> aanvankelijk </w:t>
      </w:r>
      <w:r w:rsidR="002211AA" w:rsidRPr="006A6967">
        <w:rPr>
          <w:rFonts w:ascii="Arial" w:hAnsi="Arial" w:cs="Arial"/>
          <w:sz w:val="32"/>
          <w:szCs w:val="32"/>
        </w:rPr>
        <w:t xml:space="preserve">ergens anders </w:t>
      </w:r>
      <w:r w:rsidRPr="006A6967">
        <w:rPr>
          <w:rFonts w:ascii="Arial" w:hAnsi="Arial" w:cs="Arial"/>
          <w:sz w:val="32"/>
          <w:szCs w:val="32"/>
        </w:rPr>
        <w:t>begraven</w:t>
      </w:r>
      <w:r w:rsidR="002211AA" w:rsidRPr="006A6967">
        <w:rPr>
          <w:rFonts w:ascii="Arial" w:hAnsi="Arial" w:cs="Arial"/>
          <w:sz w:val="32"/>
          <w:szCs w:val="32"/>
        </w:rPr>
        <w:t>. Maar i</w:t>
      </w:r>
      <w:r w:rsidRPr="006A6967">
        <w:rPr>
          <w:rFonts w:ascii="Arial" w:hAnsi="Arial" w:cs="Arial"/>
          <w:sz w:val="32"/>
          <w:szCs w:val="32"/>
        </w:rPr>
        <w:t xml:space="preserve">n 1930 </w:t>
      </w:r>
      <w:r w:rsidR="00D9566A">
        <w:rPr>
          <w:rFonts w:ascii="Arial" w:hAnsi="Arial" w:cs="Arial"/>
          <w:sz w:val="32"/>
          <w:szCs w:val="32"/>
        </w:rPr>
        <w:t>mag</w:t>
      </w:r>
      <w:r w:rsidRPr="006A6967">
        <w:rPr>
          <w:rFonts w:ascii="Arial" w:hAnsi="Arial" w:cs="Arial"/>
          <w:sz w:val="32"/>
          <w:szCs w:val="32"/>
        </w:rPr>
        <w:t xml:space="preserve"> haar lichaam in Modigliani's graf worden bijgezet, nadat haar verbitterde ouders hun weerstand </w:t>
      </w:r>
      <w:r w:rsidR="00D9566A">
        <w:rPr>
          <w:rFonts w:ascii="Arial" w:hAnsi="Arial" w:cs="Arial"/>
          <w:sz w:val="32"/>
          <w:szCs w:val="32"/>
        </w:rPr>
        <w:t>hebben</w:t>
      </w:r>
      <w:r w:rsidRPr="006A6967">
        <w:rPr>
          <w:rFonts w:ascii="Arial" w:hAnsi="Arial" w:cs="Arial"/>
          <w:sz w:val="32"/>
          <w:szCs w:val="32"/>
        </w:rPr>
        <w:t xml:space="preserve"> opgegeven. De dochter van Modigliani en Hébuterne, Giovanna (eigenlijk Jeanne, 1918–1984), </w:t>
      </w:r>
      <w:r w:rsidR="00D9566A">
        <w:rPr>
          <w:rFonts w:ascii="Arial" w:hAnsi="Arial" w:cs="Arial"/>
          <w:sz w:val="32"/>
          <w:szCs w:val="32"/>
        </w:rPr>
        <w:t>wordt</w:t>
      </w:r>
      <w:r w:rsidRPr="006A6967">
        <w:rPr>
          <w:rFonts w:ascii="Arial" w:hAnsi="Arial" w:cs="Arial"/>
          <w:sz w:val="32"/>
          <w:szCs w:val="32"/>
        </w:rPr>
        <w:t xml:space="preserve"> door Modigliani's zus Margherita in Florence geadopteerd</w:t>
      </w:r>
      <w:r w:rsidR="0016023F" w:rsidRPr="006A6967">
        <w:rPr>
          <w:rFonts w:ascii="Arial" w:hAnsi="Arial" w:cs="Arial"/>
          <w:sz w:val="32"/>
          <w:szCs w:val="32"/>
        </w:rPr>
        <w:t xml:space="preserve"> en groei</w:t>
      </w:r>
      <w:r w:rsidR="00D9566A">
        <w:rPr>
          <w:rFonts w:ascii="Arial" w:hAnsi="Arial" w:cs="Arial"/>
          <w:sz w:val="32"/>
          <w:szCs w:val="32"/>
        </w:rPr>
        <w:t>t</w:t>
      </w:r>
      <w:r w:rsidR="0016023F" w:rsidRPr="006A6967">
        <w:rPr>
          <w:rFonts w:ascii="Arial" w:hAnsi="Arial" w:cs="Arial"/>
          <w:sz w:val="32"/>
          <w:szCs w:val="32"/>
        </w:rPr>
        <w:t xml:space="preserve"> daar op.</w:t>
      </w:r>
    </w:p>
    <w:p w14:paraId="77C65C3A" w14:textId="3B021C7C" w:rsidR="002211AA" w:rsidRPr="006A6967" w:rsidRDefault="008A4157" w:rsidP="002211AA">
      <w:pPr>
        <w:pStyle w:val="Normaalweb"/>
        <w:keepNext/>
        <w:jc w:val="center"/>
        <w:rPr>
          <w:sz w:val="32"/>
          <w:szCs w:val="32"/>
        </w:rPr>
      </w:pPr>
      <w:r w:rsidRPr="006A6967">
        <w:rPr>
          <w:noProof/>
          <w:sz w:val="32"/>
          <w:szCs w:val="32"/>
        </w:rPr>
        <w:drawing>
          <wp:inline distT="0" distB="0" distL="0" distR="0" wp14:anchorId="5DF6E202" wp14:editId="0F61EE5D">
            <wp:extent cx="5248275" cy="701992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8275" cy="7019925"/>
                    </a:xfrm>
                    <a:prstGeom prst="rect">
                      <a:avLst/>
                    </a:prstGeom>
                    <a:noFill/>
                    <a:ln>
                      <a:noFill/>
                    </a:ln>
                  </pic:spPr>
                </pic:pic>
              </a:graphicData>
            </a:graphic>
          </wp:inline>
        </w:drawing>
      </w:r>
    </w:p>
    <w:p w14:paraId="0FCD0D17" w14:textId="77777777" w:rsidR="00FC2B3F" w:rsidRDefault="002211AA" w:rsidP="002211AA">
      <w:pPr>
        <w:pStyle w:val="Bijschrift"/>
        <w:jc w:val="center"/>
      </w:pPr>
      <w:r w:rsidRPr="00D9566A">
        <w:t xml:space="preserve">Graf van beiden </w:t>
      </w:r>
    </w:p>
    <w:p w14:paraId="487BF41C" w14:textId="77777777" w:rsidR="00663737" w:rsidRDefault="00663737" w:rsidP="00663737">
      <w:pPr>
        <w:jc w:val="center"/>
      </w:pPr>
    </w:p>
    <w:p w14:paraId="5650BE52" w14:textId="3FB240BC" w:rsidR="00663737" w:rsidRDefault="008A4157" w:rsidP="00663737">
      <w:pPr>
        <w:jc w:val="center"/>
      </w:pPr>
      <w:r>
        <w:rPr>
          <w:noProof/>
        </w:rPr>
        <w:drawing>
          <wp:inline distT="0" distB="0" distL="0" distR="0" wp14:anchorId="63494FC6" wp14:editId="6A07937E">
            <wp:extent cx="1790700" cy="25527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r w:rsidR="00663737">
        <w:t xml:space="preserve"> </w:t>
      </w:r>
      <w:r>
        <w:rPr>
          <w:noProof/>
        </w:rPr>
        <w:drawing>
          <wp:inline distT="0" distB="0" distL="0" distR="0" wp14:anchorId="0E865219" wp14:editId="3F40E85B">
            <wp:extent cx="1562100" cy="25146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2514600"/>
                    </a:xfrm>
                    <a:prstGeom prst="rect">
                      <a:avLst/>
                    </a:prstGeom>
                    <a:noFill/>
                    <a:ln>
                      <a:noFill/>
                    </a:ln>
                  </pic:spPr>
                </pic:pic>
              </a:graphicData>
            </a:graphic>
          </wp:inline>
        </w:drawing>
      </w:r>
      <w:r w:rsidR="00663737">
        <w:t xml:space="preserve"> </w:t>
      </w:r>
      <w:r>
        <w:rPr>
          <w:noProof/>
        </w:rPr>
        <w:drawing>
          <wp:inline distT="0" distB="0" distL="0" distR="0" wp14:anchorId="52084386" wp14:editId="0E336570">
            <wp:extent cx="1666875" cy="254317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6875" cy="2543175"/>
                    </a:xfrm>
                    <a:prstGeom prst="rect">
                      <a:avLst/>
                    </a:prstGeom>
                    <a:noFill/>
                    <a:ln>
                      <a:noFill/>
                    </a:ln>
                  </pic:spPr>
                </pic:pic>
              </a:graphicData>
            </a:graphic>
          </wp:inline>
        </w:drawing>
      </w:r>
    </w:p>
    <w:p w14:paraId="72A23C0F" w14:textId="77777777" w:rsidR="00663737" w:rsidRDefault="00663737" w:rsidP="00663737">
      <w:pPr>
        <w:jc w:val="center"/>
      </w:pPr>
    </w:p>
    <w:p w14:paraId="54E6F758" w14:textId="4F804BF4" w:rsidR="007D7C8C" w:rsidRDefault="008A4157" w:rsidP="00663737">
      <w:pPr>
        <w:jc w:val="center"/>
      </w:pPr>
      <w:r>
        <w:rPr>
          <w:noProof/>
        </w:rPr>
        <w:drawing>
          <wp:inline distT="0" distB="0" distL="0" distR="0" wp14:anchorId="22135F99" wp14:editId="2D4F1FB6">
            <wp:extent cx="1581150" cy="261937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1150" cy="2619375"/>
                    </a:xfrm>
                    <a:prstGeom prst="rect">
                      <a:avLst/>
                    </a:prstGeom>
                    <a:noFill/>
                    <a:ln>
                      <a:noFill/>
                    </a:ln>
                  </pic:spPr>
                </pic:pic>
              </a:graphicData>
            </a:graphic>
          </wp:inline>
        </w:drawing>
      </w:r>
      <w:r w:rsidR="00663737">
        <w:t xml:space="preserve">  </w:t>
      </w:r>
      <w:r>
        <w:rPr>
          <w:noProof/>
        </w:rPr>
        <w:drawing>
          <wp:inline distT="0" distB="0" distL="0" distR="0" wp14:anchorId="5C4723FB" wp14:editId="4DCE133F">
            <wp:extent cx="1762125" cy="258127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2125" cy="2581275"/>
                    </a:xfrm>
                    <a:prstGeom prst="rect">
                      <a:avLst/>
                    </a:prstGeom>
                    <a:noFill/>
                    <a:ln>
                      <a:noFill/>
                    </a:ln>
                  </pic:spPr>
                </pic:pic>
              </a:graphicData>
            </a:graphic>
          </wp:inline>
        </w:drawing>
      </w:r>
      <w:r w:rsidR="007D7C8C">
        <w:t xml:space="preserve"> </w:t>
      </w:r>
      <w:r>
        <w:rPr>
          <w:noProof/>
        </w:rPr>
        <w:drawing>
          <wp:inline distT="0" distB="0" distL="0" distR="0" wp14:anchorId="303C4540" wp14:editId="719DD372">
            <wp:extent cx="1647825" cy="257175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7825" cy="2571750"/>
                    </a:xfrm>
                    <a:prstGeom prst="rect">
                      <a:avLst/>
                    </a:prstGeom>
                    <a:noFill/>
                    <a:ln>
                      <a:noFill/>
                    </a:ln>
                  </pic:spPr>
                </pic:pic>
              </a:graphicData>
            </a:graphic>
          </wp:inline>
        </w:drawing>
      </w:r>
      <w:r w:rsidR="007D7C8C">
        <w:t xml:space="preserve"> </w:t>
      </w:r>
    </w:p>
    <w:p w14:paraId="3BABDA63" w14:textId="77777777" w:rsidR="007D7C8C" w:rsidRDefault="007D7C8C" w:rsidP="00663737">
      <w:pPr>
        <w:jc w:val="center"/>
      </w:pPr>
    </w:p>
    <w:p w14:paraId="4AE5E5A0" w14:textId="4A0C408C" w:rsidR="00663737" w:rsidRPr="00663737" w:rsidRDefault="008A4157" w:rsidP="00663737">
      <w:pPr>
        <w:jc w:val="center"/>
      </w:pPr>
      <w:r>
        <w:rPr>
          <w:noProof/>
        </w:rPr>
        <w:drawing>
          <wp:inline distT="0" distB="0" distL="0" distR="0" wp14:anchorId="133985C3" wp14:editId="38A26BBF">
            <wp:extent cx="2133600" cy="30099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3600" cy="3009900"/>
                    </a:xfrm>
                    <a:prstGeom prst="rect">
                      <a:avLst/>
                    </a:prstGeom>
                    <a:noFill/>
                    <a:ln>
                      <a:noFill/>
                    </a:ln>
                  </pic:spPr>
                </pic:pic>
              </a:graphicData>
            </a:graphic>
          </wp:inline>
        </w:drawing>
      </w:r>
      <w:r w:rsidR="007D7C8C">
        <w:t xml:space="preserve"> </w:t>
      </w:r>
      <w:r>
        <w:rPr>
          <w:noProof/>
        </w:rPr>
        <w:drawing>
          <wp:inline distT="0" distB="0" distL="0" distR="0" wp14:anchorId="20CD57B1" wp14:editId="1FE8055D">
            <wp:extent cx="2400300" cy="29908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0300" cy="2990850"/>
                    </a:xfrm>
                    <a:prstGeom prst="rect">
                      <a:avLst/>
                    </a:prstGeom>
                    <a:noFill/>
                    <a:ln>
                      <a:noFill/>
                    </a:ln>
                  </pic:spPr>
                </pic:pic>
              </a:graphicData>
            </a:graphic>
          </wp:inline>
        </w:drawing>
      </w:r>
    </w:p>
    <w:p w14:paraId="70A706E9" w14:textId="77777777" w:rsidR="006E0EA3" w:rsidRDefault="006E0EA3" w:rsidP="004E69AB">
      <w:pPr>
        <w:pStyle w:val="Normaalweb"/>
        <w:jc w:val="center"/>
        <w:rPr>
          <w:rFonts w:ascii="Arial" w:hAnsi="Arial" w:cs="Arial"/>
          <w:b/>
          <w:sz w:val="32"/>
          <w:szCs w:val="32"/>
        </w:rPr>
      </w:pPr>
    </w:p>
    <w:p w14:paraId="52C1060A" w14:textId="77777777" w:rsidR="006E0EA3" w:rsidRDefault="006E0EA3" w:rsidP="006E0EA3">
      <w:pPr>
        <w:pStyle w:val="Normaalweb"/>
        <w:jc w:val="both"/>
        <w:rPr>
          <w:rFonts w:ascii="Arial" w:hAnsi="Arial" w:cs="Arial"/>
          <w:b/>
          <w:sz w:val="32"/>
          <w:szCs w:val="32"/>
        </w:rPr>
      </w:pPr>
    </w:p>
    <w:p w14:paraId="52118EF7" w14:textId="77777777" w:rsidR="006E0EA3" w:rsidRDefault="006E0EA3" w:rsidP="006E0EA3">
      <w:pPr>
        <w:pStyle w:val="Normaalweb"/>
        <w:jc w:val="both"/>
        <w:rPr>
          <w:rFonts w:ascii="Arial" w:hAnsi="Arial" w:cs="Arial"/>
          <w:b/>
          <w:sz w:val="32"/>
          <w:szCs w:val="32"/>
        </w:rPr>
      </w:pPr>
      <w:r>
        <w:rPr>
          <w:rFonts w:ascii="Arial" w:hAnsi="Arial" w:cs="Arial"/>
          <w:b/>
          <w:sz w:val="32"/>
          <w:szCs w:val="32"/>
        </w:rPr>
        <w:t>Leerling-opdracht</w:t>
      </w:r>
    </w:p>
    <w:p w14:paraId="06A671B3" w14:textId="77777777" w:rsidR="006E0EA3" w:rsidRDefault="006E0EA3" w:rsidP="006E0EA3">
      <w:pPr>
        <w:pStyle w:val="Normaalweb"/>
        <w:jc w:val="both"/>
        <w:rPr>
          <w:rFonts w:ascii="Arial" w:hAnsi="Arial" w:cs="Arial"/>
          <w:bCs/>
          <w:sz w:val="32"/>
          <w:szCs w:val="32"/>
        </w:rPr>
      </w:pPr>
      <w:r w:rsidRPr="006E0EA3">
        <w:rPr>
          <w:rFonts w:ascii="Arial" w:hAnsi="Arial" w:cs="Arial"/>
          <w:bCs/>
          <w:sz w:val="32"/>
          <w:szCs w:val="32"/>
        </w:rPr>
        <w:t xml:space="preserve">En nu – beste leerlingen </w:t>
      </w:r>
      <w:r>
        <w:rPr>
          <w:rFonts w:ascii="Arial" w:hAnsi="Arial" w:cs="Arial"/>
          <w:bCs/>
          <w:sz w:val="32"/>
          <w:szCs w:val="32"/>
        </w:rPr>
        <w:t>–</w:t>
      </w:r>
      <w:r w:rsidRPr="006E0EA3">
        <w:rPr>
          <w:rFonts w:ascii="Arial" w:hAnsi="Arial" w:cs="Arial"/>
          <w:bCs/>
          <w:sz w:val="32"/>
          <w:szCs w:val="32"/>
        </w:rPr>
        <w:t xml:space="preserve"> </w:t>
      </w:r>
      <w:r>
        <w:rPr>
          <w:rFonts w:ascii="Arial" w:hAnsi="Arial" w:cs="Arial"/>
          <w:bCs/>
          <w:sz w:val="32"/>
          <w:szCs w:val="32"/>
        </w:rPr>
        <w:t>wordt het tijd dat jullie aan de slag gaan.</w:t>
      </w:r>
    </w:p>
    <w:p w14:paraId="3A649CF2" w14:textId="77777777" w:rsidR="006E0EA3" w:rsidRDefault="006E0EA3" w:rsidP="006E0EA3">
      <w:pPr>
        <w:pStyle w:val="Normaalweb"/>
        <w:numPr>
          <w:ilvl w:val="0"/>
          <w:numId w:val="10"/>
        </w:numPr>
        <w:jc w:val="both"/>
        <w:rPr>
          <w:rFonts w:ascii="Arial" w:hAnsi="Arial" w:cs="Arial"/>
          <w:bCs/>
          <w:sz w:val="32"/>
          <w:szCs w:val="32"/>
        </w:rPr>
      </w:pPr>
      <w:r>
        <w:rPr>
          <w:rFonts w:ascii="Arial" w:hAnsi="Arial" w:cs="Arial"/>
          <w:bCs/>
          <w:sz w:val="32"/>
          <w:szCs w:val="32"/>
        </w:rPr>
        <w:t>Je mag kiezen of je een vrouwenportret schildert zoals Modigligliani gedaan zou hebben met kenmerken:</w:t>
      </w:r>
    </w:p>
    <w:p w14:paraId="40E5BD3E" w14:textId="77777777" w:rsidR="006E0EA3" w:rsidRDefault="006E0EA3" w:rsidP="006E0EA3">
      <w:pPr>
        <w:pStyle w:val="Normaalweb"/>
        <w:numPr>
          <w:ilvl w:val="0"/>
          <w:numId w:val="8"/>
        </w:numPr>
        <w:jc w:val="both"/>
        <w:rPr>
          <w:rFonts w:ascii="Arial" w:hAnsi="Arial" w:cs="Arial"/>
          <w:bCs/>
          <w:sz w:val="32"/>
          <w:szCs w:val="32"/>
        </w:rPr>
      </w:pPr>
      <w:r>
        <w:rPr>
          <w:rFonts w:ascii="Arial" w:hAnsi="Arial" w:cs="Arial"/>
          <w:bCs/>
          <w:sz w:val="32"/>
          <w:szCs w:val="32"/>
        </w:rPr>
        <w:t>maskerachtig gezicht</w:t>
      </w:r>
    </w:p>
    <w:p w14:paraId="4899B862" w14:textId="77777777" w:rsidR="006E0EA3" w:rsidRDefault="006E0EA3" w:rsidP="006E0EA3">
      <w:pPr>
        <w:pStyle w:val="Normaalweb"/>
        <w:numPr>
          <w:ilvl w:val="0"/>
          <w:numId w:val="8"/>
        </w:numPr>
        <w:jc w:val="both"/>
        <w:rPr>
          <w:rFonts w:ascii="Arial" w:hAnsi="Arial" w:cs="Arial"/>
          <w:bCs/>
          <w:sz w:val="32"/>
          <w:szCs w:val="32"/>
        </w:rPr>
      </w:pPr>
      <w:r>
        <w:rPr>
          <w:rFonts w:ascii="Arial" w:hAnsi="Arial" w:cs="Arial"/>
          <w:bCs/>
          <w:sz w:val="32"/>
          <w:szCs w:val="32"/>
        </w:rPr>
        <w:t>maniëristische lange hals</w:t>
      </w:r>
    </w:p>
    <w:p w14:paraId="4C435EAB" w14:textId="77777777" w:rsidR="006E0EA3" w:rsidRDefault="006E0EA3" w:rsidP="006E0EA3">
      <w:pPr>
        <w:pStyle w:val="Normaalweb"/>
        <w:numPr>
          <w:ilvl w:val="0"/>
          <w:numId w:val="8"/>
        </w:numPr>
        <w:jc w:val="both"/>
        <w:rPr>
          <w:rFonts w:ascii="Arial" w:hAnsi="Arial" w:cs="Arial"/>
          <w:bCs/>
          <w:sz w:val="32"/>
          <w:szCs w:val="32"/>
        </w:rPr>
      </w:pPr>
      <w:r>
        <w:rPr>
          <w:rFonts w:ascii="Arial" w:hAnsi="Arial" w:cs="Arial"/>
          <w:bCs/>
          <w:sz w:val="32"/>
          <w:szCs w:val="32"/>
        </w:rPr>
        <w:t>maar je blijft verder bij realisme</w:t>
      </w:r>
    </w:p>
    <w:p w14:paraId="4F93A282" w14:textId="77777777" w:rsidR="006E0EA3" w:rsidRDefault="006E0EA3" w:rsidP="006E0EA3">
      <w:pPr>
        <w:pStyle w:val="Normaalweb"/>
        <w:jc w:val="both"/>
        <w:rPr>
          <w:rFonts w:ascii="Arial" w:hAnsi="Arial" w:cs="Arial"/>
          <w:bCs/>
          <w:sz w:val="32"/>
          <w:szCs w:val="32"/>
        </w:rPr>
      </w:pPr>
      <w:r>
        <w:rPr>
          <w:rFonts w:ascii="Arial" w:hAnsi="Arial" w:cs="Arial"/>
          <w:bCs/>
          <w:sz w:val="32"/>
          <w:szCs w:val="32"/>
        </w:rPr>
        <w:t>(Je mag ook proberen een portret van een klasgenoot te schilderen in “Modigiliani-style”.)</w:t>
      </w:r>
    </w:p>
    <w:p w14:paraId="6DCE2DA4" w14:textId="77777777" w:rsidR="006E0EA3" w:rsidRDefault="006E0EA3" w:rsidP="006E0EA3">
      <w:pPr>
        <w:pStyle w:val="Normaalweb"/>
        <w:numPr>
          <w:ilvl w:val="0"/>
          <w:numId w:val="10"/>
        </w:numPr>
        <w:jc w:val="both"/>
        <w:rPr>
          <w:rFonts w:ascii="Arial" w:hAnsi="Arial" w:cs="Arial"/>
          <w:bCs/>
          <w:sz w:val="32"/>
          <w:szCs w:val="32"/>
        </w:rPr>
      </w:pPr>
      <w:r>
        <w:rPr>
          <w:rFonts w:ascii="Arial" w:hAnsi="Arial" w:cs="Arial"/>
          <w:bCs/>
          <w:sz w:val="32"/>
          <w:szCs w:val="32"/>
        </w:rPr>
        <w:t>Òf je kiest voor de weg van Picasso met kenmerken als:</w:t>
      </w:r>
    </w:p>
    <w:p w14:paraId="19B9D34F" w14:textId="77777777" w:rsidR="006E0EA3" w:rsidRDefault="006E0EA3" w:rsidP="006E0EA3">
      <w:pPr>
        <w:pStyle w:val="Normaalweb"/>
        <w:numPr>
          <w:ilvl w:val="0"/>
          <w:numId w:val="9"/>
        </w:numPr>
        <w:jc w:val="both"/>
        <w:rPr>
          <w:rFonts w:ascii="Arial" w:hAnsi="Arial" w:cs="Arial"/>
          <w:bCs/>
          <w:sz w:val="32"/>
          <w:szCs w:val="32"/>
        </w:rPr>
      </w:pPr>
      <w:r>
        <w:rPr>
          <w:rFonts w:ascii="Arial" w:hAnsi="Arial" w:cs="Arial"/>
          <w:bCs/>
          <w:sz w:val="32"/>
          <w:szCs w:val="32"/>
        </w:rPr>
        <w:t>een tafereel (portret of landschap) valt uit elkaar in kubistische kleine stukjes</w:t>
      </w:r>
    </w:p>
    <w:p w14:paraId="08EC3261" w14:textId="77777777" w:rsidR="006E0EA3" w:rsidRDefault="006E0EA3" w:rsidP="006E0EA3">
      <w:pPr>
        <w:pStyle w:val="Normaalweb"/>
        <w:numPr>
          <w:ilvl w:val="0"/>
          <w:numId w:val="9"/>
        </w:numPr>
        <w:jc w:val="both"/>
        <w:rPr>
          <w:rFonts w:ascii="Arial" w:hAnsi="Arial" w:cs="Arial"/>
          <w:bCs/>
          <w:sz w:val="32"/>
          <w:szCs w:val="32"/>
        </w:rPr>
      </w:pPr>
      <w:r>
        <w:rPr>
          <w:rFonts w:ascii="Arial" w:hAnsi="Arial" w:cs="Arial"/>
          <w:bCs/>
          <w:sz w:val="32"/>
          <w:szCs w:val="32"/>
        </w:rPr>
        <w:t>Je mag vrijelijk afwijken van wat “normaal” is</w:t>
      </w:r>
    </w:p>
    <w:p w14:paraId="68555AF3" w14:textId="77777777" w:rsidR="006C777E" w:rsidRDefault="006E0EA3" w:rsidP="006E0EA3">
      <w:pPr>
        <w:pStyle w:val="Normaalweb"/>
        <w:jc w:val="both"/>
        <w:rPr>
          <w:rFonts w:ascii="Arial" w:hAnsi="Arial" w:cs="Arial"/>
          <w:bCs/>
          <w:sz w:val="32"/>
          <w:szCs w:val="32"/>
        </w:rPr>
      </w:pPr>
      <w:r>
        <w:rPr>
          <w:rFonts w:ascii="Arial" w:hAnsi="Arial" w:cs="Arial"/>
          <w:bCs/>
          <w:sz w:val="32"/>
          <w:szCs w:val="32"/>
        </w:rPr>
        <w:t>Hier onder zie je enkele voorbeelden van leerlingwerk van klas 12d van de Stichtse Vrije School, herfst 2019</w:t>
      </w:r>
      <w:r w:rsidR="006C777E">
        <w:rPr>
          <w:rFonts w:ascii="Arial" w:hAnsi="Arial" w:cs="Arial"/>
          <w:bCs/>
          <w:sz w:val="32"/>
          <w:szCs w:val="32"/>
        </w:rPr>
        <w:t>, dezelfde les als hier beschreven. Het één na laatste schilderij met de boom is à la Picasso: het landschap met de boom valt uiteen in kleine kubistische brokjes.</w:t>
      </w:r>
    </w:p>
    <w:p w14:paraId="2D8F0075" w14:textId="77777777" w:rsidR="006C777E" w:rsidRDefault="006C777E" w:rsidP="006E0EA3">
      <w:pPr>
        <w:pStyle w:val="Normaalweb"/>
        <w:jc w:val="both"/>
        <w:rPr>
          <w:rFonts w:ascii="Arial" w:hAnsi="Arial" w:cs="Arial"/>
          <w:bCs/>
          <w:sz w:val="32"/>
          <w:szCs w:val="32"/>
        </w:rPr>
      </w:pPr>
      <w:r>
        <w:rPr>
          <w:rFonts w:ascii="Arial" w:hAnsi="Arial" w:cs="Arial"/>
          <w:bCs/>
          <w:sz w:val="32"/>
          <w:szCs w:val="32"/>
        </w:rPr>
        <w:t>Het laatste schilderij was het voorbeeld dat ondergetekende maakte als docent van de klas.</w:t>
      </w:r>
    </w:p>
    <w:p w14:paraId="62115CB9" w14:textId="36EB2580" w:rsidR="006E0EA3" w:rsidRDefault="008A4157" w:rsidP="006E0EA3">
      <w:pPr>
        <w:pStyle w:val="Normaalweb"/>
        <w:jc w:val="center"/>
        <w:rPr>
          <w:rFonts w:ascii="Arial" w:hAnsi="Arial" w:cs="Arial"/>
          <w:bCs/>
          <w:sz w:val="32"/>
          <w:szCs w:val="32"/>
        </w:rPr>
      </w:pPr>
      <w:r>
        <w:rPr>
          <w:rFonts w:ascii="Arial" w:hAnsi="Arial" w:cs="Arial"/>
          <w:bCs/>
          <w:noProof/>
          <w:sz w:val="32"/>
          <w:szCs w:val="32"/>
        </w:rPr>
        <w:lastRenderedPageBreak/>
        <w:drawing>
          <wp:inline distT="0" distB="0" distL="0" distR="0" wp14:anchorId="00A9F094" wp14:editId="3FDA5B3E">
            <wp:extent cx="2505075" cy="44577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5075" cy="4457700"/>
                    </a:xfrm>
                    <a:prstGeom prst="rect">
                      <a:avLst/>
                    </a:prstGeom>
                    <a:noFill/>
                    <a:ln>
                      <a:noFill/>
                    </a:ln>
                  </pic:spPr>
                </pic:pic>
              </a:graphicData>
            </a:graphic>
          </wp:inline>
        </w:drawing>
      </w:r>
      <w:r w:rsidR="006C777E">
        <w:rPr>
          <w:rFonts w:ascii="Arial" w:hAnsi="Arial" w:cs="Arial"/>
          <w:bCs/>
          <w:sz w:val="32"/>
          <w:szCs w:val="32"/>
        </w:rPr>
        <w:t xml:space="preserve"> </w:t>
      </w:r>
      <w:r>
        <w:rPr>
          <w:rFonts w:ascii="Arial" w:hAnsi="Arial" w:cs="Arial"/>
          <w:bCs/>
          <w:noProof/>
          <w:sz w:val="32"/>
          <w:szCs w:val="32"/>
        </w:rPr>
        <w:drawing>
          <wp:inline distT="0" distB="0" distL="0" distR="0" wp14:anchorId="127F17FD" wp14:editId="263DA0EC">
            <wp:extent cx="2524125" cy="448627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4125" cy="4486275"/>
                    </a:xfrm>
                    <a:prstGeom prst="rect">
                      <a:avLst/>
                    </a:prstGeom>
                    <a:noFill/>
                    <a:ln>
                      <a:noFill/>
                    </a:ln>
                  </pic:spPr>
                </pic:pic>
              </a:graphicData>
            </a:graphic>
          </wp:inline>
        </w:drawing>
      </w:r>
    </w:p>
    <w:p w14:paraId="4F1F0557" w14:textId="481AFEE1" w:rsidR="006C777E" w:rsidRDefault="008A4157" w:rsidP="006E0EA3">
      <w:pPr>
        <w:pStyle w:val="Normaalweb"/>
        <w:jc w:val="center"/>
        <w:rPr>
          <w:rFonts w:ascii="Arial" w:hAnsi="Arial" w:cs="Arial"/>
          <w:bCs/>
          <w:sz w:val="32"/>
          <w:szCs w:val="32"/>
        </w:rPr>
      </w:pPr>
      <w:r>
        <w:rPr>
          <w:rFonts w:ascii="Arial" w:hAnsi="Arial" w:cs="Arial"/>
          <w:bCs/>
          <w:noProof/>
          <w:sz w:val="32"/>
          <w:szCs w:val="32"/>
        </w:rPr>
        <w:lastRenderedPageBreak/>
        <w:drawing>
          <wp:inline distT="0" distB="0" distL="0" distR="0" wp14:anchorId="30C7FD8F" wp14:editId="638D8B04">
            <wp:extent cx="2676525" cy="47625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76525" cy="4762500"/>
                    </a:xfrm>
                    <a:prstGeom prst="rect">
                      <a:avLst/>
                    </a:prstGeom>
                    <a:noFill/>
                    <a:ln>
                      <a:noFill/>
                    </a:ln>
                  </pic:spPr>
                </pic:pic>
              </a:graphicData>
            </a:graphic>
          </wp:inline>
        </w:drawing>
      </w:r>
      <w:r w:rsidR="006C777E">
        <w:rPr>
          <w:rFonts w:ascii="Arial" w:hAnsi="Arial" w:cs="Arial"/>
          <w:bCs/>
          <w:sz w:val="32"/>
          <w:szCs w:val="32"/>
        </w:rPr>
        <w:t xml:space="preserve"> </w:t>
      </w:r>
      <w:r>
        <w:rPr>
          <w:rFonts w:ascii="Arial" w:hAnsi="Arial" w:cs="Arial"/>
          <w:bCs/>
          <w:noProof/>
          <w:sz w:val="32"/>
          <w:szCs w:val="32"/>
        </w:rPr>
        <w:drawing>
          <wp:inline distT="0" distB="0" distL="0" distR="0" wp14:anchorId="03572238" wp14:editId="2D4A79D0">
            <wp:extent cx="2695575" cy="478155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5575" cy="4781550"/>
                    </a:xfrm>
                    <a:prstGeom prst="rect">
                      <a:avLst/>
                    </a:prstGeom>
                    <a:noFill/>
                    <a:ln>
                      <a:noFill/>
                    </a:ln>
                  </pic:spPr>
                </pic:pic>
              </a:graphicData>
            </a:graphic>
          </wp:inline>
        </w:drawing>
      </w:r>
    </w:p>
    <w:p w14:paraId="741CB62A" w14:textId="64593E87" w:rsidR="006C777E" w:rsidRPr="006E0EA3" w:rsidRDefault="008A4157" w:rsidP="006E0EA3">
      <w:pPr>
        <w:pStyle w:val="Normaalweb"/>
        <w:jc w:val="center"/>
        <w:rPr>
          <w:rFonts w:ascii="Arial" w:hAnsi="Arial" w:cs="Arial"/>
          <w:bCs/>
          <w:sz w:val="32"/>
          <w:szCs w:val="32"/>
        </w:rPr>
      </w:pPr>
      <w:r>
        <w:rPr>
          <w:rFonts w:ascii="Arial" w:hAnsi="Arial" w:cs="Arial"/>
          <w:bCs/>
          <w:noProof/>
          <w:sz w:val="32"/>
          <w:szCs w:val="32"/>
        </w:rPr>
        <w:lastRenderedPageBreak/>
        <w:drawing>
          <wp:inline distT="0" distB="0" distL="0" distR="0" wp14:anchorId="40C87035" wp14:editId="1A846667">
            <wp:extent cx="2705100" cy="479107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5100" cy="4791075"/>
                    </a:xfrm>
                    <a:prstGeom prst="rect">
                      <a:avLst/>
                    </a:prstGeom>
                    <a:noFill/>
                    <a:ln>
                      <a:noFill/>
                    </a:ln>
                  </pic:spPr>
                </pic:pic>
              </a:graphicData>
            </a:graphic>
          </wp:inline>
        </w:drawing>
      </w:r>
      <w:r w:rsidR="006C777E">
        <w:rPr>
          <w:rFonts w:ascii="Arial" w:hAnsi="Arial" w:cs="Arial"/>
          <w:bCs/>
          <w:sz w:val="32"/>
          <w:szCs w:val="32"/>
        </w:rPr>
        <w:t xml:space="preserve"> </w:t>
      </w:r>
      <w:r>
        <w:rPr>
          <w:rFonts w:ascii="Arial" w:hAnsi="Arial" w:cs="Arial"/>
          <w:bCs/>
          <w:noProof/>
          <w:sz w:val="32"/>
          <w:szCs w:val="32"/>
        </w:rPr>
        <w:drawing>
          <wp:inline distT="0" distB="0" distL="0" distR="0" wp14:anchorId="648589BD" wp14:editId="65E3C613">
            <wp:extent cx="2705100" cy="48196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05100" cy="4819650"/>
                    </a:xfrm>
                    <a:prstGeom prst="rect">
                      <a:avLst/>
                    </a:prstGeom>
                    <a:noFill/>
                    <a:ln>
                      <a:noFill/>
                    </a:ln>
                  </pic:spPr>
                </pic:pic>
              </a:graphicData>
            </a:graphic>
          </wp:inline>
        </w:drawing>
      </w:r>
    </w:p>
    <w:p w14:paraId="0C85681D" w14:textId="0CCBBE74" w:rsidR="006E0EA3" w:rsidRDefault="00E91324" w:rsidP="00E91324">
      <w:pPr>
        <w:pStyle w:val="Normaalweb"/>
        <w:jc w:val="both"/>
        <w:rPr>
          <w:rFonts w:ascii="Arial" w:hAnsi="Arial" w:cs="Arial"/>
          <w:b/>
          <w:sz w:val="32"/>
          <w:szCs w:val="32"/>
        </w:rPr>
      </w:pPr>
      <w:r>
        <w:rPr>
          <w:rFonts w:ascii="Arial" w:hAnsi="Arial" w:cs="Arial"/>
          <w:b/>
          <w:sz w:val="32"/>
          <w:szCs w:val="32"/>
        </w:rPr>
        <w:t>Link naar alle portretten van Modigliani:</w:t>
      </w:r>
    </w:p>
    <w:p w14:paraId="23ADE23F" w14:textId="77777777" w:rsidR="00E91324" w:rsidRPr="00E91324" w:rsidRDefault="00E91324" w:rsidP="00E91324">
      <w:pPr>
        <w:spacing w:after="160" w:line="259" w:lineRule="auto"/>
        <w:rPr>
          <w:rFonts w:ascii="Calibri" w:eastAsia="Calibri" w:hAnsi="Calibri"/>
          <w:szCs w:val="28"/>
          <w:lang w:eastAsia="en-US"/>
        </w:rPr>
      </w:pPr>
      <w:hyperlink r:id="rId80" w:history="1">
        <w:r w:rsidRPr="00E91324">
          <w:rPr>
            <w:rFonts w:ascii="Calibri" w:eastAsia="Calibri" w:hAnsi="Calibri"/>
            <w:color w:val="0563C1"/>
            <w:szCs w:val="28"/>
            <w:u w:val="single"/>
            <w:lang w:eastAsia="en-US"/>
          </w:rPr>
          <w:t>https://www.facebook.com/watch/?v=1523178954863999</w:t>
        </w:r>
      </w:hyperlink>
      <w:r w:rsidRPr="00E91324">
        <w:rPr>
          <w:rFonts w:ascii="Calibri" w:eastAsia="Calibri" w:hAnsi="Calibri"/>
          <w:szCs w:val="28"/>
          <w:lang w:eastAsia="en-US"/>
        </w:rPr>
        <w:t xml:space="preserve"> </w:t>
      </w:r>
    </w:p>
    <w:p w14:paraId="7F560FED" w14:textId="77777777" w:rsidR="00E91324" w:rsidRDefault="00E91324" w:rsidP="00E91324">
      <w:pPr>
        <w:pStyle w:val="Normaalweb"/>
        <w:jc w:val="both"/>
        <w:rPr>
          <w:rFonts w:ascii="Arial" w:hAnsi="Arial" w:cs="Arial"/>
          <w:b/>
          <w:sz w:val="32"/>
          <w:szCs w:val="32"/>
        </w:rPr>
      </w:pPr>
    </w:p>
    <w:p w14:paraId="74F7E7F0" w14:textId="77777777" w:rsidR="00786634" w:rsidRPr="006A6967" w:rsidRDefault="00E913CE" w:rsidP="004E69AB">
      <w:pPr>
        <w:pStyle w:val="Normaalweb"/>
        <w:jc w:val="center"/>
        <w:rPr>
          <w:rFonts w:ascii="Arial" w:hAnsi="Arial" w:cs="Arial"/>
          <w:b/>
          <w:sz w:val="32"/>
          <w:szCs w:val="32"/>
        </w:rPr>
      </w:pPr>
      <w:r w:rsidRPr="006A6967">
        <w:rPr>
          <w:rFonts w:ascii="Arial" w:hAnsi="Arial" w:cs="Arial"/>
          <w:b/>
          <w:sz w:val="32"/>
          <w:szCs w:val="32"/>
        </w:rPr>
        <w:t>0-0-0-0-0</w:t>
      </w:r>
    </w:p>
    <w:sectPr w:rsidR="00786634" w:rsidRPr="006A6967" w:rsidSect="005B4CF6">
      <w:headerReference w:type="even" r:id="rId81"/>
      <w:headerReference w:type="default" r:id="rId82"/>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7801" w14:textId="77777777" w:rsidR="00CA05A9" w:rsidRDefault="00CA05A9">
      <w:r>
        <w:separator/>
      </w:r>
    </w:p>
  </w:endnote>
  <w:endnote w:type="continuationSeparator" w:id="0">
    <w:p w14:paraId="0483744B" w14:textId="77777777" w:rsidR="00CA05A9" w:rsidRDefault="00CA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21024" w14:textId="77777777" w:rsidR="00CA05A9" w:rsidRDefault="00CA05A9">
      <w:r>
        <w:separator/>
      </w:r>
    </w:p>
  </w:footnote>
  <w:footnote w:type="continuationSeparator" w:id="0">
    <w:p w14:paraId="25A5D7BB" w14:textId="77777777" w:rsidR="00CA05A9" w:rsidRDefault="00CA0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8965" w14:textId="77777777" w:rsidR="00740AF2" w:rsidRDefault="00740AF2" w:rsidP="00B8710A">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2E9B8B" w14:textId="77777777" w:rsidR="00740AF2" w:rsidRDefault="00740A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3216" w14:textId="77777777" w:rsidR="00740AF2" w:rsidRDefault="00740AF2" w:rsidP="00B8710A">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41EEC">
      <w:rPr>
        <w:rStyle w:val="Paginanummer"/>
        <w:noProof/>
      </w:rPr>
      <w:t>22</w:t>
    </w:r>
    <w:r>
      <w:rPr>
        <w:rStyle w:val="Paginanummer"/>
      </w:rPr>
      <w:fldChar w:fldCharType="end"/>
    </w:r>
  </w:p>
  <w:p w14:paraId="273E6C75" w14:textId="77777777" w:rsidR="00740AF2" w:rsidRDefault="00740A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D89"/>
    <w:multiLevelType w:val="hybridMultilevel"/>
    <w:tmpl w:val="B3C062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8169D9"/>
    <w:multiLevelType w:val="hybridMultilevel"/>
    <w:tmpl w:val="00C870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2673D"/>
    <w:multiLevelType w:val="hybridMultilevel"/>
    <w:tmpl w:val="8BCED3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E857EF"/>
    <w:multiLevelType w:val="hybridMultilevel"/>
    <w:tmpl w:val="6FE2CC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821811"/>
    <w:multiLevelType w:val="hybridMultilevel"/>
    <w:tmpl w:val="D1FC7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653073"/>
    <w:multiLevelType w:val="hybridMultilevel"/>
    <w:tmpl w:val="F15034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9359AB"/>
    <w:multiLevelType w:val="hybridMultilevel"/>
    <w:tmpl w:val="84B6A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74C0FD3"/>
    <w:multiLevelType w:val="hybridMultilevel"/>
    <w:tmpl w:val="8CC4AC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D6006D"/>
    <w:multiLevelType w:val="hybridMultilevel"/>
    <w:tmpl w:val="FABA6468"/>
    <w:lvl w:ilvl="0" w:tplc="3F32C0DC">
      <w:start w:val="1"/>
      <w:numFmt w:val="decimal"/>
      <w:lvlText w:val="%1."/>
      <w:lvlJc w:val="left"/>
      <w:pPr>
        <w:tabs>
          <w:tab w:val="num" w:pos="643"/>
        </w:tabs>
        <w:ind w:left="643" w:hanging="360"/>
      </w:pPr>
      <w:rPr>
        <w:b/>
        <w:bCs/>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79FE457B"/>
    <w:multiLevelType w:val="hybridMultilevel"/>
    <w:tmpl w:val="9844E25E"/>
    <w:lvl w:ilvl="0" w:tplc="9E747744">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741222341">
    <w:abstractNumId w:val="8"/>
  </w:num>
  <w:num w:numId="2" w16cid:durableId="1949040954">
    <w:abstractNumId w:val="1"/>
  </w:num>
  <w:num w:numId="3" w16cid:durableId="1289160785">
    <w:abstractNumId w:val="5"/>
  </w:num>
  <w:num w:numId="4" w16cid:durableId="1275945377">
    <w:abstractNumId w:val="3"/>
  </w:num>
  <w:num w:numId="5" w16cid:durableId="760223426">
    <w:abstractNumId w:val="7"/>
  </w:num>
  <w:num w:numId="6" w16cid:durableId="1436511892">
    <w:abstractNumId w:val="9"/>
  </w:num>
  <w:num w:numId="7" w16cid:durableId="1715498084">
    <w:abstractNumId w:val="2"/>
  </w:num>
  <w:num w:numId="8" w16cid:durableId="269091001">
    <w:abstractNumId w:val="6"/>
  </w:num>
  <w:num w:numId="9" w16cid:durableId="1584491789">
    <w:abstractNumId w:val="4"/>
  </w:num>
  <w:num w:numId="10" w16cid:durableId="1503736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D2B"/>
    <w:rsid w:val="0000216C"/>
    <w:rsid w:val="00002AEF"/>
    <w:rsid w:val="00013142"/>
    <w:rsid w:val="000274FD"/>
    <w:rsid w:val="0003259E"/>
    <w:rsid w:val="00042800"/>
    <w:rsid w:val="000453D6"/>
    <w:rsid w:val="0005334A"/>
    <w:rsid w:val="000575F3"/>
    <w:rsid w:val="0007478B"/>
    <w:rsid w:val="0007490B"/>
    <w:rsid w:val="00090B23"/>
    <w:rsid w:val="00097B46"/>
    <w:rsid w:val="000B20D1"/>
    <w:rsid w:val="000C5911"/>
    <w:rsid w:val="000C68DC"/>
    <w:rsid w:val="000D4AB3"/>
    <w:rsid w:val="000D6583"/>
    <w:rsid w:val="000E3315"/>
    <w:rsid w:val="000F3F18"/>
    <w:rsid w:val="000F4858"/>
    <w:rsid w:val="00101C35"/>
    <w:rsid w:val="00102782"/>
    <w:rsid w:val="001101B5"/>
    <w:rsid w:val="00114C5B"/>
    <w:rsid w:val="00116F4F"/>
    <w:rsid w:val="001317E3"/>
    <w:rsid w:val="00136C9F"/>
    <w:rsid w:val="0014497D"/>
    <w:rsid w:val="00145040"/>
    <w:rsid w:val="001458E8"/>
    <w:rsid w:val="00146623"/>
    <w:rsid w:val="00150FD3"/>
    <w:rsid w:val="0016023F"/>
    <w:rsid w:val="00164C90"/>
    <w:rsid w:val="001725D6"/>
    <w:rsid w:val="001742C3"/>
    <w:rsid w:val="001776CD"/>
    <w:rsid w:val="0019285A"/>
    <w:rsid w:val="001964EC"/>
    <w:rsid w:val="001A0E66"/>
    <w:rsid w:val="001A34C0"/>
    <w:rsid w:val="001A4953"/>
    <w:rsid w:val="001B42F4"/>
    <w:rsid w:val="001B4696"/>
    <w:rsid w:val="001B7297"/>
    <w:rsid w:val="001C388A"/>
    <w:rsid w:val="001C5EAA"/>
    <w:rsid w:val="001D1463"/>
    <w:rsid w:val="001D70C0"/>
    <w:rsid w:val="001E18C9"/>
    <w:rsid w:val="001E3AC9"/>
    <w:rsid w:val="001E51C3"/>
    <w:rsid w:val="001E5CBA"/>
    <w:rsid w:val="002006ED"/>
    <w:rsid w:val="0021471F"/>
    <w:rsid w:val="002210F1"/>
    <w:rsid w:val="002211AA"/>
    <w:rsid w:val="00223E61"/>
    <w:rsid w:val="002375F3"/>
    <w:rsid w:val="002444EC"/>
    <w:rsid w:val="002814FD"/>
    <w:rsid w:val="00290CEB"/>
    <w:rsid w:val="00292FD1"/>
    <w:rsid w:val="002A4498"/>
    <w:rsid w:val="002B0417"/>
    <w:rsid w:val="002B4DDE"/>
    <w:rsid w:val="002B6C4E"/>
    <w:rsid w:val="002C4066"/>
    <w:rsid w:val="002C7B27"/>
    <w:rsid w:val="002D01A7"/>
    <w:rsid w:val="002D0AB0"/>
    <w:rsid w:val="002D0EE1"/>
    <w:rsid w:val="002D7C4C"/>
    <w:rsid w:val="002F5042"/>
    <w:rsid w:val="0030762A"/>
    <w:rsid w:val="00312AC6"/>
    <w:rsid w:val="00315697"/>
    <w:rsid w:val="0032124C"/>
    <w:rsid w:val="0032180C"/>
    <w:rsid w:val="00321B96"/>
    <w:rsid w:val="003245CC"/>
    <w:rsid w:val="00330A8D"/>
    <w:rsid w:val="00335CB7"/>
    <w:rsid w:val="00350435"/>
    <w:rsid w:val="0035211C"/>
    <w:rsid w:val="00372615"/>
    <w:rsid w:val="00381D64"/>
    <w:rsid w:val="00383867"/>
    <w:rsid w:val="00384D46"/>
    <w:rsid w:val="003862C4"/>
    <w:rsid w:val="00386C6E"/>
    <w:rsid w:val="003A252F"/>
    <w:rsid w:val="003B610C"/>
    <w:rsid w:val="003C210D"/>
    <w:rsid w:val="003C49F5"/>
    <w:rsid w:val="003D441C"/>
    <w:rsid w:val="003D45B6"/>
    <w:rsid w:val="003D4D92"/>
    <w:rsid w:val="003D5E5E"/>
    <w:rsid w:val="003D7708"/>
    <w:rsid w:val="003D7B44"/>
    <w:rsid w:val="003E56EC"/>
    <w:rsid w:val="003F449B"/>
    <w:rsid w:val="00400375"/>
    <w:rsid w:val="004007B3"/>
    <w:rsid w:val="0040695D"/>
    <w:rsid w:val="00420B89"/>
    <w:rsid w:val="00426204"/>
    <w:rsid w:val="00432A23"/>
    <w:rsid w:val="0043505A"/>
    <w:rsid w:val="00451705"/>
    <w:rsid w:val="00483ABF"/>
    <w:rsid w:val="00496854"/>
    <w:rsid w:val="004A79A1"/>
    <w:rsid w:val="004B042E"/>
    <w:rsid w:val="004B086F"/>
    <w:rsid w:val="004B2AB3"/>
    <w:rsid w:val="004B760E"/>
    <w:rsid w:val="004C0DD5"/>
    <w:rsid w:val="004C3AAE"/>
    <w:rsid w:val="004D0EC9"/>
    <w:rsid w:val="004D1982"/>
    <w:rsid w:val="004D6441"/>
    <w:rsid w:val="004E0217"/>
    <w:rsid w:val="004E46C1"/>
    <w:rsid w:val="004E5B3F"/>
    <w:rsid w:val="004E5FE8"/>
    <w:rsid w:val="004E68D6"/>
    <w:rsid w:val="004E69AB"/>
    <w:rsid w:val="004E6B89"/>
    <w:rsid w:val="004F364A"/>
    <w:rsid w:val="004F6AD7"/>
    <w:rsid w:val="005065B8"/>
    <w:rsid w:val="00524CE4"/>
    <w:rsid w:val="00525C86"/>
    <w:rsid w:val="00533D6E"/>
    <w:rsid w:val="00543F13"/>
    <w:rsid w:val="00545E09"/>
    <w:rsid w:val="00552362"/>
    <w:rsid w:val="0056261F"/>
    <w:rsid w:val="00570E05"/>
    <w:rsid w:val="00571336"/>
    <w:rsid w:val="00576074"/>
    <w:rsid w:val="00580EFB"/>
    <w:rsid w:val="005815BC"/>
    <w:rsid w:val="0058426F"/>
    <w:rsid w:val="00584714"/>
    <w:rsid w:val="00586842"/>
    <w:rsid w:val="005951A4"/>
    <w:rsid w:val="005A0F33"/>
    <w:rsid w:val="005A1491"/>
    <w:rsid w:val="005B4CF6"/>
    <w:rsid w:val="005B6DFD"/>
    <w:rsid w:val="005C16A8"/>
    <w:rsid w:val="005D721F"/>
    <w:rsid w:val="005D767C"/>
    <w:rsid w:val="005D7ACF"/>
    <w:rsid w:val="005D7D76"/>
    <w:rsid w:val="005E37A7"/>
    <w:rsid w:val="005E7454"/>
    <w:rsid w:val="005F027D"/>
    <w:rsid w:val="005F1967"/>
    <w:rsid w:val="005F237C"/>
    <w:rsid w:val="00603A67"/>
    <w:rsid w:val="00604026"/>
    <w:rsid w:val="006139BA"/>
    <w:rsid w:val="006219FB"/>
    <w:rsid w:val="00641EEC"/>
    <w:rsid w:val="00655C30"/>
    <w:rsid w:val="00661702"/>
    <w:rsid w:val="00663737"/>
    <w:rsid w:val="006645C4"/>
    <w:rsid w:val="00666C85"/>
    <w:rsid w:val="00676B51"/>
    <w:rsid w:val="006921AB"/>
    <w:rsid w:val="00693A6D"/>
    <w:rsid w:val="006A5BDD"/>
    <w:rsid w:val="006A6967"/>
    <w:rsid w:val="006B048A"/>
    <w:rsid w:val="006C046D"/>
    <w:rsid w:val="006C14CE"/>
    <w:rsid w:val="006C1F35"/>
    <w:rsid w:val="006C520F"/>
    <w:rsid w:val="006C777E"/>
    <w:rsid w:val="006E0EA3"/>
    <w:rsid w:val="006E65A3"/>
    <w:rsid w:val="006E7D8C"/>
    <w:rsid w:val="006F60ED"/>
    <w:rsid w:val="0070195F"/>
    <w:rsid w:val="0070448A"/>
    <w:rsid w:val="00740AF2"/>
    <w:rsid w:val="00754992"/>
    <w:rsid w:val="00761CDA"/>
    <w:rsid w:val="00761DCB"/>
    <w:rsid w:val="00767CC4"/>
    <w:rsid w:val="00773738"/>
    <w:rsid w:val="00774712"/>
    <w:rsid w:val="00780A81"/>
    <w:rsid w:val="00781B41"/>
    <w:rsid w:val="00786634"/>
    <w:rsid w:val="007A255D"/>
    <w:rsid w:val="007A47FF"/>
    <w:rsid w:val="007B7C3B"/>
    <w:rsid w:val="007C7D23"/>
    <w:rsid w:val="007D467E"/>
    <w:rsid w:val="007D7C8C"/>
    <w:rsid w:val="007E2FEB"/>
    <w:rsid w:val="007E636D"/>
    <w:rsid w:val="00804337"/>
    <w:rsid w:val="00814D98"/>
    <w:rsid w:val="00823314"/>
    <w:rsid w:val="008421C3"/>
    <w:rsid w:val="00846E35"/>
    <w:rsid w:val="00847DDE"/>
    <w:rsid w:val="00853996"/>
    <w:rsid w:val="00860E12"/>
    <w:rsid w:val="00867DEB"/>
    <w:rsid w:val="00875914"/>
    <w:rsid w:val="0087621A"/>
    <w:rsid w:val="0088003D"/>
    <w:rsid w:val="0088182B"/>
    <w:rsid w:val="00883126"/>
    <w:rsid w:val="0089554A"/>
    <w:rsid w:val="008A4157"/>
    <w:rsid w:val="008B2327"/>
    <w:rsid w:val="008C5F31"/>
    <w:rsid w:val="008D2B08"/>
    <w:rsid w:val="008D475F"/>
    <w:rsid w:val="008D52F8"/>
    <w:rsid w:val="008D7A12"/>
    <w:rsid w:val="008F78EB"/>
    <w:rsid w:val="00914844"/>
    <w:rsid w:val="0091620A"/>
    <w:rsid w:val="00917618"/>
    <w:rsid w:val="00920E6B"/>
    <w:rsid w:val="00921564"/>
    <w:rsid w:val="009268DD"/>
    <w:rsid w:val="009344F7"/>
    <w:rsid w:val="00940867"/>
    <w:rsid w:val="00941DF0"/>
    <w:rsid w:val="00942688"/>
    <w:rsid w:val="00950D07"/>
    <w:rsid w:val="009535CF"/>
    <w:rsid w:val="00957789"/>
    <w:rsid w:val="0095795B"/>
    <w:rsid w:val="00960243"/>
    <w:rsid w:val="009630DC"/>
    <w:rsid w:val="00972D18"/>
    <w:rsid w:val="00982A38"/>
    <w:rsid w:val="00983E32"/>
    <w:rsid w:val="0099460E"/>
    <w:rsid w:val="0099650D"/>
    <w:rsid w:val="0099691A"/>
    <w:rsid w:val="009A4EA1"/>
    <w:rsid w:val="009B12B4"/>
    <w:rsid w:val="009B5757"/>
    <w:rsid w:val="009B746E"/>
    <w:rsid w:val="009C6652"/>
    <w:rsid w:val="009D362E"/>
    <w:rsid w:val="009E1C76"/>
    <w:rsid w:val="009F0049"/>
    <w:rsid w:val="009F3D40"/>
    <w:rsid w:val="009F6CA8"/>
    <w:rsid w:val="00A00F7C"/>
    <w:rsid w:val="00A05E7E"/>
    <w:rsid w:val="00A06518"/>
    <w:rsid w:val="00A0663C"/>
    <w:rsid w:val="00A24B03"/>
    <w:rsid w:val="00A303AF"/>
    <w:rsid w:val="00A354BE"/>
    <w:rsid w:val="00A45C39"/>
    <w:rsid w:val="00A473DA"/>
    <w:rsid w:val="00A54456"/>
    <w:rsid w:val="00A55B87"/>
    <w:rsid w:val="00A573E0"/>
    <w:rsid w:val="00A61411"/>
    <w:rsid w:val="00A7295F"/>
    <w:rsid w:val="00A86950"/>
    <w:rsid w:val="00A96B0E"/>
    <w:rsid w:val="00AA0C8E"/>
    <w:rsid w:val="00AB0D71"/>
    <w:rsid w:val="00AB4A5A"/>
    <w:rsid w:val="00AB5DD5"/>
    <w:rsid w:val="00AB763D"/>
    <w:rsid w:val="00AC3B3E"/>
    <w:rsid w:val="00AD0319"/>
    <w:rsid w:val="00AD07B3"/>
    <w:rsid w:val="00AD2ADC"/>
    <w:rsid w:val="00AD50C4"/>
    <w:rsid w:val="00AE1E11"/>
    <w:rsid w:val="00AE2FC5"/>
    <w:rsid w:val="00AF2791"/>
    <w:rsid w:val="00AF2841"/>
    <w:rsid w:val="00AF419F"/>
    <w:rsid w:val="00AF6EAF"/>
    <w:rsid w:val="00B039ED"/>
    <w:rsid w:val="00B05839"/>
    <w:rsid w:val="00B068C6"/>
    <w:rsid w:val="00B13C6C"/>
    <w:rsid w:val="00B2421A"/>
    <w:rsid w:val="00B63126"/>
    <w:rsid w:val="00B76531"/>
    <w:rsid w:val="00B86933"/>
    <w:rsid w:val="00B8710A"/>
    <w:rsid w:val="00B907B4"/>
    <w:rsid w:val="00B913A1"/>
    <w:rsid w:val="00BA684C"/>
    <w:rsid w:val="00BB28C8"/>
    <w:rsid w:val="00BB5C57"/>
    <w:rsid w:val="00BB7816"/>
    <w:rsid w:val="00BC2943"/>
    <w:rsid w:val="00BC5496"/>
    <w:rsid w:val="00BC5EAA"/>
    <w:rsid w:val="00BD3CA0"/>
    <w:rsid w:val="00C04424"/>
    <w:rsid w:val="00C175FF"/>
    <w:rsid w:val="00C55CF5"/>
    <w:rsid w:val="00C57F87"/>
    <w:rsid w:val="00C60BE5"/>
    <w:rsid w:val="00C703CF"/>
    <w:rsid w:val="00C74855"/>
    <w:rsid w:val="00C76CFD"/>
    <w:rsid w:val="00C77BE0"/>
    <w:rsid w:val="00C8298D"/>
    <w:rsid w:val="00C83DF2"/>
    <w:rsid w:val="00C84119"/>
    <w:rsid w:val="00C86C3E"/>
    <w:rsid w:val="00C952F5"/>
    <w:rsid w:val="00CA05A9"/>
    <w:rsid w:val="00CA2D8B"/>
    <w:rsid w:val="00CB0C4A"/>
    <w:rsid w:val="00CB4219"/>
    <w:rsid w:val="00CC1754"/>
    <w:rsid w:val="00CD1FE1"/>
    <w:rsid w:val="00CE2136"/>
    <w:rsid w:val="00CE6F34"/>
    <w:rsid w:val="00CF43B3"/>
    <w:rsid w:val="00CF46A0"/>
    <w:rsid w:val="00CF530F"/>
    <w:rsid w:val="00CF72F1"/>
    <w:rsid w:val="00D012C3"/>
    <w:rsid w:val="00D036E0"/>
    <w:rsid w:val="00D053A1"/>
    <w:rsid w:val="00D07E1C"/>
    <w:rsid w:val="00D13784"/>
    <w:rsid w:val="00D217D7"/>
    <w:rsid w:val="00D41655"/>
    <w:rsid w:val="00D9566A"/>
    <w:rsid w:val="00DA4D68"/>
    <w:rsid w:val="00DA7DF4"/>
    <w:rsid w:val="00DB3A51"/>
    <w:rsid w:val="00DB663E"/>
    <w:rsid w:val="00DC3D2B"/>
    <w:rsid w:val="00DC41C4"/>
    <w:rsid w:val="00DC6F85"/>
    <w:rsid w:val="00DC6FA9"/>
    <w:rsid w:val="00DC7F72"/>
    <w:rsid w:val="00DE2A71"/>
    <w:rsid w:val="00DE4FE5"/>
    <w:rsid w:val="00E06A08"/>
    <w:rsid w:val="00E13776"/>
    <w:rsid w:val="00E13DB4"/>
    <w:rsid w:val="00E15068"/>
    <w:rsid w:val="00E16331"/>
    <w:rsid w:val="00E20B2C"/>
    <w:rsid w:val="00E212AC"/>
    <w:rsid w:val="00E25ACD"/>
    <w:rsid w:val="00E53D08"/>
    <w:rsid w:val="00E61798"/>
    <w:rsid w:val="00E83DF2"/>
    <w:rsid w:val="00E910B6"/>
    <w:rsid w:val="00E91324"/>
    <w:rsid w:val="00E913CE"/>
    <w:rsid w:val="00E935DC"/>
    <w:rsid w:val="00E94210"/>
    <w:rsid w:val="00E94EE4"/>
    <w:rsid w:val="00EA0327"/>
    <w:rsid w:val="00EA60B7"/>
    <w:rsid w:val="00EB5ED8"/>
    <w:rsid w:val="00EC2EB7"/>
    <w:rsid w:val="00EC3B81"/>
    <w:rsid w:val="00ED35ED"/>
    <w:rsid w:val="00ED3D10"/>
    <w:rsid w:val="00EF46EF"/>
    <w:rsid w:val="00F000AD"/>
    <w:rsid w:val="00F01EF5"/>
    <w:rsid w:val="00F02885"/>
    <w:rsid w:val="00F17C13"/>
    <w:rsid w:val="00F2328C"/>
    <w:rsid w:val="00F30575"/>
    <w:rsid w:val="00F3775A"/>
    <w:rsid w:val="00F43F43"/>
    <w:rsid w:val="00F50583"/>
    <w:rsid w:val="00F620A0"/>
    <w:rsid w:val="00F64D4D"/>
    <w:rsid w:val="00F75276"/>
    <w:rsid w:val="00F75CF2"/>
    <w:rsid w:val="00F776C2"/>
    <w:rsid w:val="00F84503"/>
    <w:rsid w:val="00F8472E"/>
    <w:rsid w:val="00F87920"/>
    <w:rsid w:val="00F87EDF"/>
    <w:rsid w:val="00FA6048"/>
    <w:rsid w:val="00FB0A8E"/>
    <w:rsid w:val="00FC0AE3"/>
    <w:rsid w:val="00FC2B3F"/>
    <w:rsid w:val="00FD3C1F"/>
    <w:rsid w:val="00FD7F24"/>
    <w:rsid w:val="00FE4722"/>
    <w:rsid w:val="00FF0E4D"/>
    <w:rsid w:val="00FF7A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0BFDDD5"/>
  <w15:chartTrackingRefBased/>
  <w15:docId w15:val="{9F546261-7BAA-4C08-AB5E-2A77B971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paragraph" w:styleId="Kop2">
    <w:name w:val="heading 2"/>
    <w:basedOn w:val="Standaard"/>
    <w:qFormat/>
    <w:rsid w:val="00312AC6"/>
    <w:pPr>
      <w:spacing w:before="100" w:beforeAutospacing="1" w:after="100" w:afterAutospacing="1"/>
      <w:outlineLvl w:val="1"/>
    </w:pPr>
    <w:rPr>
      <w:rFonts w:ascii="Times New Roman" w:hAnsi="Times New Roman"/>
      <w:b/>
      <w:bCs/>
      <w:sz w:val="36"/>
      <w:szCs w:val="3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rsid w:val="00DC3D2B"/>
    <w:pPr>
      <w:spacing w:before="100" w:beforeAutospacing="1" w:after="100" w:afterAutospacing="1"/>
    </w:pPr>
    <w:rPr>
      <w:rFonts w:ascii="Times New Roman" w:hAnsi="Times New Roman"/>
      <w:sz w:val="24"/>
    </w:rPr>
  </w:style>
  <w:style w:type="character" w:styleId="Hyperlink">
    <w:name w:val="Hyperlink"/>
    <w:rsid w:val="00DC3D2B"/>
    <w:rPr>
      <w:color w:val="0000FF"/>
      <w:u w:val="single"/>
    </w:rPr>
  </w:style>
  <w:style w:type="paragraph" w:customStyle="1" w:styleId="ng-scope">
    <w:name w:val="ng-scope"/>
    <w:basedOn w:val="Standaard"/>
    <w:rsid w:val="00E935DC"/>
    <w:pPr>
      <w:spacing w:before="100" w:beforeAutospacing="1" w:after="100" w:afterAutospacing="1"/>
    </w:pPr>
    <w:rPr>
      <w:rFonts w:ascii="Times New Roman" w:hAnsi="Times New Roman"/>
      <w:sz w:val="24"/>
    </w:rPr>
  </w:style>
  <w:style w:type="paragraph" w:styleId="Bijschrift">
    <w:name w:val="caption"/>
    <w:basedOn w:val="Standaard"/>
    <w:next w:val="Standaard"/>
    <w:qFormat/>
    <w:rsid w:val="00A45C39"/>
    <w:rPr>
      <w:b/>
      <w:bCs/>
      <w:sz w:val="20"/>
      <w:szCs w:val="20"/>
    </w:rPr>
  </w:style>
  <w:style w:type="paragraph" w:styleId="Koptekst">
    <w:name w:val="header"/>
    <w:basedOn w:val="Standaard"/>
    <w:rsid w:val="00D036E0"/>
    <w:pPr>
      <w:tabs>
        <w:tab w:val="center" w:pos="4536"/>
        <w:tab w:val="right" w:pos="9072"/>
      </w:tabs>
    </w:pPr>
  </w:style>
  <w:style w:type="character" w:styleId="Paginanummer">
    <w:name w:val="page number"/>
    <w:basedOn w:val="Standaardalinea-lettertype"/>
    <w:rsid w:val="00D036E0"/>
  </w:style>
  <w:style w:type="character" w:customStyle="1" w:styleId="e24kjd">
    <w:name w:val="e24kjd"/>
    <w:rsid w:val="00701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39756">
      <w:bodyDiv w:val="1"/>
      <w:marLeft w:val="0"/>
      <w:marRight w:val="0"/>
      <w:marTop w:val="0"/>
      <w:marBottom w:val="0"/>
      <w:divBdr>
        <w:top w:val="none" w:sz="0" w:space="0" w:color="auto"/>
        <w:left w:val="none" w:sz="0" w:space="0" w:color="auto"/>
        <w:bottom w:val="none" w:sz="0" w:space="0" w:color="auto"/>
        <w:right w:val="none" w:sz="0" w:space="0" w:color="auto"/>
      </w:divBdr>
    </w:div>
    <w:div w:id="553780130">
      <w:bodyDiv w:val="1"/>
      <w:marLeft w:val="0"/>
      <w:marRight w:val="0"/>
      <w:marTop w:val="0"/>
      <w:marBottom w:val="0"/>
      <w:divBdr>
        <w:top w:val="none" w:sz="0" w:space="0" w:color="auto"/>
        <w:left w:val="none" w:sz="0" w:space="0" w:color="auto"/>
        <w:bottom w:val="none" w:sz="0" w:space="0" w:color="auto"/>
        <w:right w:val="none" w:sz="0" w:space="0" w:color="auto"/>
      </w:divBdr>
    </w:div>
    <w:div w:id="613828146">
      <w:bodyDiv w:val="1"/>
      <w:marLeft w:val="0"/>
      <w:marRight w:val="0"/>
      <w:marTop w:val="0"/>
      <w:marBottom w:val="0"/>
      <w:divBdr>
        <w:top w:val="none" w:sz="0" w:space="0" w:color="auto"/>
        <w:left w:val="none" w:sz="0" w:space="0" w:color="auto"/>
        <w:bottom w:val="none" w:sz="0" w:space="0" w:color="auto"/>
        <w:right w:val="none" w:sz="0" w:space="0" w:color="auto"/>
      </w:divBdr>
    </w:div>
    <w:div w:id="754671890">
      <w:bodyDiv w:val="1"/>
      <w:marLeft w:val="0"/>
      <w:marRight w:val="0"/>
      <w:marTop w:val="0"/>
      <w:marBottom w:val="0"/>
      <w:divBdr>
        <w:top w:val="none" w:sz="0" w:space="0" w:color="auto"/>
        <w:left w:val="none" w:sz="0" w:space="0" w:color="auto"/>
        <w:bottom w:val="none" w:sz="0" w:space="0" w:color="auto"/>
        <w:right w:val="none" w:sz="0" w:space="0" w:color="auto"/>
      </w:divBdr>
    </w:div>
    <w:div w:id="888155098">
      <w:bodyDiv w:val="1"/>
      <w:marLeft w:val="0"/>
      <w:marRight w:val="0"/>
      <w:marTop w:val="0"/>
      <w:marBottom w:val="0"/>
      <w:divBdr>
        <w:top w:val="none" w:sz="0" w:space="0" w:color="auto"/>
        <w:left w:val="none" w:sz="0" w:space="0" w:color="auto"/>
        <w:bottom w:val="none" w:sz="0" w:space="0" w:color="auto"/>
        <w:right w:val="none" w:sz="0" w:space="0" w:color="auto"/>
      </w:divBdr>
    </w:div>
    <w:div w:id="1241021389">
      <w:bodyDiv w:val="1"/>
      <w:marLeft w:val="0"/>
      <w:marRight w:val="0"/>
      <w:marTop w:val="0"/>
      <w:marBottom w:val="0"/>
      <w:divBdr>
        <w:top w:val="none" w:sz="0" w:space="0" w:color="auto"/>
        <w:left w:val="none" w:sz="0" w:space="0" w:color="auto"/>
        <w:bottom w:val="none" w:sz="0" w:space="0" w:color="auto"/>
        <w:right w:val="none" w:sz="0" w:space="0" w:color="auto"/>
      </w:divBdr>
      <w:divsChild>
        <w:div w:id="172034648">
          <w:marLeft w:val="0"/>
          <w:marRight w:val="0"/>
          <w:marTop w:val="0"/>
          <w:marBottom w:val="0"/>
          <w:divBdr>
            <w:top w:val="none" w:sz="0" w:space="0" w:color="auto"/>
            <w:left w:val="none" w:sz="0" w:space="0" w:color="auto"/>
            <w:bottom w:val="none" w:sz="0" w:space="0" w:color="auto"/>
            <w:right w:val="none" w:sz="0" w:space="0" w:color="auto"/>
          </w:divBdr>
        </w:div>
      </w:divsChild>
    </w:div>
    <w:div w:id="1303655376">
      <w:bodyDiv w:val="1"/>
      <w:marLeft w:val="0"/>
      <w:marRight w:val="0"/>
      <w:marTop w:val="0"/>
      <w:marBottom w:val="0"/>
      <w:divBdr>
        <w:top w:val="none" w:sz="0" w:space="0" w:color="auto"/>
        <w:left w:val="none" w:sz="0" w:space="0" w:color="auto"/>
        <w:bottom w:val="none" w:sz="0" w:space="0" w:color="auto"/>
        <w:right w:val="none" w:sz="0" w:space="0" w:color="auto"/>
      </w:divBdr>
    </w:div>
    <w:div w:id="1600523828">
      <w:bodyDiv w:val="1"/>
      <w:marLeft w:val="0"/>
      <w:marRight w:val="0"/>
      <w:marTop w:val="0"/>
      <w:marBottom w:val="0"/>
      <w:divBdr>
        <w:top w:val="none" w:sz="0" w:space="0" w:color="auto"/>
        <w:left w:val="none" w:sz="0" w:space="0" w:color="auto"/>
        <w:bottom w:val="none" w:sz="0" w:space="0" w:color="auto"/>
        <w:right w:val="none" w:sz="0" w:space="0" w:color="auto"/>
      </w:divBdr>
    </w:div>
    <w:div w:id="1720592857">
      <w:bodyDiv w:val="1"/>
      <w:marLeft w:val="0"/>
      <w:marRight w:val="0"/>
      <w:marTop w:val="0"/>
      <w:marBottom w:val="0"/>
      <w:divBdr>
        <w:top w:val="none" w:sz="0" w:space="0" w:color="auto"/>
        <w:left w:val="none" w:sz="0" w:space="0" w:color="auto"/>
        <w:bottom w:val="none" w:sz="0" w:space="0" w:color="auto"/>
        <w:right w:val="none" w:sz="0" w:space="0" w:color="auto"/>
      </w:divBdr>
      <w:divsChild>
        <w:div w:id="1998530212">
          <w:marLeft w:val="0"/>
          <w:marRight w:val="0"/>
          <w:marTop w:val="0"/>
          <w:marBottom w:val="0"/>
          <w:divBdr>
            <w:top w:val="none" w:sz="0" w:space="0" w:color="auto"/>
            <w:left w:val="none" w:sz="0" w:space="0" w:color="auto"/>
            <w:bottom w:val="none" w:sz="0" w:space="0" w:color="auto"/>
            <w:right w:val="none" w:sz="0" w:space="0" w:color="auto"/>
          </w:divBdr>
          <w:divsChild>
            <w:div w:id="7606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hyperlink" Target="http://www.biography.com/people/amedeo-modigliani-9410904" TargetMode="Externa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s://www.facebook.com/watch/?v=1523178954863999"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4101</Words>
  <Characters>22560</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lpstr>
    </vt:vector>
  </TitlesOfParts>
  <Company>Waldorf Steiner Coaching Intl. Ltd.</Company>
  <LinksUpToDate>false</LinksUpToDate>
  <CharactersWithSpaces>26608</CharactersWithSpaces>
  <SharedDoc>false</SharedDoc>
  <HLinks>
    <vt:vector size="6" baseType="variant">
      <vt:variant>
        <vt:i4>1638486</vt:i4>
      </vt:variant>
      <vt:variant>
        <vt:i4>0</vt:i4>
      </vt:variant>
      <vt:variant>
        <vt:i4>0</vt:i4>
      </vt:variant>
      <vt:variant>
        <vt:i4>5</vt:i4>
      </vt:variant>
      <vt:variant>
        <vt:lpwstr>http://www.biography.com/people/amedeo-modigliani-9410904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Ruud</dc:creator>
  <cp:keywords/>
  <dc:description/>
  <cp:lastModifiedBy>Ruud Caddyfan</cp:lastModifiedBy>
  <cp:revision>2</cp:revision>
  <dcterms:created xsi:type="dcterms:W3CDTF">2022-07-03T07:36:00Z</dcterms:created>
  <dcterms:modified xsi:type="dcterms:W3CDTF">2022-07-03T07:36:00Z</dcterms:modified>
</cp:coreProperties>
</file>