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C70CF" w14:textId="4BF54978" w:rsidR="00433233" w:rsidRPr="00433233" w:rsidRDefault="003476F8" w:rsidP="00C221A4">
      <w:pPr>
        <w:spacing w:before="100" w:beforeAutospacing="1" w:after="100" w:afterAutospacing="1" w:line="240" w:lineRule="auto"/>
        <w:jc w:val="both"/>
        <w:outlineLvl w:val="0"/>
        <w:rPr>
          <w:rFonts w:ascii="Arial" w:eastAsia="Times New Roman" w:hAnsi="Arial" w:cs="Arial"/>
          <w:b/>
          <w:bCs/>
          <w:kern w:val="36"/>
          <w:sz w:val="24"/>
          <w:szCs w:val="24"/>
          <w:lang w:eastAsia="nl-NL"/>
        </w:rPr>
      </w:pPr>
      <w:r>
        <w:rPr>
          <w:rFonts w:ascii="Arial" w:eastAsia="Times New Roman" w:hAnsi="Arial" w:cs="Arial"/>
          <w:b/>
          <w:bCs/>
          <w:kern w:val="36"/>
          <w:sz w:val="24"/>
          <w:szCs w:val="24"/>
          <w:lang w:eastAsia="nl-NL"/>
        </w:rPr>
        <w:t>Week 1, dag 1 en 2</w:t>
      </w:r>
      <w:r w:rsidR="00561889">
        <w:rPr>
          <w:rFonts w:ascii="Arial" w:eastAsia="Times New Roman" w:hAnsi="Arial" w:cs="Arial"/>
          <w:b/>
          <w:bCs/>
          <w:kern w:val="36"/>
          <w:sz w:val="24"/>
          <w:szCs w:val="24"/>
          <w:lang w:eastAsia="nl-NL"/>
        </w:rPr>
        <w:tab/>
      </w:r>
      <w:r w:rsidR="00561889">
        <w:rPr>
          <w:rFonts w:ascii="Arial" w:eastAsia="Times New Roman" w:hAnsi="Arial" w:cs="Arial"/>
          <w:b/>
          <w:bCs/>
          <w:kern w:val="36"/>
          <w:sz w:val="24"/>
          <w:szCs w:val="24"/>
          <w:lang w:eastAsia="nl-NL"/>
        </w:rPr>
        <w:tab/>
      </w:r>
      <w:r w:rsidR="00433233">
        <w:rPr>
          <w:rFonts w:ascii="Arial" w:eastAsia="Times New Roman" w:hAnsi="Arial" w:cs="Arial"/>
          <w:b/>
          <w:bCs/>
          <w:kern w:val="36"/>
          <w:sz w:val="24"/>
          <w:szCs w:val="24"/>
          <w:lang w:eastAsia="nl-NL"/>
        </w:rPr>
        <w:t>De zintuigen</w:t>
      </w:r>
      <w:r w:rsidR="0063617C">
        <w:rPr>
          <w:rFonts w:ascii="Arial" w:eastAsia="Times New Roman" w:hAnsi="Arial" w:cs="Arial"/>
          <w:b/>
          <w:bCs/>
          <w:kern w:val="36"/>
          <w:sz w:val="24"/>
          <w:szCs w:val="24"/>
          <w:lang w:eastAsia="nl-NL"/>
        </w:rPr>
        <w:tab/>
      </w:r>
      <w:r w:rsidR="0063617C">
        <w:rPr>
          <w:rFonts w:ascii="Arial" w:eastAsia="Times New Roman" w:hAnsi="Arial" w:cs="Arial"/>
          <w:b/>
          <w:bCs/>
          <w:kern w:val="36"/>
          <w:sz w:val="24"/>
          <w:szCs w:val="24"/>
          <w:lang w:eastAsia="nl-NL"/>
        </w:rPr>
        <w:tab/>
        <w:t>(Versie 20210</w:t>
      </w:r>
      <w:r w:rsidR="00A946FB">
        <w:rPr>
          <w:rFonts w:ascii="Arial" w:eastAsia="Times New Roman" w:hAnsi="Arial" w:cs="Arial"/>
          <w:b/>
          <w:bCs/>
          <w:kern w:val="36"/>
          <w:sz w:val="24"/>
          <w:szCs w:val="24"/>
          <w:lang w:eastAsia="nl-NL"/>
        </w:rPr>
        <w:t>618</w:t>
      </w:r>
      <w:r w:rsidR="0063617C">
        <w:rPr>
          <w:rFonts w:ascii="Arial" w:eastAsia="Times New Roman" w:hAnsi="Arial" w:cs="Arial"/>
          <w:b/>
          <w:bCs/>
          <w:kern w:val="36"/>
          <w:sz w:val="24"/>
          <w:szCs w:val="24"/>
          <w:lang w:eastAsia="nl-NL"/>
        </w:rPr>
        <w:t>)</w:t>
      </w:r>
    </w:p>
    <w:p w14:paraId="17B70BD0" w14:textId="2121A281" w:rsidR="00433233" w:rsidRDefault="00433233" w:rsidP="00433233">
      <w:pPr>
        <w:spacing w:before="100" w:beforeAutospacing="1" w:after="100" w:afterAutospacing="1" w:line="240" w:lineRule="auto"/>
        <w:jc w:val="both"/>
        <w:rPr>
          <w:rFonts w:ascii="Arial" w:eastAsia="Times New Roman" w:hAnsi="Arial" w:cs="Arial"/>
          <w:sz w:val="24"/>
          <w:szCs w:val="24"/>
          <w:lang w:eastAsia="nl-NL"/>
        </w:rPr>
      </w:pPr>
      <w:r w:rsidRPr="00433233">
        <w:rPr>
          <w:rFonts w:ascii="Arial" w:eastAsia="Times New Roman" w:hAnsi="Arial" w:cs="Arial"/>
          <w:sz w:val="24"/>
          <w:szCs w:val="24"/>
          <w:lang w:eastAsia="nl-NL"/>
        </w:rPr>
        <w:t xml:space="preserve">Waarnemen doen we met onze </w:t>
      </w:r>
      <w:r w:rsidRPr="00433233">
        <w:rPr>
          <w:rFonts w:ascii="Arial" w:eastAsia="Times New Roman" w:hAnsi="Arial" w:cs="Arial"/>
          <w:b/>
          <w:bCs/>
          <w:sz w:val="24"/>
          <w:szCs w:val="24"/>
          <w:lang w:eastAsia="nl-NL"/>
        </w:rPr>
        <w:t>zintuigen</w:t>
      </w:r>
      <w:r w:rsidRPr="00433233">
        <w:rPr>
          <w:rFonts w:ascii="Arial" w:eastAsia="Times New Roman" w:hAnsi="Arial" w:cs="Arial"/>
          <w:sz w:val="24"/>
          <w:szCs w:val="24"/>
          <w:lang w:eastAsia="nl-NL"/>
        </w:rPr>
        <w:t xml:space="preserve">. </w:t>
      </w:r>
      <w:r w:rsidR="00CB29B8">
        <w:rPr>
          <w:rFonts w:ascii="Arial" w:eastAsia="Times New Roman" w:hAnsi="Arial" w:cs="Arial"/>
          <w:sz w:val="24"/>
          <w:szCs w:val="24"/>
          <w:lang w:eastAsia="nl-NL"/>
        </w:rPr>
        <w:t xml:space="preserve">Het zijn de poorten naar de wereld om ons heen. </w:t>
      </w:r>
      <w:r>
        <w:rPr>
          <w:rFonts w:ascii="Arial" w:eastAsia="Times New Roman" w:hAnsi="Arial" w:cs="Arial"/>
          <w:sz w:val="24"/>
          <w:szCs w:val="24"/>
          <w:lang w:eastAsia="nl-NL"/>
        </w:rPr>
        <w:t>Hoeveel zintuigen zijn er? Dat hangt af van hoe je naar de mens kijkt. De wetenschap gaat uit van vijf zintuigen, al beschreven door Aristoteles in de Griekse Oudheid. Tegenwoordig houdt men het op zeven zintuigen. Rudolf Steiner, die de Vrijeschool vorm gaf, ging uit van twaalf zintuigen.</w:t>
      </w:r>
    </w:p>
    <w:p w14:paraId="56708D9D" w14:textId="5AD970AE" w:rsidR="00433233" w:rsidRPr="00433233" w:rsidRDefault="00433233" w:rsidP="00433233">
      <w:pPr>
        <w:spacing w:before="100" w:beforeAutospacing="1" w:after="100" w:afterAutospacing="1" w:line="240" w:lineRule="auto"/>
        <w:jc w:val="both"/>
        <w:rPr>
          <w:rFonts w:ascii="Arial" w:eastAsia="Times New Roman" w:hAnsi="Arial" w:cs="Arial"/>
          <w:sz w:val="24"/>
          <w:szCs w:val="24"/>
          <w:lang w:eastAsia="nl-NL"/>
        </w:rPr>
      </w:pPr>
      <w:r w:rsidRPr="00433233">
        <w:rPr>
          <w:rFonts w:ascii="Arial" w:eastAsia="Times New Roman" w:hAnsi="Arial" w:cs="Arial"/>
          <w:sz w:val="24"/>
          <w:szCs w:val="24"/>
          <w:lang w:eastAsia="nl-NL"/>
        </w:rPr>
        <w:t>Als we goed willen waarnemen moeten we de zintuigen goed en veel gebruiken.</w:t>
      </w:r>
    </w:p>
    <w:p w14:paraId="1E545EEB" w14:textId="369A1083" w:rsidR="00561889" w:rsidRDefault="00433233" w:rsidP="00561889">
      <w:pPr>
        <w:spacing w:before="100" w:beforeAutospacing="1" w:after="100" w:afterAutospacing="1" w:line="240" w:lineRule="auto"/>
        <w:jc w:val="both"/>
        <w:rPr>
          <w:rFonts w:ascii="Arial" w:eastAsia="Times New Roman" w:hAnsi="Arial" w:cs="Arial"/>
          <w:sz w:val="24"/>
          <w:szCs w:val="24"/>
          <w:lang w:eastAsia="nl-NL"/>
        </w:rPr>
      </w:pPr>
      <w:r w:rsidRPr="00433233">
        <w:rPr>
          <w:rFonts w:ascii="Arial" w:eastAsia="Times New Roman" w:hAnsi="Arial" w:cs="Arial"/>
          <w:sz w:val="24"/>
          <w:szCs w:val="24"/>
          <w:lang w:eastAsia="nl-NL"/>
        </w:rPr>
        <w:t xml:space="preserve">De twaalf zintuigen vallen uiteen in </w:t>
      </w:r>
      <w:r w:rsidR="00A946FB">
        <w:rPr>
          <w:rFonts w:ascii="Arial" w:eastAsia="Times New Roman" w:hAnsi="Arial" w:cs="Arial"/>
          <w:sz w:val="24"/>
          <w:szCs w:val="24"/>
          <w:lang w:eastAsia="nl-NL"/>
        </w:rPr>
        <w:t>drie</w:t>
      </w:r>
      <w:r w:rsidRPr="00433233">
        <w:rPr>
          <w:rFonts w:ascii="Arial" w:eastAsia="Times New Roman" w:hAnsi="Arial" w:cs="Arial"/>
          <w:sz w:val="24"/>
          <w:szCs w:val="24"/>
          <w:lang w:eastAsia="nl-NL"/>
        </w:rPr>
        <w:t xml:space="preserve"> groepen</w:t>
      </w:r>
      <w:r w:rsidR="00A946FB">
        <w:rPr>
          <w:rFonts w:ascii="Arial" w:eastAsia="Times New Roman" w:hAnsi="Arial" w:cs="Arial"/>
          <w:sz w:val="24"/>
          <w:szCs w:val="24"/>
          <w:lang w:eastAsia="nl-NL"/>
        </w:rPr>
        <w:t xml:space="preserve"> van vier</w:t>
      </w:r>
      <w:r w:rsidR="00561889">
        <w:rPr>
          <w:rFonts w:ascii="Arial" w:eastAsia="Times New Roman" w:hAnsi="Arial" w:cs="Arial"/>
          <w:sz w:val="24"/>
          <w:szCs w:val="24"/>
          <w:lang w:eastAsia="nl-NL"/>
        </w:rPr>
        <w:t>:</w:t>
      </w:r>
    </w:p>
    <w:p w14:paraId="3FBC57F5" w14:textId="5D95EDBB" w:rsidR="00433233" w:rsidRPr="00561889" w:rsidRDefault="00605D24" w:rsidP="00561889">
      <w:pPr>
        <w:pStyle w:val="Lijstalinea"/>
        <w:numPr>
          <w:ilvl w:val="0"/>
          <w:numId w:val="2"/>
        </w:numPr>
        <w:spacing w:before="100" w:beforeAutospacing="1" w:after="100" w:afterAutospacing="1" w:line="240" w:lineRule="auto"/>
        <w:jc w:val="both"/>
        <w:rPr>
          <w:rFonts w:ascii="Arial" w:eastAsia="Times New Roman" w:hAnsi="Arial" w:cs="Arial"/>
          <w:sz w:val="24"/>
          <w:szCs w:val="24"/>
          <w:lang w:eastAsia="nl-NL"/>
        </w:rPr>
      </w:pPr>
      <w:r w:rsidRPr="00561889">
        <w:rPr>
          <w:rFonts w:ascii="Arial" w:eastAsia="Times New Roman" w:hAnsi="Arial" w:cs="Arial"/>
          <w:sz w:val="24"/>
          <w:szCs w:val="24"/>
          <w:lang w:eastAsia="nl-NL"/>
        </w:rPr>
        <w:t>De</w:t>
      </w:r>
      <w:r w:rsidR="00433233" w:rsidRPr="00561889">
        <w:rPr>
          <w:rFonts w:ascii="Arial" w:eastAsia="Times New Roman" w:hAnsi="Arial" w:cs="Arial"/>
          <w:sz w:val="24"/>
          <w:szCs w:val="24"/>
          <w:lang w:eastAsia="nl-NL"/>
        </w:rPr>
        <w:t xml:space="preserve"> </w:t>
      </w:r>
      <w:r w:rsidR="00561889">
        <w:rPr>
          <w:rFonts w:ascii="Arial" w:eastAsia="Times New Roman" w:hAnsi="Arial" w:cs="Arial"/>
          <w:sz w:val="24"/>
          <w:szCs w:val="24"/>
          <w:lang w:eastAsia="nl-NL"/>
        </w:rPr>
        <w:t xml:space="preserve">groep </w:t>
      </w:r>
      <w:r w:rsidR="00433233" w:rsidRPr="00561889">
        <w:rPr>
          <w:rFonts w:ascii="Arial" w:eastAsia="Times New Roman" w:hAnsi="Arial" w:cs="Arial"/>
          <w:sz w:val="24"/>
          <w:szCs w:val="24"/>
          <w:lang w:eastAsia="nl-NL"/>
        </w:rPr>
        <w:t>eigen lichaam</w:t>
      </w:r>
      <w:r w:rsidRPr="00561889">
        <w:rPr>
          <w:rFonts w:ascii="Arial" w:eastAsia="Times New Roman" w:hAnsi="Arial" w:cs="Arial"/>
          <w:sz w:val="24"/>
          <w:szCs w:val="24"/>
          <w:lang w:eastAsia="nl-NL"/>
        </w:rPr>
        <w:t>s</w:t>
      </w:r>
      <w:r w:rsidR="00561889">
        <w:rPr>
          <w:rFonts w:ascii="Arial" w:eastAsia="Times New Roman" w:hAnsi="Arial" w:cs="Arial"/>
          <w:sz w:val="24"/>
          <w:szCs w:val="24"/>
          <w:lang w:eastAsia="nl-NL"/>
        </w:rPr>
        <w:t>zintuigen</w:t>
      </w:r>
      <w:r w:rsidR="00433233" w:rsidRPr="00561889">
        <w:rPr>
          <w:rFonts w:ascii="Arial" w:eastAsia="Times New Roman" w:hAnsi="Arial" w:cs="Arial"/>
          <w:sz w:val="24"/>
          <w:szCs w:val="24"/>
          <w:lang w:eastAsia="nl-NL"/>
        </w:rPr>
        <w:t xml:space="preserve"> </w:t>
      </w:r>
      <w:r w:rsidR="00561889">
        <w:rPr>
          <w:rFonts w:ascii="Arial" w:eastAsia="Times New Roman" w:hAnsi="Arial" w:cs="Arial"/>
          <w:sz w:val="24"/>
          <w:szCs w:val="24"/>
          <w:lang w:eastAsia="nl-NL"/>
        </w:rPr>
        <w:t>zijn</w:t>
      </w:r>
      <w:r w:rsidR="00433233" w:rsidRPr="00561889">
        <w:rPr>
          <w:rFonts w:ascii="Arial" w:eastAsia="Times New Roman" w:hAnsi="Arial" w:cs="Arial"/>
          <w:sz w:val="24"/>
          <w:szCs w:val="24"/>
          <w:lang w:eastAsia="nl-NL"/>
        </w:rPr>
        <w:t xml:space="preserve"> </w:t>
      </w:r>
      <w:r w:rsidR="00433233" w:rsidRPr="00561889">
        <w:rPr>
          <w:rFonts w:ascii="Arial" w:eastAsia="Times New Roman" w:hAnsi="Arial" w:cs="Arial"/>
          <w:b/>
          <w:bCs/>
          <w:sz w:val="24"/>
          <w:szCs w:val="24"/>
          <w:lang w:eastAsia="nl-NL"/>
        </w:rPr>
        <w:t>wilszintuigen</w:t>
      </w:r>
      <w:r w:rsidR="00433233" w:rsidRPr="00561889">
        <w:rPr>
          <w:rFonts w:ascii="Arial" w:eastAsia="Times New Roman" w:hAnsi="Arial" w:cs="Arial"/>
          <w:sz w:val="24"/>
          <w:szCs w:val="24"/>
          <w:lang w:eastAsia="nl-NL"/>
        </w:rPr>
        <w:t>. Zij doen “vanzelf”</w:t>
      </w:r>
      <w:r w:rsidRPr="00561889">
        <w:rPr>
          <w:rFonts w:ascii="Arial" w:eastAsia="Times New Roman" w:hAnsi="Arial" w:cs="Arial"/>
          <w:sz w:val="24"/>
          <w:szCs w:val="24"/>
          <w:lang w:eastAsia="nl-NL"/>
        </w:rPr>
        <w:t>, dus onbewust</w:t>
      </w:r>
      <w:r w:rsidR="00433233" w:rsidRPr="00561889">
        <w:rPr>
          <w:rFonts w:ascii="Arial" w:eastAsia="Times New Roman" w:hAnsi="Arial" w:cs="Arial"/>
          <w:sz w:val="24"/>
          <w:szCs w:val="24"/>
          <w:lang w:eastAsia="nl-NL"/>
        </w:rPr>
        <w:t xml:space="preserve"> hun werk.</w:t>
      </w:r>
    </w:p>
    <w:p w14:paraId="175D5E23" w14:textId="77777777" w:rsidR="00433233" w:rsidRDefault="00433233" w:rsidP="00433233">
      <w:pPr>
        <w:pStyle w:val="Lijstalinea"/>
        <w:spacing w:before="100" w:beforeAutospacing="1" w:after="100" w:afterAutospacing="1" w:line="240" w:lineRule="auto"/>
        <w:jc w:val="both"/>
        <w:rPr>
          <w:rFonts w:ascii="Arial" w:eastAsia="Times New Roman" w:hAnsi="Arial" w:cs="Arial"/>
          <w:sz w:val="24"/>
          <w:szCs w:val="24"/>
          <w:lang w:eastAsia="nl-NL"/>
        </w:rPr>
      </w:pPr>
    </w:p>
    <w:p w14:paraId="14B3E2F2" w14:textId="55B11EF3" w:rsidR="00433233" w:rsidRDefault="00A65049" w:rsidP="00433233">
      <w:pPr>
        <w:pStyle w:val="Lijstalinea"/>
        <w:spacing w:before="100" w:beforeAutospacing="1" w:after="100" w:afterAutospacing="1" w:line="240" w:lineRule="auto"/>
        <w:jc w:val="both"/>
        <w:rPr>
          <w:rFonts w:ascii="Arial" w:eastAsia="Times New Roman" w:hAnsi="Arial" w:cs="Arial"/>
          <w:sz w:val="24"/>
          <w:szCs w:val="24"/>
          <w:lang w:eastAsia="nl-NL"/>
        </w:rPr>
      </w:pPr>
      <w:hyperlink r:id="rId7" w:history="1">
        <w:r w:rsidR="00433233" w:rsidRPr="00FE2E75">
          <w:rPr>
            <w:rStyle w:val="Hyperlink"/>
            <w:rFonts w:ascii="Arial" w:eastAsia="Times New Roman" w:hAnsi="Arial" w:cs="Arial"/>
            <w:sz w:val="24"/>
            <w:szCs w:val="24"/>
            <w:lang w:eastAsia="nl-NL"/>
          </w:rPr>
          <w:t>tastzin</w:t>
        </w:r>
      </w:hyperlink>
      <w:r w:rsidR="00433233" w:rsidRPr="00433233">
        <w:rPr>
          <w:rFonts w:ascii="Arial" w:eastAsia="Times New Roman" w:hAnsi="Arial" w:cs="Arial"/>
          <w:sz w:val="24"/>
          <w:szCs w:val="24"/>
          <w:lang w:eastAsia="nl-NL"/>
        </w:rPr>
        <w:t xml:space="preserve">, </w:t>
      </w:r>
      <w:hyperlink r:id="rId8" w:history="1">
        <w:r w:rsidR="00433233" w:rsidRPr="00FE2E75">
          <w:rPr>
            <w:rStyle w:val="Hyperlink"/>
            <w:rFonts w:ascii="Arial" w:eastAsia="Times New Roman" w:hAnsi="Arial" w:cs="Arial"/>
            <w:sz w:val="24"/>
            <w:szCs w:val="24"/>
            <w:lang w:eastAsia="nl-NL"/>
          </w:rPr>
          <w:t>levenszin</w:t>
        </w:r>
      </w:hyperlink>
      <w:r w:rsidR="00433233" w:rsidRPr="00433233">
        <w:rPr>
          <w:rFonts w:ascii="Arial" w:eastAsia="Times New Roman" w:hAnsi="Arial" w:cs="Arial"/>
          <w:sz w:val="24"/>
          <w:szCs w:val="24"/>
          <w:lang w:eastAsia="nl-NL"/>
        </w:rPr>
        <w:t xml:space="preserve">, </w:t>
      </w:r>
      <w:hyperlink r:id="rId9" w:history="1">
        <w:r w:rsidR="00605D24" w:rsidRPr="00717974">
          <w:rPr>
            <w:rStyle w:val="Hyperlink"/>
            <w:rFonts w:ascii="Arial" w:eastAsia="Times New Roman" w:hAnsi="Arial" w:cs="Arial"/>
            <w:sz w:val="24"/>
            <w:szCs w:val="24"/>
            <w:lang w:eastAsia="nl-NL"/>
          </w:rPr>
          <w:t>eigen-</w:t>
        </w:r>
        <w:r w:rsidR="00433233" w:rsidRPr="00717974">
          <w:rPr>
            <w:rStyle w:val="Hyperlink"/>
            <w:rFonts w:ascii="Arial" w:eastAsia="Times New Roman" w:hAnsi="Arial" w:cs="Arial"/>
            <w:sz w:val="24"/>
            <w:szCs w:val="24"/>
            <w:lang w:eastAsia="nl-NL"/>
          </w:rPr>
          <w:t>bewegingszin</w:t>
        </w:r>
      </w:hyperlink>
      <w:r w:rsidR="00433233" w:rsidRPr="00433233">
        <w:rPr>
          <w:rFonts w:ascii="Arial" w:eastAsia="Times New Roman" w:hAnsi="Arial" w:cs="Arial"/>
          <w:sz w:val="24"/>
          <w:szCs w:val="24"/>
          <w:lang w:eastAsia="nl-NL"/>
        </w:rPr>
        <w:t xml:space="preserve"> en </w:t>
      </w:r>
      <w:hyperlink r:id="rId10" w:history="1">
        <w:r w:rsidR="00433233" w:rsidRPr="00717974">
          <w:rPr>
            <w:rStyle w:val="Hyperlink"/>
            <w:rFonts w:ascii="Arial" w:eastAsia="Times New Roman" w:hAnsi="Arial" w:cs="Arial"/>
            <w:sz w:val="24"/>
            <w:szCs w:val="24"/>
            <w:lang w:eastAsia="nl-NL"/>
          </w:rPr>
          <w:t>evenwichtszin</w:t>
        </w:r>
      </w:hyperlink>
    </w:p>
    <w:p w14:paraId="06FD4026" w14:textId="77777777" w:rsidR="00561889" w:rsidRPr="00433233" w:rsidRDefault="00561889" w:rsidP="00433233">
      <w:pPr>
        <w:pStyle w:val="Lijstalinea"/>
        <w:spacing w:before="100" w:beforeAutospacing="1" w:after="100" w:afterAutospacing="1" w:line="240" w:lineRule="auto"/>
        <w:jc w:val="both"/>
        <w:rPr>
          <w:rFonts w:ascii="Arial" w:eastAsia="Times New Roman" w:hAnsi="Arial" w:cs="Arial"/>
          <w:sz w:val="24"/>
          <w:szCs w:val="24"/>
          <w:lang w:eastAsia="nl-NL"/>
        </w:rPr>
      </w:pPr>
    </w:p>
    <w:p w14:paraId="0E463DCB" w14:textId="66A6A959" w:rsidR="00433233" w:rsidRPr="00561889" w:rsidRDefault="00605D24" w:rsidP="00561889">
      <w:pPr>
        <w:pStyle w:val="Lijstalinea"/>
        <w:numPr>
          <w:ilvl w:val="0"/>
          <w:numId w:val="2"/>
        </w:numPr>
        <w:spacing w:before="100" w:beforeAutospacing="1" w:after="100" w:afterAutospacing="1" w:line="240" w:lineRule="auto"/>
        <w:jc w:val="both"/>
        <w:rPr>
          <w:rFonts w:ascii="Arial" w:eastAsia="Times New Roman" w:hAnsi="Arial" w:cs="Arial"/>
          <w:sz w:val="24"/>
          <w:szCs w:val="24"/>
          <w:lang w:eastAsia="nl-NL"/>
        </w:rPr>
      </w:pPr>
      <w:r w:rsidRPr="00561889">
        <w:rPr>
          <w:rFonts w:ascii="Arial" w:eastAsia="Times New Roman" w:hAnsi="Arial" w:cs="Arial"/>
          <w:sz w:val="24"/>
          <w:szCs w:val="24"/>
          <w:lang w:eastAsia="nl-NL"/>
        </w:rPr>
        <w:t>D</w:t>
      </w:r>
      <w:r w:rsidR="00433233" w:rsidRPr="00561889">
        <w:rPr>
          <w:rFonts w:ascii="Arial" w:eastAsia="Times New Roman" w:hAnsi="Arial" w:cs="Arial"/>
          <w:sz w:val="24"/>
          <w:szCs w:val="24"/>
          <w:lang w:eastAsia="nl-NL"/>
        </w:rPr>
        <w:t xml:space="preserve">e </w:t>
      </w:r>
      <w:r w:rsidR="00561889">
        <w:rPr>
          <w:rFonts w:ascii="Arial" w:eastAsia="Times New Roman" w:hAnsi="Arial" w:cs="Arial"/>
          <w:sz w:val="24"/>
          <w:szCs w:val="24"/>
          <w:lang w:eastAsia="nl-NL"/>
        </w:rPr>
        <w:t xml:space="preserve">groep </w:t>
      </w:r>
      <w:r w:rsidR="00433233" w:rsidRPr="00561889">
        <w:rPr>
          <w:rFonts w:ascii="Arial" w:eastAsia="Times New Roman" w:hAnsi="Arial" w:cs="Arial"/>
          <w:sz w:val="24"/>
          <w:szCs w:val="24"/>
          <w:lang w:eastAsia="nl-NL"/>
        </w:rPr>
        <w:t>omgevingszintuigen</w:t>
      </w:r>
      <w:r w:rsidRPr="00561889">
        <w:rPr>
          <w:rFonts w:ascii="Arial" w:eastAsia="Times New Roman" w:hAnsi="Arial" w:cs="Arial"/>
          <w:sz w:val="24"/>
          <w:szCs w:val="24"/>
          <w:lang w:eastAsia="nl-NL"/>
        </w:rPr>
        <w:t xml:space="preserve">. Dit zijn </w:t>
      </w:r>
      <w:r w:rsidRPr="00561889">
        <w:rPr>
          <w:rFonts w:ascii="Arial" w:eastAsia="Times New Roman" w:hAnsi="Arial" w:cs="Arial"/>
          <w:b/>
          <w:bCs/>
          <w:sz w:val="24"/>
          <w:szCs w:val="24"/>
          <w:lang w:eastAsia="nl-NL"/>
        </w:rPr>
        <w:t>gevoelszintuigen</w:t>
      </w:r>
      <w:r w:rsidRPr="00561889">
        <w:rPr>
          <w:rFonts w:ascii="Arial" w:eastAsia="Times New Roman" w:hAnsi="Arial" w:cs="Arial"/>
          <w:sz w:val="24"/>
          <w:szCs w:val="24"/>
          <w:lang w:eastAsia="nl-NL"/>
        </w:rPr>
        <w:t xml:space="preserve">, die werken vanuit een </w:t>
      </w:r>
      <w:r w:rsidR="00561889">
        <w:rPr>
          <w:rFonts w:ascii="Arial" w:eastAsia="Times New Roman" w:hAnsi="Arial" w:cs="Arial"/>
          <w:sz w:val="24"/>
          <w:szCs w:val="24"/>
          <w:lang w:eastAsia="nl-NL"/>
        </w:rPr>
        <w:t xml:space="preserve">bepaald </w:t>
      </w:r>
      <w:r w:rsidRPr="00561889">
        <w:rPr>
          <w:rFonts w:ascii="Arial" w:eastAsia="Times New Roman" w:hAnsi="Arial" w:cs="Arial"/>
          <w:sz w:val="24"/>
          <w:szCs w:val="24"/>
          <w:lang w:eastAsia="nl-NL"/>
        </w:rPr>
        <w:t>orgaan</w:t>
      </w:r>
    </w:p>
    <w:p w14:paraId="54161FDA" w14:textId="6F506E8C" w:rsidR="00433233" w:rsidRPr="00433233" w:rsidRDefault="00A65049" w:rsidP="00433233">
      <w:pPr>
        <w:spacing w:before="100" w:beforeAutospacing="1" w:after="100" w:afterAutospacing="1" w:line="240" w:lineRule="auto"/>
        <w:ind w:left="720"/>
        <w:jc w:val="both"/>
        <w:rPr>
          <w:rFonts w:ascii="Arial" w:eastAsia="Times New Roman" w:hAnsi="Arial" w:cs="Arial"/>
          <w:sz w:val="24"/>
          <w:szCs w:val="24"/>
          <w:lang w:eastAsia="nl-NL"/>
        </w:rPr>
      </w:pPr>
      <w:hyperlink r:id="rId11" w:history="1">
        <w:r w:rsidR="00561889" w:rsidRPr="00561889">
          <w:rPr>
            <w:rStyle w:val="Hyperlink"/>
            <w:rFonts w:ascii="Arial" w:eastAsia="Times New Roman" w:hAnsi="Arial" w:cs="Arial"/>
            <w:sz w:val="24"/>
            <w:szCs w:val="24"/>
            <w:lang w:eastAsia="nl-NL"/>
          </w:rPr>
          <w:t>reukzin</w:t>
        </w:r>
      </w:hyperlink>
      <w:r w:rsidR="00605D24">
        <w:rPr>
          <w:rFonts w:ascii="Arial" w:eastAsia="Times New Roman" w:hAnsi="Arial" w:cs="Arial"/>
          <w:sz w:val="24"/>
          <w:szCs w:val="24"/>
          <w:lang w:eastAsia="nl-NL"/>
        </w:rPr>
        <w:t xml:space="preserve"> (neus)</w:t>
      </w:r>
      <w:r w:rsidR="00433233" w:rsidRPr="00433233">
        <w:rPr>
          <w:rFonts w:ascii="Arial" w:eastAsia="Times New Roman" w:hAnsi="Arial" w:cs="Arial"/>
          <w:sz w:val="24"/>
          <w:szCs w:val="24"/>
          <w:lang w:eastAsia="nl-NL"/>
        </w:rPr>
        <w:t xml:space="preserve">, </w:t>
      </w:r>
      <w:hyperlink r:id="rId12" w:history="1">
        <w:r w:rsidR="00433233" w:rsidRPr="00433233">
          <w:rPr>
            <w:rStyle w:val="Hyperlink"/>
            <w:rFonts w:ascii="Arial" w:eastAsia="Times New Roman" w:hAnsi="Arial" w:cs="Arial"/>
            <w:sz w:val="24"/>
            <w:szCs w:val="24"/>
            <w:lang w:eastAsia="nl-NL"/>
          </w:rPr>
          <w:t>smaak</w:t>
        </w:r>
        <w:r w:rsidR="00561889" w:rsidRPr="00561889">
          <w:rPr>
            <w:rStyle w:val="Hyperlink"/>
            <w:rFonts w:ascii="Arial" w:eastAsia="Times New Roman" w:hAnsi="Arial" w:cs="Arial"/>
            <w:sz w:val="24"/>
            <w:szCs w:val="24"/>
            <w:lang w:eastAsia="nl-NL"/>
          </w:rPr>
          <w:t>zin</w:t>
        </w:r>
      </w:hyperlink>
      <w:r w:rsidR="00605D24">
        <w:rPr>
          <w:rFonts w:ascii="Arial" w:eastAsia="Times New Roman" w:hAnsi="Arial" w:cs="Arial"/>
          <w:sz w:val="24"/>
          <w:szCs w:val="24"/>
          <w:lang w:eastAsia="nl-NL"/>
        </w:rPr>
        <w:t xml:space="preserve"> (mond)</w:t>
      </w:r>
      <w:r w:rsidR="00433233" w:rsidRPr="00433233">
        <w:rPr>
          <w:rFonts w:ascii="Arial" w:eastAsia="Times New Roman" w:hAnsi="Arial" w:cs="Arial"/>
          <w:sz w:val="24"/>
          <w:szCs w:val="24"/>
          <w:lang w:eastAsia="nl-NL"/>
        </w:rPr>
        <w:t xml:space="preserve">, </w:t>
      </w:r>
      <w:hyperlink r:id="rId13" w:history="1">
        <w:r w:rsidR="00561889" w:rsidRPr="00561889">
          <w:rPr>
            <w:rStyle w:val="Hyperlink"/>
            <w:rFonts w:ascii="Arial" w:eastAsia="Times New Roman" w:hAnsi="Arial" w:cs="Arial"/>
            <w:sz w:val="24"/>
            <w:szCs w:val="24"/>
            <w:lang w:eastAsia="nl-NL"/>
          </w:rPr>
          <w:t>gezichtszin</w:t>
        </w:r>
      </w:hyperlink>
      <w:r w:rsidR="00561889">
        <w:rPr>
          <w:rFonts w:ascii="Arial" w:eastAsia="Times New Roman" w:hAnsi="Arial" w:cs="Arial"/>
          <w:sz w:val="24"/>
          <w:szCs w:val="24"/>
          <w:lang w:eastAsia="nl-NL"/>
        </w:rPr>
        <w:t xml:space="preserve"> </w:t>
      </w:r>
      <w:r w:rsidR="00605D24">
        <w:rPr>
          <w:rFonts w:ascii="Arial" w:eastAsia="Times New Roman" w:hAnsi="Arial" w:cs="Arial"/>
          <w:sz w:val="24"/>
          <w:szCs w:val="24"/>
          <w:lang w:eastAsia="nl-NL"/>
        </w:rPr>
        <w:t xml:space="preserve">(oog), </w:t>
      </w:r>
      <w:r w:rsidR="00433233" w:rsidRPr="00433233">
        <w:rPr>
          <w:rFonts w:ascii="Arial" w:eastAsia="Times New Roman" w:hAnsi="Arial" w:cs="Arial"/>
          <w:sz w:val="24"/>
          <w:szCs w:val="24"/>
          <w:lang w:eastAsia="nl-NL"/>
        </w:rPr>
        <w:t xml:space="preserve"> </w:t>
      </w:r>
      <w:hyperlink r:id="rId14" w:history="1">
        <w:r w:rsidR="00561889" w:rsidRPr="00561889">
          <w:rPr>
            <w:rStyle w:val="Hyperlink"/>
            <w:rFonts w:ascii="Arial" w:eastAsia="Times New Roman" w:hAnsi="Arial" w:cs="Arial"/>
            <w:sz w:val="24"/>
            <w:szCs w:val="24"/>
            <w:lang w:eastAsia="nl-NL"/>
          </w:rPr>
          <w:t>warmtezin</w:t>
        </w:r>
      </w:hyperlink>
      <w:r w:rsidR="00605D24">
        <w:rPr>
          <w:rFonts w:ascii="Arial" w:eastAsia="Times New Roman" w:hAnsi="Arial" w:cs="Arial"/>
          <w:sz w:val="24"/>
          <w:szCs w:val="24"/>
          <w:lang w:eastAsia="nl-NL"/>
        </w:rPr>
        <w:t xml:space="preserve"> (huid)</w:t>
      </w:r>
      <w:r w:rsidR="00433233" w:rsidRPr="00433233">
        <w:rPr>
          <w:rFonts w:ascii="Arial" w:eastAsia="Times New Roman" w:hAnsi="Arial" w:cs="Arial"/>
          <w:sz w:val="24"/>
          <w:szCs w:val="24"/>
          <w:lang w:eastAsia="nl-NL"/>
        </w:rPr>
        <w:t xml:space="preserve">, </w:t>
      </w:r>
    </w:p>
    <w:p w14:paraId="173C46D4" w14:textId="7857A711" w:rsidR="00605D24" w:rsidRPr="00605D24" w:rsidRDefault="00605D24" w:rsidP="00561889">
      <w:pPr>
        <w:pStyle w:val="Lijstalinea"/>
        <w:numPr>
          <w:ilvl w:val="0"/>
          <w:numId w:val="2"/>
        </w:numPr>
        <w:spacing w:before="100" w:beforeAutospacing="1" w:after="100" w:afterAutospacing="1" w:line="240" w:lineRule="auto"/>
        <w:jc w:val="both"/>
        <w:rPr>
          <w:rFonts w:ascii="Arial" w:hAnsi="Arial" w:cs="Arial"/>
          <w:sz w:val="24"/>
          <w:szCs w:val="24"/>
        </w:rPr>
      </w:pPr>
      <w:r>
        <w:rPr>
          <w:rFonts w:ascii="Arial" w:eastAsia="Times New Roman" w:hAnsi="Arial" w:cs="Arial"/>
          <w:sz w:val="24"/>
          <w:szCs w:val="24"/>
          <w:lang w:eastAsia="nl-NL"/>
        </w:rPr>
        <w:t>D</w:t>
      </w:r>
      <w:r w:rsidR="00433233" w:rsidRPr="00605D24">
        <w:rPr>
          <w:rFonts w:ascii="Arial" w:eastAsia="Times New Roman" w:hAnsi="Arial" w:cs="Arial"/>
          <w:sz w:val="24"/>
          <w:szCs w:val="24"/>
          <w:lang w:eastAsia="nl-NL"/>
        </w:rPr>
        <w:t xml:space="preserve">e </w:t>
      </w:r>
      <w:r w:rsidR="00433233" w:rsidRPr="00605D24">
        <w:rPr>
          <w:rFonts w:ascii="Arial" w:eastAsia="Times New Roman" w:hAnsi="Arial" w:cs="Arial"/>
          <w:b/>
          <w:bCs/>
          <w:sz w:val="24"/>
          <w:szCs w:val="24"/>
          <w:lang w:eastAsia="nl-NL"/>
        </w:rPr>
        <w:t xml:space="preserve">geestelijke </w:t>
      </w:r>
      <w:r w:rsidRPr="00605D24">
        <w:rPr>
          <w:rFonts w:ascii="Arial" w:eastAsia="Times New Roman" w:hAnsi="Arial" w:cs="Arial"/>
          <w:b/>
          <w:bCs/>
          <w:sz w:val="24"/>
          <w:szCs w:val="24"/>
          <w:lang w:eastAsia="nl-NL"/>
        </w:rPr>
        <w:t>zintuigen</w:t>
      </w:r>
      <w:r w:rsidRPr="00605D24">
        <w:rPr>
          <w:rFonts w:ascii="Arial" w:eastAsia="Times New Roman" w:hAnsi="Arial" w:cs="Arial"/>
          <w:sz w:val="24"/>
          <w:szCs w:val="24"/>
          <w:lang w:eastAsia="nl-NL"/>
        </w:rPr>
        <w:t>. Deze hebben ook een eigen orgaan, maar waar dat zit is moeilijker aan te wijzen, omdat deze meer geestelijk gestuurd worden.</w:t>
      </w:r>
    </w:p>
    <w:p w14:paraId="3D962F65" w14:textId="72A60C72" w:rsidR="00786E35" w:rsidRDefault="00A65049" w:rsidP="00CB29B8">
      <w:pPr>
        <w:spacing w:before="100" w:beforeAutospacing="1" w:after="100" w:afterAutospacing="1" w:line="240" w:lineRule="auto"/>
        <w:ind w:left="720"/>
        <w:jc w:val="both"/>
        <w:rPr>
          <w:rFonts w:ascii="Arial" w:eastAsia="Times New Roman" w:hAnsi="Arial" w:cs="Arial"/>
          <w:sz w:val="24"/>
          <w:szCs w:val="24"/>
          <w:lang w:eastAsia="nl-NL"/>
        </w:rPr>
      </w:pPr>
      <w:hyperlink r:id="rId15" w:history="1">
        <w:r w:rsidR="00433233" w:rsidRPr="00433233">
          <w:rPr>
            <w:rStyle w:val="Hyperlink"/>
            <w:rFonts w:ascii="Arial" w:eastAsia="Times New Roman" w:hAnsi="Arial" w:cs="Arial"/>
            <w:sz w:val="24"/>
            <w:szCs w:val="24"/>
            <w:lang w:eastAsia="nl-NL"/>
          </w:rPr>
          <w:t>gehoor</w:t>
        </w:r>
      </w:hyperlink>
      <w:r w:rsidR="00433233" w:rsidRPr="00433233">
        <w:rPr>
          <w:rFonts w:ascii="Arial" w:eastAsia="Times New Roman" w:hAnsi="Arial" w:cs="Arial"/>
          <w:sz w:val="24"/>
          <w:szCs w:val="24"/>
          <w:lang w:eastAsia="nl-NL"/>
        </w:rPr>
        <w:t xml:space="preserve">, </w:t>
      </w:r>
      <w:hyperlink r:id="rId16" w:history="1">
        <w:r w:rsidR="00433233" w:rsidRPr="00433233">
          <w:rPr>
            <w:rStyle w:val="Hyperlink"/>
            <w:rFonts w:ascii="Arial" w:eastAsia="Times New Roman" w:hAnsi="Arial" w:cs="Arial"/>
            <w:sz w:val="24"/>
            <w:szCs w:val="24"/>
            <w:lang w:eastAsia="nl-NL"/>
          </w:rPr>
          <w:t>spraakzin</w:t>
        </w:r>
      </w:hyperlink>
      <w:r w:rsidR="00433233" w:rsidRPr="00433233">
        <w:rPr>
          <w:rFonts w:ascii="Arial" w:eastAsia="Times New Roman" w:hAnsi="Arial" w:cs="Arial"/>
          <w:sz w:val="24"/>
          <w:szCs w:val="24"/>
          <w:lang w:eastAsia="nl-NL"/>
        </w:rPr>
        <w:t xml:space="preserve">, </w:t>
      </w:r>
      <w:hyperlink r:id="rId17" w:history="1">
        <w:r w:rsidR="00605D24" w:rsidRPr="00CB29B8">
          <w:rPr>
            <w:rStyle w:val="Hyperlink"/>
            <w:rFonts w:ascii="Arial" w:eastAsia="Times New Roman" w:hAnsi="Arial" w:cs="Arial"/>
            <w:sz w:val="24"/>
            <w:szCs w:val="24"/>
            <w:lang w:eastAsia="nl-NL"/>
          </w:rPr>
          <w:t>gedachte</w:t>
        </w:r>
        <w:r w:rsidR="00433233" w:rsidRPr="00433233">
          <w:rPr>
            <w:rStyle w:val="Hyperlink"/>
            <w:rFonts w:ascii="Arial" w:eastAsia="Times New Roman" w:hAnsi="Arial" w:cs="Arial"/>
            <w:sz w:val="24"/>
            <w:szCs w:val="24"/>
            <w:lang w:eastAsia="nl-NL"/>
          </w:rPr>
          <w:t>zin</w:t>
        </w:r>
      </w:hyperlink>
      <w:r w:rsidR="00433233" w:rsidRPr="00433233">
        <w:rPr>
          <w:rFonts w:ascii="Arial" w:eastAsia="Times New Roman" w:hAnsi="Arial" w:cs="Arial"/>
          <w:sz w:val="24"/>
          <w:szCs w:val="24"/>
          <w:lang w:eastAsia="nl-NL"/>
        </w:rPr>
        <w:t xml:space="preserve"> en </w:t>
      </w:r>
      <w:hyperlink r:id="rId18" w:history="1">
        <w:r w:rsidR="00433233" w:rsidRPr="00433233">
          <w:rPr>
            <w:rStyle w:val="Hyperlink"/>
            <w:rFonts w:ascii="Arial" w:eastAsia="Times New Roman" w:hAnsi="Arial" w:cs="Arial"/>
            <w:sz w:val="24"/>
            <w:szCs w:val="24"/>
            <w:lang w:eastAsia="nl-NL"/>
          </w:rPr>
          <w:t>ik-zin</w:t>
        </w:r>
      </w:hyperlink>
    </w:p>
    <w:p w14:paraId="56164B50" w14:textId="6F04A358" w:rsidR="00FE2E75" w:rsidRDefault="00FE2E75" w:rsidP="00FE2E75">
      <w:pPr>
        <w:spacing w:before="100" w:beforeAutospacing="1" w:after="100" w:afterAutospacing="1" w:line="240" w:lineRule="auto"/>
        <w:ind w:left="720"/>
        <w:jc w:val="center"/>
        <w:rPr>
          <w:rFonts w:ascii="Arial" w:hAnsi="Arial" w:cs="Arial"/>
          <w:sz w:val="24"/>
          <w:szCs w:val="24"/>
        </w:rPr>
      </w:pPr>
      <w:r>
        <w:rPr>
          <w:noProof/>
        </w:rPr>
        <w:drawing>
          <wp:inline distT="0" distB="0" distL="0" distR="0" wp14:anchorId="3E42760E" wp14:editId="5EFC8D8B">
            <wp:extent cx="2542349" cy="1448518"/>
            <wp:effectExtent l="0" t="0" r="0" b="0"/>
            <wp:docPr id="1" name="Afbeelding 1" descr="tast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tz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4861" cy="1455647"/>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077F084D" wp14:editId="5F14A1F4">
            <wp:extent cx="1692521" cy="1163202"/>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854" cy="1191609"/>
                    </a:xfrm>
                    <a:prstGeom prst="rect">
                      <a:avLst/>
                    </a:prstGeom>
                    <a:noFill/>
                    <a:ln>
                      <a:noFill/>
                    </a:ln>
                  </pic:spPr>
                </pic:pic>
              </a:graphicData>
            </a:graphic>
          </wp:inline>
        </w:drawing>
      </w:r>
    </w:p>
    <w:p w14:paraId="1FFB6646" w14:textId="6C521CD7" w:rsidR="00FE2E75" w:rsidRDefault="00FE2E75" w:rsidP="00FE2E75">
      <w:pPr>
        <w:spacing w:before="100" w:beforeAutospacing="1" w:after="100" w:afterAutospacing="1" w:line="240" w:lineRule="auto"/>
        <w:jc w:val="both"/>
        <w:rPr>
          <w:rFonts w:ascii="Arial" w:hAnsi="Arial" w:cs="Arial"/>
          <w:b/>
          <w:bCs/>
          <w:sz w:val="20"/>
          <w:szCs w:val="20"/>
        </w:rPr>
      </w:pPr>
      <w:r w:rsidRPr="00FE2E75">
        <w:rPr>
          <w:rFonts w:ascii="Arial" w:hAnsi="Arial" w:cs="Arial"/>
          <w:b/>
          <w:bCs/>
          <w:sz w:val="20"/>
          <w:szCs w:val="20"/>
        </w:rPr>
        <w:t>Links: de huid neemt tast</w:t>
      </w:r>
      <w:r>
        <w:rPr>
          <w:rFonts w:ascii="Arial" w:hAnsi="Arial" w:cs="Arial"/>
          <w:b/>
          <w:bCs/>
          <w:sz w:val="20"/>
          <w:szCs w:val="20"/>
        </w:rPr>
        <w:t>indrukken</w:t>
      </w:r>
      <w:r w:rsidRPr="00FE2E75">
        <w:rPr>
          <w:rFonts w:ascii="Arial" w:hAnsi="Arial" w:cs="Arial"/>
          <w:b/>
          <w:bCs/>
          <w:sz w:val="20"/>
          <w:szCs w:val="20"/>
        </w:rPr>
        <w:t xml:space="preserve"> waar. Rechts: een spier met spierzintuig neemt (eigen-) bewegingen waar</w:t>
      </w:r>
    </w:p>
    <w:p w14:paraId="25294E0E" w14:textId="408DB0D9" w:rsidR="0063617C" w:rsidRDefault="0063617C" w:rsidP="0063617C">
      <w:pPr>
        <w:spacing w:before="100" w:beforeAutospacing="1" w:after="100" w:afterAutospacing="1" w:line="240" w:lineRule="auto"/>
        <w:jc w:val="center"/>
        <w:rPr>
          <w:rFonts w:ascii="Arial" w:hAnsi="Arial" w:cs="Arial"/>
          <w:b/>
          <w:bCs/>
          <w:sz w:val="20"/>
          <w:szCs w:val="20"/>
        </w:rPr>
      </w:pPr>
      <w:r>
        <w:rPr>
          <w:noProof/>
        </w:rPr>
        <w:drawing>
          <wp:inline distT="0" distB="0" distL="0" distR="0" wp14:anchorId="7C8B01BD" wp14:editId="441E83F7">
            <wp:extent cx="2045531" cy="1833847"/>
            <wp:effectExtent l="0" t="0" r="0" b="0"/>
            <wp:docPr id="3" name="Afbeelding 3" descr="reuk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ukz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9862" cy="1900486"/>
                    </a:xfrm>
                    <a:prstGeom prst="rect">
                      <a:avLst/>
                    </a:prstGeom>
                    <a:noFill/>
                    <a:ln>
                      <a:noFill/>
                    </a:ln>
                  </pic:spPr>
                </pic:pic>
              </a:graphicData>
            </a:graphic>
          </wp:inline>
        </w:drawing>
      </w:r>
      <w:r>
        <w:rPr>
          <w:rFonts w:ascii="Arial" w:hAnsi="Arial" w:cs="Arial"/>
          <w:b/>
          <w:bCs/>
          <w:sz w:val="20"/>
          <w:szCs w:val="20"/>
        </w:rPr>
        <w:t xml:space="preserve">        </w:t>
      </w:r>
      <w:r>
        <w:rPr>
          <w:noProof/>
        </w:rPr>
        <w:drawing>
          <wp:inline distT="0" distB="0" distL="0" distR="0" wp14:anchorId="21FBEABA" wp14:editId="38A01C8E">
            <wp:extent cx="1596236" cy="1849170"/>
            <wp:effectExtent l="0" t="0" r="4445" b="0"/>
            <wp:docPr id="4" name="Afbeelding 4" descr="sm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a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672" cy="1986373"/>
                    </a:xfrm>
                    <a:prstGeom prst="rect">
                      <a:avLst/>
                    </a:prstGeom>
                    <a:noFill/>
                    <a:ln>
                      <a:noFill/>
                    </a:ln>
                  </pic:spPr>
                </pic:pic>
              </a:graphicData>
            </a:graphic>
          </wp:inline>
        </w:drawing>
      </w:r>
    </w:p>
    <w:p w14:paraId="124768C0" w14:textId="67386121" w:rsidR="0063617C" w:rsidRDefault="0063617C" w:rsidP="0063617C">
      <w:pPr>
        <w:spacing w:before="100" w:beforeAutospacing="1" w:after="100" w:afterAutospacing="1" w:line="240" w:lineRule="auto"/>
        <w:jc w:val="center"/>
        <w:rPr>
          <w:rFonts w:ascii="Arial" w:hAnsi="Arial" w:cs="Arial"/>
          <w:b/>
          <w:bCs/>
          <w:sz w:val="20"/>
          <w:szCs w:val="20"/>
        </w:rPr>
      </w:pPr>
      <w:r>
        <w:rPr>
          <w:rFonts w:ascii="Arial" w:hAnsi="Arial" w:cs="Arial"/>
          <w:b/>
          <w:bCs/>
          <w:sz w:val="20"/>
          <w:szCs w:val="20"/>
        </w:rPr>
        <w:t>Links: De ligging van het reukzintuig. Rechts: smaakzintuig met  vier smaken</w:t>
      </w:r>
    </w:p>
    <w:p w14:paraId="78F32898" w14:textId="665D71A6" w:rsidR="00CB29B8" w:rsidRPr="00095B51" w:rsidRDefault="00CB29B8" w:rsidP="00CB29B8">
      <w:pPr>
        <w:spacing w:before="100" w:beforeAutospacing="1" w:after="100" w:afterAutospacing="1" w:line="240" w:lineRule="auto"/>
        <w:jc w:val="both"/>
        <w:rPr>
          <w:rFonts w:ascii="Arial" w:hAnsi="Arial" w:cs="Arial"/>
          <w:b/>
          <w:bCs/>
          <w:sz w:val="24"/>
          <w:szCs w:val="24"/>
        </w:rPr>
      </w:pPr>
      <w:r w:rsidRPr="00095B51">
        <w:rPr>
          <w:rFonts w:ascii="Arial" w:hAnsi="Arial" w:cs="Arial"/>
          <w:b/>
          <w:bCs/>
          <w:sz w:val="24"/>
          <w:szCs w:val="24"/>
        </w:rPr>
        <w:lastRenderedPageBreak/>
        <w:t>Zintuigen samen gebruiken</w:t>
      </w:r>
    </w:p>
    <w:p w14:paraId="29DDCD84" w14:textId="2E42CCC7" w:rsidR="00CB29B8" w:rsidRPr="00095B51" w:rsidRDefault="00CB29B8" w:rsidP="00CB29B8">
      <w:pPr>
        <w:spacing w:before="100" w:beforeAutospacing="1" w:after="100" w:afterAutospacing="1" w:line="240" w:lineRule="auto"/>
        <w:jc w:val="both"/>
        <w:rPr>
          <w:rFonts w:ascii="Arial" w:hAnsi="Arial" w:cs="Arial"/>
          <w:sz w:val="24"/>
          <w:szCs w:val="24"/>
        </w:rPr>
      </w:pPr>
      <w:r w:rsidRPr="00095B51">
        <w:rPr>
          <w:rFonts w:ascii="Arial" w:hAnsi="Arial" w:cs="Arial"/>
          <w:sz w:val="24"/>
          <w:szCs w:val="24"/>
        </w:rPr>
        <w:t xml:space="preserve">Je gebruikt zelden maar één zintuig. </w:t>
      </w:r>
      <w:hyperlink r:id="rId23" w:history="1">
        <w:r w:rsidRPr="00095B51">
          <w:rPr>
            <w:rStyle w:val="Hyperlink"/>
            <w:rFonts w:ascii="Arial" w:hAnsi="Arial" w:cs="Arial"/>
            <w:sz w:val="24"/>
            <w:szCs w:val="24"/>
          </w:rPr>
          <w:t>In het algemeen gebruik je zintuigen samen</w:t>
        </w:r>
      </w:hyperlink>
      <w:r w:rsidRPr="00095B51">
        <w:rPr>
          <w:rFonts w:ascii="Arial" w:hAnsi="Arial" w:cs="Arial"/>
          <w:sz w:val="24"/>
          <w:szCs w:val="24"/>
        </w:rPr>
        <w:t>.</w:t>
      </w:r>
    </w:p>
    <w:p w14:paraId="53B6B2C7" w14:textId="12C42077" w:rsidR="00CB29B8" w:rsidRDefault="00095B51" w:rsidP="00CB29B8">
      <w:pPr>
        <w:spacing w:before="100" w:beforeAutospacing="1" w:after="100" w:afterAutospacing="1" w:line="240" w:lineRule="auto"/>
        <w:jc w:val="both"/>
        <w:rPr>
          <w:rFonts w:ascii="Arial" w:hAnsi="Arial" w:cs="Arial"/>
          <w:b/>
          <w:bCs/>
          <w:sz w:val="24"/>
          <w:szCs w:val="24"/>
        </w:rPr>
      </w:pPr>
      <w:r w:rsidRPr="00095B51">
        <w:rPr>
          <w:rFonts w:ascii="Arial" w:hAnsi="Arial" w:cs="Arial"/>
          <w:b/>
          <w:bCs/>
          <w:sz w:val="24"/>
          <w:szCs w:val="24"/>
        </w:rPr>
        <w:t>Proefjes met zintuigen</w:t>
      </w:r>
      <w:r>
        <w:rPr>
          <w:rFonts w:ascii="Arial" w:hAnsi="Arial" w:cs="Arial"/>
          <w:b/>
          <w:bCs/>
          <w:sz w:val="24"/>
          <w:szCs w:val="24"/>
        </w:rPr>
        <w:t>:</w:t>
      </w:r>
    </w:p>
    <w:p w14:paraId="091E4316" w14:textId="78E642CB" w:rsidR="00095B51" w:rsidRDefault="00095B51" w:rsidP="00095B51">
      <w:pPr>
        <w:pStyle w:val="Lijstalinea"/>
        <w:numPr>
          <w:ilvl w:val="0"/>
          <w:numId w:val="3"/>
        </w:numPr>
        <w:spacing w:before="100" w:beforeAutospacing="1" w:after="100" w:afterAutospacing="1" w:line="240" w:lineRule="auto"/>
        <w:jc w:val="both"/>
        <w:rPr>
          <w:rFonts w:ascii="Arial" w:hAnsi="Arial" w:cs="Arial"/>
          <w:sz w:val="24"/>
          <w:szCs w:val="24"/>
        </w:rPr>
      </w:pPr>
      <w:r>
        <w:rPr>
          <w:rFonts w:ascii="Arial" w:hAnsi="Arial" w:cs="Arial"/>
          <w:sz w:val="24"/>
          <w:szCs w:val="24"/>
        </w:rPr>
        <w:t>Gehoor: Hoe is het om iemand niet te kunnen verstaan? Hoe kun je er achter komen, wat iemand bedoelt? (Denk aan liplezen, gebarentaal, gezichtsuitdrukking)</w:t>
      </w:r>
    </w:p>
    <w:p w14:paraId="349D5CE2" w14:textId="747B9264" w:rsidR="00095B51" w:rsidRDefault="00095B51" w:rsidP="00095B51">
      <w:pPr>
        <w:pStyle w:val="Lijstalinea"/>
        <w:numPr>
          <w:ilvl w:val="0"/>
          <w:numId w:val="3"/>
        </w:numPr>
        <w:spacing w:before="100" w:beforeAutospacing="1" w:after="100" w:afterAutospacing="1" w:line="240" w:lineRule="auto"/>
        <w:jc w:val="both"/>
        <w:rPr>
          <w:rFonts w:ascii="Arial" w:hAnsi="Arial" w:cs="Arial"/>
          <w:sz w:val="24"/>
          <w:szCs w:val="24"/>
        </w:rPr>
      </w:pPr>
      <w:r>
        <w:rPr>
          <w:rFonts w:ascii="Arial" w:hAnsi="Arial" w:cs="Arial"/>
          <w:sz w:val="24"/>
          <w:szCs w:val="24"/>
        </w:rPr>
        <w:t>Zien: twee leerlingen worden geblinddoekt en gestuurd door een begeleider. Hoe was het om niets te kunnen zien en te vertrouwen op de begeleider?</w:t>
      </w:r>
    </w:p>
    <w:p w14:paraId="43ABF479" w14:textId="5F36B822" w:rsidR="00095B51" w:rsidRDefault="00095B51" w:rsidP="00095B51">
      <w:pPr>
        <w:pStyle w:val="Lijstalinea"/>
        <w:numPr>
          <w:ilvl w:val="0"/>
          <w:numId w:val="3"/>
        </w:numPr>
        <w:spacing w:before="100" w:beforeAutospacing="1" w:after="100" w:afterAutospacing="1" w:line="240" w:lineRule="auto"/>
        <w:jc w:val="both"/>
        <w:rPr>
          <w:rFonts w:ascii="Arial" w:hAnsi="Arial" w:cs="Arial"/>
          <w:sz w:val="24"/>
          <w:szCs w:val="24"/>
        </w:rPr>
      </w:pPr>
      <w:r>
        <w:rPr>
          <w:rFonts w:ascii="Arial" w:hAnsi="Arial" w:cs="Arial"/>
          <w:sz w:val="24"/>
          <w:szCs w:val="24"/>
        </w:rPr>
        <w:t>Mond: proef uit de verschillende bakjes en schrijf op wat je proeft. Wat gebeurt er als je je neus dicht houdt tijdens het proeven?</w:t>
      </w:r>
    </w:p>
    <w:p w14:paraId="5142D042" w14:textId="18A22BE9" w:rsidR="00095B51" w:rsidRDefault="00095B51" w:rsidP="00095B51">
      <w:pPr>
        <w:pStyle w:val="Lijstalinea"/>
        <w:numPr>
          <w:ilvl w:val="0"/>
          <w:numId w:val="3"/>
        </w:numPr>
        <w:spacing w:before="100" w:beforeAutospacing="1" w:after="100" w:afterAutospacing="1" w:line="240" w:lineRule="auto"/>
        <w:jc w:val="both"/>
        <w:rPr>
          <w:rFonts w:ascii="Arial" w:hAnsi="Arial" w:cs="Arial"/>
          <w:sz w:val="24"/>
          <w:szCs w:val="24"/>
        </w:rPr>
      </w:pPr>
      <w:r>
        <w:rPr>
          <w:rFonts w:ascii="Arial" w:hAnsi="Arial" w:cs="Arial"/>
          <w:sz w:val="24"/>
          <w:szCs w:val="24"/>
        </w:rPr>
        <w:t>Huid: je tast naar iets dat onder een doek ligt. Wat lag daar?</w:t>
      </w:r>
    </w:p>
    <w:p w14:paraId="207B5361" w14:textId="123F822E" w:rsidR="00095B51" w:rsidRDefault="00095B51" w:rsidP="00095B51">
      <w:pPr>
        <w:pStyle w:val="Lijstalinea"/>
        <w:numPr>
          <w:ilvl w:val="0"/>
          <w:numId w:val="3"/>
        </w:numPr>
        <w:spacing w:before="100" w:beforeAutospacing="1" w:after="100" w:afterAutospacing="1" w:line="240" w:lineRule="auto"/>
        <w:jc w:val="both"/>
        <w:rPr>
          <w:rFonts w:ascii="Arial" w:hAnsi="Arial" w:cs="Arial"/>
          <w:sz w:val="24"/>
          <w:szCs w:val="24"/>
        </w:rPr>
      </w:pPr>
      <w:r>
        <w:rPr>
          <w:rFonts w:ascii="Arial" w:hAnsi="Arial" w:cs="Arial"/>
          <w:sz w:val="24"/>
          <w:szCs w:val="24"/>
        </w:rPr>
        <w:t>Neus: wat voor geur is dit?</w:t>
      </w:r>
    </w:p>
    <w:p w14:paraId="2971C6E0" w14:textId="7E17F336" w:rsidR="00095B51" w:rsidRDefault="00095B51" w:rsidP="00095B51">
      <w:pPr>
        <w:spacing w:before="100" w:beforeAutospacing="1" w:after="100" w:afterAutospacing="1" w:line="240" w:lineRule="auto"/>
        <w:jc w:val="both"/>
        <w:rPr>
          <w:rFonts w:ascii="Arial" w:hAnsi="Arial" w:cs="Arial"/>
          <w:b/>
          <w:bCs/>
          <w:sz w:val="24"/>
          <w:szCs w:val="24"/>
        </w:rPr>
      </w:pPr>
      <w:r w:rsidRPr="00095B51">
        <w:rPr>
          <w:rFonts w:ascii="Arial" w:hAnsi="Arial" w:cs="Arial"/>
          <w:b/>
          <w:bCs/>
          <w:sz w:val="24"/>
          <w:szCs w:val="24"/>
        </w:rPr>
        <w:t>Opdracht</w:t>
      </w:r>
      <w:r w:rsidR="00113281">
        <w:rPr>
          <w:rFonts w:ascii="Arial" w:hAnsi="Arial" w:cs="Arial"/>
          <w:b/>
          <w:bCs/>
          <w:sz w:val="24"/>
          <w:szCs w:val="24"/>
        </w:rPr>
        <w:t xml:space="preserve"> 1</w:t>
      </w:r>
      <w:r w:rsidRPr="00095B51">
        <w:rPr>
          <w:rFonts w:ascii="Arial" w:hAnsi="Arial" w:cs="Arial"/>
          <w:b/>
          <w:bCs/>
          <w:sz w:val="24"/>
          <w:szCs w:val="24"/>
        </w:rPr>
        <w:t>:</w:t>
      </w:r>
    </w:p>
    <w:p w14:paraId="2009EE87" w14:textId="766FC25B" w:rsidR="00095B51" w:rsidRDefault="00095B51" w:rsidP="00095B51">
      <w:pPr>
        <w:spacing w:before="100" w:beforeAutospacing="1" w:after="100" w:afterAutospacing="1" w:line="240" w:lineRule="auto"/>
        <w:jc w:val="both"/>
        <w:rPr>
          <w:rFonts w:ascii="Arial" w:hAnsi="Arial" w:cs="Arial"/>
          <w:sz w:val="24"/>
          <w:szCs w:val="24"/>
        </w:rPr>
      </w:pPr>
      <w:r>
        <w:rPr>
          <w:rFonts w:ascii="Arial" w:hAnsi="Arial" w:cs="Arial"/>
          <w:sz w:val="24"/>
          <w:szCs w:val="24"/>
        </w:rPr>
        <w:t>Schrijf een verhaal over jezelf, waarin je één zintuig mist. Hoe leef je? Hoe los je dat op? Wat mis je en wat verandert er voor je?</w:t>
      </w:r>
    </w:p>
    <w:p w14:paraId="0121C4F5" w14:textId="078D8CBA" w:rsidR="00113281" w:rsidRDefault="00113281" w:rsidP="00095B51">
      <w:pPr>
        <w:spacing w:before="100" w:beforeAutospacing="1" w:after="100" w:afterAutospacing="1" w:line="240" w:lineRule="auto"/>
        <w:jc w:val="both"/>
        <w:rPr>
          <w:rFonts w:ascii="Arial" w:hAnsi="Arial" w:cs="Arial"/>
          <w:b/>
          <w:bCs/>
          <w:sz w:val="24"/>
          <w:szCs w:val="24"/>
        </w:rPr>
      </w:pPr>
      <w:r>
        <w:rPr>
          <w:rFonts w:ascii="Arial" w:hAnsi="Arial" w:cs="Arial"/>
          <w:b/>
          <w:bCs/>
          <w:sz w:val="24"/>
          <w:szCs w:val="24"/>
        </w:rPr>
        <w:t>Opdracht 2:</w:t>
      </w:r>
    </w:p>
    <w:p w14:paraId="3880104D" w14:textId="3CD9AB9E" w:rsidR="00095B51" w:rsidRDefault="00095B51" w:rsidP="00095B51">
      <w:pPr>
        <w:spacing w:before="100" w:beforeAutospacing="1" w:after="100" w:afterAutospacing="1" w:line="240" w:lineRule="auto"/>
        <w:jc w:val="both"/>
        <w:rPr>
          <w:rFonts w:ascii="Arial" w:hAnsi="Arial" w:cs="Arial"/>
          <w:b/>
          <w:bCs/>
          <w:sz w:val="24"/>
          <w:szCs w:val="24"/>
        </w:rPr>
      </w:pPr>
      <w:r w:rsidRPr="00095B51">
        <w:rPr>
          <w:rFonts w:ascii="Arial" w:hAnsi="Arial" w:cs="Arial"/>
          <w:b/>
          <w:bCs/>
          <w:sz w:val="24"/>
          <w:szCs w:val="24"/>
        </w:rPr>
        <w:t>Spreekwoorden waarin zintuigen voor komen:</w:t>
      </w:r>
      <w:r w:rsidR="00C221A4">
        <w:rPr>
          <w:rFonts w:ascii="Arial" w:hAnsi="Arial" w:cs="Arial"/>
          <w:b/>
          <w:bCs/>
          <w:sz w:val="24"/>
          <w:szCs w:val="24"/>
        </w:rPr>
        <w:t xml:space="preserve"> (ken je er nog meer?)</w:t>
      </w:r>
    </w:p>
    <w:p w14:paraId="07B7C431" w14:textId="2562CC37" w:rsidR="00095B51" w:rsidRPr="00095B51" w:rsidRDefault="00095B51" w:rsidP="00095B51">
      <w:pPr>
        <w:spacing w:before="100" w:beforeAutospacing="1" w:after="100" w:afterAutospacing="1" w:line="240" w:lineRule="auto"/>
        <w:jc w:val="both"/>
        <w:rPr>
          <w:rFonts w:ascii="Arial" w:hAnsi="Arial" w:cs="Arial"/>
          <w:sz w:val="24"/>
          <w:szCs w:val="24"/>
        </w:rPr>
      </w:pPr>
      <w:r>
        <w:rPr>
          <w:rFonts w:ascii="Arial" w:hAnsi="Arial" w:cs="Arial"/>
          <w:sz w:val="24"/>
          <w:szCs w:val="24"/>
        </w:rPr>
        <w:t>Verbind de spreekwoorden met de juiste betekenis</w:t>
      </w:r>
    </w:p>
    <w:tbl>
      <w:tblPr>
        <w:tblStyle w:val="Tabelraster"/>
        <w:tblW w:w="10348" w:type="dxa"/>
        <w:tblInd w:w="-572" w:type="dxa"/>
        <w:tblLook w:val="04A0" w:firstRow="1" w:lastRow="0" w:firstColumn="1" w:lastColumn="0" w:noHBand="0" w:noVBand="1"/>
      </w:tblPr>
      <w:tblGrid>
        <w:gridCol w:w="483"/>
        <w:gridCol w:w="4791"/>
        <w:gridCol w:w="5074"/>
      </w:tblGrid>
      <w:tr w:rsidR="00095B51" w:rsidRPr="00095B51" w14:paraId="787AFB3D" w14:textId="77777777" w:rsidTr="00C22527">
        <w:tc>
          <w:tcPr>
            <w:tcW w:w="483" w:type="dxa"/>
          </w:tcPr>
          <w:p w14:paraId="2CC06EC2" w14:textId="5A412715" w:rsidR="00095B51" w:rsidRPr="00095B51" w:rsidRDefault="00095B51" w:rsidP="00095B51">
            <w:pPr>
              <w:spacing w:before="100" w:beforeAutospacing="1" w:after="100" w:afterAutospacing="1"/>
              <w:jc w:val="both"/>
              <w:rPr>
                <w:rFonts w:ascii="Arial" w:hAnsi="Arial" w:cs="Arial"/>
                <w:sz w:val="24"/>
                <w:szCs w:val="24"/>
              </w:rPr>
            </w:pPr>
            <w:r w:rsidRPr="00095B51">
              <w:rPr>
                <w:rFonts w:ascii="Arial" w:hAnsi="Arial" w:cs="Arial"/>
                <w:sz w:val="24"/>
                <w:szCs w:val="24"/>
              </w:rPr>
              <w:t>1</w:t>
            </w:r>
          </w:p>
        </w:tc>
        <w:tc>
          <w:tcPr>
            <w:tcW w:w="4791" w:type="dxa"/>
          </w:tcPr>
          <w:p w14:paraId="6D65CF48" w14:textId="10EF3E09" w:rsidR="00095B51" w:rsidRPr="00095B51" w:rsidRDefault="00095B51" w:rsidP="00095B51">
            <w:pPr>
              <w:spacing w:before="100" w:beforeAutospacing="1" w:after="100" w:afterAutospacing="1"/>
              <w:jc w:val="both"/>
              <w:rPr>
                <w:rFonts w:ascii="Arial" w:hAnsi="Arial" w:cs="Arial"/>
                <w:sz w:val="24"/>
                <w:szCs w:val="24"/>
              </w:rPr>
            </w:pPr>
            <w:r w:rsidRPr="00095B51">
              <w:rPr>
                <w:rFonts w:ascii="Arial" w:hAnsi="Arial" w:cs="Arial"/>
                <w:sz w:val="24"/>
                <w:szCs w:val="24"/>
              </w:rPr>
              <w:t>Iemand een oor aannaaien</w:t>
            </w:r>
          </w:p>
        </w:tc>
        <w:tc>
          <w:tcPr>
            <w:tcW w:w="5074" w:type="dxa"/>
          </w:tcPr>
          <w:p w14:paraId="75CDEFF2" w14:textId="33644D53" w:rsidR="00095B51" w:rsidRPr="00095B51" w:rsidRDefault="00095B51" w:rsidP="00095B51">
            <w:pPr>
              <w:spacing w:before="100" w:beforeAutospacing="1" w:after="100" w:afterAutospacing="1"/>
              <w:jc w:val="both"/>
              <w:rPr>
                <w:rFonts w:ascii="Arial" w:hAnsi="Arial" w:cs="Arial"/>
                <w:sz w:val="24"/>
                <w:szCs w:val="24"/>
              </w:rPr>
            </w:pPr>
            <w:r>
              <w:rPr>
                <w:rFonts w:ascii="Arial" w:hAnsi="Arial" w:cs="Arial"/>
                <w:sz w:val="24"/>
                <w:szCs w:val="24"/>
              </w:rPr>
              <w:t>Hij heeft veel kans zijn doel te bereiken</w:t>
            </w:r>
          </w:p>
        </w:tc>
      </w:tr>
      <w:tr w:rsidR="00095B51" w:rsidRPr="00095B51" w14:paraId="15B90505" w14:textId="77777777" w:rsidTr="00C22527">
        <w:tc>
          <w:tcPr>
            <w:tcW w:w="483" w:type="dxa"/>
          </w:tcPr>
          <w:p w14:paraId="21055BC2" w14:textId="2684A26F" w:rsidR="00095B51" w:rsidRPr="00095B51" w:rsidRDefault="00C22527" w:rsidP="00095B51">
            <w:pPr>
              <w:spacing w:before="100" w:beforeAutospacing="1" w:after="100" w:afterAutospacing="1"/>
              <w:jc w:val="both"/>
              <w:rPr>
                <w:rFonts w:ascii="Arial" w:hAnsi="Arial" w:cs="Arial"/>
                <w:sz w:val="24"/>
                <w:szCs w:val="24"/>
              </w:rPr>
            </w:pPr>
            <w:r>
              <w:rPr>
                <w:rFonts w:ascii="Arial" w:hAnsi="Arial" w:cs="Arial"/>
                <w:sz w:val="24"/>
                <w:szCs w:val="24"/>
              </w:rPr>
              <w:t>2</w:t>
            </w:r>
          </w:p>
        </w:tc>
        <w:tc>
          <w:tcPr>
            <w:tcW w:w="4791" w:type="dxa"/>
          </w:tcPr>
          <w:p w14:paraId="659DDA0C" w14:textId="721FF1A1" w:rsidR="00095B51" w:rsidRPr="00095B51" w:rsidRDefault="00C22527" w:rsidP="00095B51">
            <w:pPr>
              <w:spacing w:before="100" w:beforeAutospacing="1" w:after="100" w:afterAutospacing="1"/>
              <w:jc w:val="both"/>
              <w:rPr>
                <w:rFonts w:ascii="Arial" w:hAnsi="Arial" w:cs="Arial"/>
                <w:sz w:val="24"/>
                <w:szCs w:val="24"/>
              </w:rPr>
            </w:pPr>
            <w:r>
              <w:rPr>
                <w:rFonts w:ascii="Arial" w:hAnsi="Arial" w:cs="Arial"/>
                <w:sz w:val="24"/>
                <w:szCs w:val="24"/>
              </w:rPr>
              <w:t>Hij is een en al oor</w:t>
            </w:r>
          </w:p>
        </w:tc>
        <w:tc>
          <w:tcPr>
            <w:tcW w:w="5074" w:type="dxa"/>
          </w:tcPr>
          <w:p w14:paraId="73C2DD84" w14:textId="09796DFF" w:rsidR="00095B51" w:rsidRPr="00095B51" w:rsidRDefault="00C22527" w:rsidP="00095B51">
            <w:pPr>
              <w:spacing w:before="100" w:beforeAutospacing="1" w:after="100" w:afterAutospacing="1"/>
              <w:jc w:val="both"/>
              <w:rPr>
                <w:rFonts w:ascii="Arial" w:hAnsi="Arial" w:cs="Arial"/>
                <w:sz w:val="24"/>
                <w:szCs w:val="24"/>
              </w:rPr>
            </w:pPr>
            <w:r>
              <w:rPr>
                <w:rFonts w:ascii="Arial" w:hAnsi="Arial" w:cs="Arial"/>
                <w:sz w:val="24"/>
                <w:szCs w:val="24"/>
              </w:rPr>
              <w:t>Iemand iets wijs maken</w:t>
            </w:r>
          </w:p>
        </w:tc>
      </w:tr>
      <w:tr w:rsidR="00095B51" w:rsidRPr="00095B51" w14:paraId="1CD66EC8" w14:textId="77777777" w:rsidTr="00C22527">
        <w:tc>
          <w:tcPr>
            <w:tcW w:w="483" w:type="dxa"/>
          </w:tcPr>
          <w:p w14:paraId="7602523A" w14:textId="1B78AA80" w:rsidR="00095B51" w:rsidRPr="00095B51" w:rsidRDefault="00C22527" w:rsidP="00095B51">
            <w:pPr>
              <w:spacing w:before="100" w:beforeAutospacing="1" w:after="100" w:afterAutospacing="1"/>
              <w:jc w:val="both"/>
              <w:rPr>
                <w:rFonts w:ascii="Arial" w:hAnsi="Arial" w:cs="Arial"/>
                <w:sz w:val="24"/>
                <w:szCs w:val="24"/>
              </w:rPr>
            </w:pPr>
            <w:r>
              <w:rPr>
                <w:rFonts w:ascii="Arial" w:hAnsi="Arial" w:cs="Arial"/>
                <w:sz w:val="24"/>
                <w:szCs w:val="24"/>
              </w:rPr>
              <w:t>3</w:t>
            </w:r>
          </w:p>
        </w:tc>
        <w:tc>
          <w:tcPr>
            <w:tcW w:w="4791" w:type="dxa"/>
          </w:tcPr>
          <w:p w14:paraId="52196ADD" w14:textId="651EE743" w:rsidR="00095B51" w:rsidRPr="00095B51" w:rsidRDefault="00C22527" w:rsidP="00095B51">
            <w:pPr>
              <w:spacing w:before="100" w:beforeAutospacing="1" w:after="100" w:afterAutospacing="1"/>
              <w:jc w:val="both"/>
              <w:rPr>
                <w:rFonts w:ascii="Arial" w:hAnsi="Arial" w:cs="Arial"/>
                <w:sz w:val="24"/>
                <w:szCs w:val="24"/>
              </w:rPr>
            </w:pPr>
            <w:r>
              <w:rPr>
                <w:rFonts w:ascii="Arial" w:hAnsi="Arial" w:cs="Arial"/>
                <w:sz w:val="24"/>
                <w:szCs w:val="24"/>
              </w:rPr>
              <w:t>De muren hebben oren</w:t>
            </w:r>
          </w:p>
        </w:tc>
        <w:tc>
          <w:tcPr>
            <w:tcW w:w="5074" w:type="dxa"/>
          </w:tcPr>
          <w:p w14:paraId="34257A6D" w14:textId="08C09E44" w:rsidR="00095B51" w:rsidRPr="00095B51" w:rsidRDefault="00D2105A" w:rsidP="00095B51">
            <w:pPr>
              <w:spacing w:before="100" w:beforeAutospacing="1" w:after="100" w:afterAutospacing="1"/>
              <w:jc w:val="both"/>
              <w:rPr>
                <w:rFonts w:ascii="Arial" w:hAnsi="Arial" w:cs="Arial"/>
                <w:sz w:val="24"/>
                <w:szCs w:val="24"/>
              </w:rPr>
            </w:pPr>
            <w:r>
              <w:rPr>
                <w:rFonts w:ascii="Arial" w:hAnsi="Arial" w:cs="Arial"/>
                <w:sz w:val="24"/>
                <w:szCs w:val="24"/>
              </w:rPr>
              <w:t>Hij weet niet hoe het nu verder moet</w:t>
            </w:r>
          </w:p>
        </w:tc>
      </w:tr>
      <w:tr w:rsidR="00095B51" w:rsidRPr="00095B51" w14:paraId="6D169041" w14:textId="77777777" w:rsidTr="00C22527">
        <w:tc>
          <w:tcPr>
            <w:tcW w:w="483" w:type="dxa"/>
          </w:tcPr>
          <w:p w14:paraId="6964B78F" w14:textId="384EBA2B" w:rsidR="00095B51" w:rsidRPr="00095B51" w:rsidRDefault="00C22527" w:rsidP="00095B51">
            <w:pPr>
              <w:spacing w:before="100" w:beforeAutospacing="1" w:after="100" w:afterAutospacing="1"/>
              <w:jc w:val="both"/>
              <w:rPr>
                <w:rFonts w:ascii="Arial" w:hAnsi="Arial" w:cs="Arial"/>
                <w:sz w:val="24"/>
                <w:szCs w:val="24"/>
              </w:rPr>
            </w:pPr>
            <w:r>
              <w:rPr>
                <w:rFonts w:ascii="Arial" w:hAnsi="Arial" w:cs="Arial"/>
                <w:sz w:val="24"/>
                <w:szCs w:val="24"/>
              </w:rPr>
              <w:t>4</w:t>
            </w:r>
          </w:p>
        </w:tc>
        <w:tc>
          <w:tcPr>
            <w:tcW w:w="4791" w:type="dxa"/>
          </w:tcPr>
          <w:p w14:paraId="57E2DF09" w14:textId="50AA21D4" w:rsidR="00095B51" w:rsidRPr="00095B51" w:rsidRDefault="00C22527" w:rsidP="00095B51">
            <w:pPr>
              <w:spacing w:before="100" w:beforeAutospacing="1" w:after="100" w:afterAutospacing="1"/>
              <w:jc w:val="both"/>
              <w:rPr>
                <w:rFonts w:ascii="Arial" w:hAnsi="Arial" w:cs="Arial"/>
                <w:sz w:val="24"/>
                <w:szCs w:val="24"/>
              </w:rPr>
            </w:pPr>
            <w:r>
              <w:rPr>
                <w:rFonts w:ascii="Arial" w:hAnsi="Arial" w:cs="Arial"/>
                <w:sz w:val="24"/>
                <w:szCs w:val="24"/>
              </w:rPr>
              <w:t>Hij gooit hoge ogen</w:t>
            </w:r>
          </w:p>
        </w:tc>
        <w:tc>
          <w:tcPr>
            <w:tcW w:w="5074" w:type="dxa"/>
          </w:tcPr>
          <w:p w14:paraId="3593404D" w14:textId="50FE7746" w:rsidR="00095B51" w:rsidRPr="00095B51" w:rsidRDefault="00C22527" w:rsidP="00095B51">
            <w:pPr>
              <w:spacing w:before="100" w:beforeAutospacing="1" w:after="100" w:afterAutospacing="1"/>
              <w:jc w:val="both"/>
              <w:rPr>
                <w:rFonts w:ascii="Arial" w:hAnsi="Arial" w:cs="Arial"/>
                <w:sz w:val="24"/>
                <w:szCs w:val="24"/>
              </w:rPr>
            </w:pPr>
            <w:r>
              <w:rPr>
                <w:rFonts w:ascii="Arial" w:hAnsi="Arial" w:cs="Arial"/>
                <w:sz w:val="24"/>
                <w:szCs w:val="24"/>
              </w:rPr>
              <w:t>Hij doet alsof hij van niets weet</w:t>
            </w:r>
          </w:p>
        </w:tc>
      </w:tr>
      <w:tr w:rsidR="00095B51" w:rsidRPr="00095B51" w14:paraId="5A039218" w14:textId="77777777" w:rsidTr="00C22527">
        <w:tc>
          <w:tcPr>
            <w:tcW w:w="483" w:type="dxa"/>
          </w:tcPr>
          <w:p w14:paraId="15A8F5FE" w14:textId="29E0921E" w:rsidR="00095B51" w:rsidRPr="00095B51" w:rsidRDefault="00C22527" w:rsidP="00095B51">
            <w:pPr>
              <w:spacing w:before="100" w:beforeAutospacing="1" w:after="100" w:afterAutospacing="1"/>
              <w:jc w:val="both"/>
              <w:rPr>
                <w:rFonts w:ascii="Arial" w:hAnsi="Arial" w:cs="Arial"/>
                <w:sz w:val="24"/>
                <w:szCs w:val="24"/>
              </w:rPr>
            </w:pPr>
            <w:r>
              <w:rPr>
                <w:rFonts w:ascii="Arial" w:hAnsi="Arial" w:cs="Arial"/>
                <w:sz w:val="24"/>
                <w:szCs w:val="24"/>
              </w:rPr>
              <w:t>5</w:t>
            </w:r>
          </w:p>
        </w:tc>
        <w:tc>
          <w:tcPr>
            <w:tcW w:w="4791" w:type="dxa"/>
          </w:tcPr>
          <w:p w14:paraId="0DF1C5CD" w14:textId="4424F0E7" w:rsidR="00095B51" w:rsidRPr="00095B51" w:rsidRDefault="00C22527" w:rsidP="00095B51">
            <w:pPr>
              <w:spacing w:before="100" w:beforeAutospacing="1" w:after="100" w:afterAutospacing="1"/>
              <w:jc w:val="both"/>
              <w:rPr>
                <w:rFonts w:ascii="Arial" w:hAnsi="Arial" w:cs="Arial"/>
                <w:sz w:val="24"/>
                <w:szCs w:val="24"/>
              </w:rPr>
            </w:pPr>
            <w:r>
              <w:rPr>
                <w:rFonts w:ascii="Arial" w:hAnsi="Arial" w:cs="Arial"/>
                <w:sz w:val="24"/>
                <w:szCs w:val="24"/>
              </w:rPr>
              <w:t>Het is oog om oog, tand om tand</w:t>
            </w:r>
          </w:p>
        </w:tc>
        <w:tc>
          <w:tcPr>
            <w:tcW w:w="5074" w:type="dxa"/>
          </w:tcPr>
          <w:p w14:paraId="0F3E099D" w14:textId="4D32A500" w:rsidR="00095B51" w:rsidRPr="00095B51" w:rsidRDefault="00D2105A" w:rsidP="00095B51">
            <w:pPr>
              <w:spacing w:before="100" w:beforeAutospacing="1" w:after="100" w:afterAutospacing="1"/>
              <w:jc w:val="both"/>
              <w:rPr>
                <w:rFonts w:ascii="Arial" w:hAnsi="Arial" w:cs="Arial"/>
                <w:sz w:val="24"/>
                <w:szCs w:val="24"/>
              </w:rPr>
            </w:pPr>
            <w:r>
              <w:rPr>
                <w:rFonts w:ascii="Arial" w:hAnsi="Arial" w:cs="Arial"/>
                <w:sz w:val="24"/>
                <w:szCs w:val="24"/>
              </w:rPr>
              <w:t>Doen alsof je het met iemand eens bent</w:t>
            </w:r>
          </w:p>
        </w:tc>
      </w:tr>
      <w:tr w:rsidR="00C22527" w:rsidRPr="00095B51" w14:paraId="5998F286" w14:textId="77777777" w:rsidTr="00C22527">
        <w:tc>
          <w:tcPr>
            <w:tcW w:w="483" w:type="dxa"/>
          </w:tcPr>
          <w:p w14:paraId="6DAE49E8" w14:textId="47F3EB54" w:rsidR="00C22527" w:rsidRDefault="00C22527" w:rsidP="00C22527">
            <w:pPr>
              <w:spacing w:before="100" w:beforeAutospacing="1" w:after="100" w:afterAutospacing="1"/>
              <w:jc w:val="both"/>
              <w:rPr>
                <w:rFonts w:ascii="Arial" w:hAnsi="Arial" w:cs="Arial"/>
                <w:sz w:val="24"/>
                <w:szCs w:val="24"/>
              </w:rPr>
            </w:pPr>
            <w:r>
              <w:rPr>
                <w:rFonts w:ascii="Arial" w:hAnsi="Arial" w:cs="Arial"/>
                <w:sz w:val="24"/>
                <w:szCs w:val="24"/>
              </w:rPr>
              <w:t>6</w:t>
            </w:r>
          </w:p>
        </w:tc>
        <w:tc>
          <w:tcPr>
            <w:tcW w:w="4791" w:type="dxa"/>
          </w:tcPr>
          <w:p w14:paraId="52564DE7" w14:textId="75CC2FF3" w:rsidR="00C22527" w:rsidRDefault="00C22527" w:rsidP="00095B51">
            <w:pPr>
              <w:spacing w:before="100" w:beforeAutospacing="1" w:after="100" w:afterAutospacing="1"/>
              <w:jc w:val="both"/>
              <w:rPr>
                <w:rFonts w:ascii="Arial" w:hAnsi="Arial" w:cs="Arial"/>
                <w:sz w:val="24"/>
                <w:szCs w:val="24"/>
              </w:rPr>
            </w:pPr>
            <w:r>
              <w:rPr>
                <w:rFonts w:ascii="Arial" w:hAnsi="Arial" w:cs="Arial"/>
                <w:sz w:val="24"/>
                <w:szCs w:val="24"/>
              </w:rPr>
              <w:t>De schellen vielen hem van de ogen</w:t>
            </w:r>
          </w:p>
        </w:tc>
        <w:tc>
          <w:tcPr>
            <w:tcW w:w="5074" w:type="dxa"/>
          </w:tcPr>
          <w:p w14:paraId="53F7843D" w14:textId="2AF0D269" w:rsidR="00C22527" w:rsidRPr="00095B51" w:rsidRDefault="00D2105A" w:rsidP="00095B51">
            <w:pPr>
              <w:spacing w:before="100" w:beforeAutospacing="1" w:after="100" w:afterAutospacing="1"/>
              <w:jc w:val="both"/>
              <w:rPr>
                <w:rFonts w:ascii="Arial" w:hAnsi="Arial" w:cs="Arial"/>
                <w:sz w:val="24"/>
                <w:szCs w:val="24"/>
              </w:rPr>
            </w:pPr>
            <w:r>
              <w:rPr>
                <w:rFonts w:ascii="Arial" w:hAnsi="Arial" w:cs="Arial"/>
                <w:sz w:val="24"/>
                <w:szCs w:val="24"/>
              </w:rPr>
              <w:t>Hij luistert aandachtig</w:t>
            </w:r>
          </w:p>
        </w:tc>
      </w:tr>
      <w:tr w:rsidR="00C22527" w:rsidRPr="00095B51" w14:paraId="2713A506" w14:textId="77777777" w:rsidTr="00C22527">
        <w:tc>
          <w:tcPr>
            <w:tcW w:w="483" w:type="dxa"/>
          </w:tcPr>
          <w:p w14:paraId="4CD6D456" w14:textId="6BAD6020" w:rsidR="00C22527" w:rsidRDefault="00C22527" w:rsidP="00C22527">
            <w:pPr>
              <w:spacing w:before="100" w:beforeAutospacing="1" w:after="100" w:afterAutospacing="1"/>
              <w:jc w:val="both"/>
              <w:rPr>
                <w:rFonts w:ascii="Arial" w:hAnsi="Arial" w:cs="Arial"/>
                <w:sz w:val="24"/>
                <w:szCs w:val="24"/>
              </w:rPr>
            </w:pPr>
            <w:r>
              <w:rPr>
                <w:rFonts w:ascii="Arial" w:hAnsi="Arial" w:cs="Arial"/>
                <w:sz w:val="24"/>
                <w:szCs w:val="24"/>
              </w:rPr>
              <w:t>7</w:t>
            </w:r>
          </w:p>
        </w:tc>
        <w:tc>
          <w:tcPr>
            <w:tcW w:w="4791" w:type="dxa"/>
          </w:tcPr>
          <w:p w14:paraId="689CC56D" w14:textId="12C0DC2B" w:rsidR="00C22527" w:rsidRDefault="00C22527" w:rsidP="00C22527">
            <w:pPr>
              <w:spacing w:before="100" w:beforeAutospacing="1" w:after="100" w:afterAutospacing="1"/>
              <w:jc w:val="both"/>
              <w:rPr>
                <w:rFonts w:ascii="Arial" w:hAnsi="Arial" w:cs="Arial"/>
                <w:sz w:val="24"/>
                <w:szCs w:val="24"/>
              </w:rPr>
            </w:pPr>
            <w:r>
              <w:rPr>
                <w:rFonts w:ascii="Arial" w:hAnsi="Arial" w:cs="Arial"/>
                <w:sz w:val="24"/>
                <w:szCs w:val="24"/>
              </w:rPr>
              <w:t>Hij is niet op z’n mondje gevallen</w:t>
            </w:r>
          </w:p>
        </w:tc>
        <w:tc>
          <w:tcPr>
            <w:tcW w:w="5074" w:type="dxa"/>
          </w:tcPr>
          <w:p w14:paraId="614ECCCC" w14:textId="73C4BEB6" w:rsidR="00C22527" w:rsidRPr="00095B51" w:rsidRDefault="00C22527" w:rsidP="00C22527">
            <w:pPr>
              <w:spacing w:before="100" w:beforeAutospacing="1" w:after="100" w:afterAutospacing="1"/>
              <w:jc w:val="both"/>
              <w:rPr>
                <w:rFonts w:ascii="Arial" w:hAnsi="Arial" w:cs="Arial"/>
                <w:sz w:val="24"/>
                <w:szCs w:val="24"/>
              </w:rPr>
            </w:pPr>
            <w:r>
              <w:rPr>
                <w:rFonts w:ascii="Arial" w:hAnsi="Arial" w:cs="Arial"/>
                <w:sz w:val="24"/>
                <w:szCs w:val="24"/>
              </w:rPr>
              <w:t>Ineens had hij door hoe het in elkaar stak</w:t>
            </w:r>
          </w:p>
        </w:tc>
      </w:tr>
      <w:tr w:rsidR="00C22527" w:rsidRPr="00095B51" w14:paraId="5549DA15" w14:textId="77777777" w:rsidTr="00C22527">
        <w:tc>
          <w:tcPr>
            <w:tcW w:w="483" w:type="dxa"/>
          </w:tcPr>
          <w:p w14:paraId="5854867D" w14:textId="0D403D4F" w:rsidR="00C22527" w:rsidRDefault="00C22527" w:rsidP="00C22527">
            <w:pPr>
              <w:spacing w:before="100" w:beforeAutospacing="1" w:after="100" w:afterAutospacing="1"/>
              <w:jc w:val="both"/>
              <w:rPr>
                <w:rFonts w:ascii="Arial" w:hAnsi="Arial" w:cs="Arial"/>
                <w:sz w:val="24"/>
                <w:szCs w:val="24"/>
              </w:rPr>
            </w:pPr>
            <w:r>
              <w:rPr>
                <w:rFonts w:ascii="Arial" w:hAnsi="Arial" w:cs="Arial"/>
                <w:sz w:val="24"/>
                <w:szCs w:val="24"/>
              </w:rPr>
              <w:t>8</w:t>
            </w:r>
          </w:p>
        </w:tc>
        <w:tc>
          <w:tcPr>
            <w:tcW w:w="4791" w:type="dxa"/>
          </w:tcPr>
          <w:p w14:paraId="3DB84F9D" w14:textId="3EE5F506" w:rsidR="00C22527" w:rsidRDefault="00C22527" w:rsidP="00C22527">
            <w:pPr>
              <w:spacing w:before="100" w:beforeAutospacing="1" w:after="100" w:afterAutospacing="1"/>
              <w:jc w:val="both"/>
              <w:rPr>
                <w:rFonts w:ascii="Arial" w:hAnsi="Arial" w:cs="Arial"/>
                <w:sz w:val="24"/>
                <w:szCs w:val="24"/>
              </w:rPr>
            </w:pPr>
            <w:r>
              <w:rPr>
                <w:rFonts w:ascii="Arial" w:hAnsi="Arial" w:cs="Arial"/>
                <w:sz w:val="24"/>
                <w:szCs w:val="24"/>
              </w:rPr>
              <w:t>Hij doet alsof zijn neus bloedt</w:t>
            </w:r>
          </w:p>
        </w:tc>
        <w:tc>
          <w:tcPr>
            <w:tcW w:w="5074" w:type="dxa"/>
          </w:tcPr>
          <w:p w14:paraId="62D30A95" w14:textId="5DD551A3" w:rsidR="00C22527" w:rsidRPr="00095B51" w:rsidRDefault="00C22527" w:rsidP="00C22527">
            <w:pPr>
              <w:spacing w:before="100" w:beforeAutospacing="1" w:after="100" w:afterAutospacing="1"/>
              <w:jc w:val="both"/>
              <w:rPr>
                <w:rFonts w:ascii="Arial" w:hAnsi="Arial" w:cs="Arial"/>
                <w:sz w:val="24"/>
                <w:szCs w:val="24"/>
              </w:rPr>
            </w:pPr>
            <w:r>
              <w:rPr>
                <w:rFonts w:ascii="Arial" w:hAnsi="Arial" w:cs="Arial"/>
                <w:sz w:val="24"/>
                <w:szCs w:val="24"/>
              </w:rPr>
              <w:t>Er zijn ongewenste gasten die meeluisteren</w:t>
            </w:r>
          </w:p>
        </w:tc>
      </w:tr>
      <w:tr w:rsidR="00C22527" w:rsidRPr="00095B51" w14:paraId="29C6E28D" w14:textId="77777777" w:rsidTr="00C22527">
        <w:tc>
          <w:tcPr>
            <w:tcW w:w="483" w:type="dxa"/>
          </w:tcPr>
          <w:p w14:paraId="4724F4D5" w14:textId="4DEE0F97" w:rsidR="00C22527" w:rsidRDefault="00C22527" w:rsidP="00C22527">
            <w:pPr>
              <w:spacing w:before="100" w:beforeAutospacing="1" w:after="100" w:afterAutospacing="1"/>
              <w:jc w:val="both"/>
              <w:rPr>
                <w:rFonts w:ascii="Arial" w:hAnsi="Arial" w:cs="Arial"/>
                <w:sz w:val="24"/>
                <w:szCs w:val="24"/>
              </w:rPr>
            </w:pPr>
            <w:r>
              <w:rPr>
                <w:rFonts w:ascii="Arial" w:hAnsi="Arial" w:cs="Arial"/>
                <w:sz w:val="24"/>
                <w:szCs w:val="24"/>
              </w:rPr>
              <w:t>9</w:t>
            </w:r>
          </w:p>
        </w:tc>
        <w:tc>
          <w:tcPr>
            <w:tcW w:w="4791" w:type="dxa"/>
          </w:tcPr>
          <w:p w14:paraId="6FD159B5" w14:textId="2795FF62" w:rsidR="00C22527" w:rsidRDefault="00C22527" w:rsidP="00C22527">
            <w:pPr>
              <w:spacing w:before="100" w:beforeAutospacing="1" w:after="100" w:afterAutospacing="1"/>
              <w:jc w:val="both"/>
              <w:rPr>
                <w:rFonts w:ascii="Arial" w:hAnsi="Arial" w:cs="Arial"/>
                <w:sz w:val="24"/>
                <w:szCs w:val="24"/>
              </w:rPr>
            </w:pPr>
            <w:r>
              <w:rPr>
                <w:rFonts w:ascii="Arial" w:hAnsi="Arial" w:cs="Arial"/>
                <w:sz w:val="24"/>
                <w:szCs w:val="24"/>
              </w:rPr>
              <w:t>Iemand naar de mond praten</w:t>
            </w:r>
          </w:p>
        </w:tc>
        <w:tc>
          <w:tcPr>
            <w:tcW w:w="5074" w:type="dxa"/>
          </w:tcPr>
          <w:p w14:paraId="4D6B55C9" w14:textId="1C61213D" w:rsidR="00C22527" w:rsidRPr="00095B51" w:rsidRDefault="00D2105A" w:rsidP="00C22527">
            <w:pPr>
              <w:spacing w:before="100" w:beforeAutospacing="1" w:after="100" w:afterAutospacing="1"/>
              <w:jc w:val="both"/>
              <w:rPr>
                <w:rFonts w:ascii="Arial" w:hAnsi="Arial" w:cs="Arial"/>
                <w:sz w:val="24"/>
                <w:szCs w:val="24"/>
              </w:rPr>
            </w:pPr>
            <w:r>
              <w:rPr>
                <w:rFonts w:ascii="Arial" w:hAnsi="Arial" w:cs="Arial"/>
                <w:sz w:val="24"/>
                <w:szCs w:val="24"/>
              </w:rPr>
              <w:t>Hij weet goed wat hij moet zeggen</w:t>
            </w:r>
          </w:p>
        </w:tc>
      </w:tr>
      <w:tr w:rsidR="00C22527" w:rsidRPr="00095B51" w14:paraId="308D356A" w14:textId="77777777" w:rsidTr="00C22527">
        <w:tc>
          <w:tcPr>
            <w:tcW w:w="483" w:type="dxa"/>
          </w:tcPr>
          <w:p w14:paraId="274E6777" w14:textId="1F785347" w:rsidR="00C22527" w:rsidRDefault="00C22527" w:rsidP="00C22527">
            <w:pPr>
              <w:spacing w:before="100" w:beforeAutospacing="1" w:after="100" w:afterAutospacing="1"/>
              <w:jc w:val="both"/>
              <w:rPr>
                <w:rFonts w:ascii="Arial" w:hAnsi="Arial" w:cs="Arial"/>
                <w:sz w:val="24"/>
                <w:szCs w:val="24"/>
              </w:rPr>
            </w:pPr>
            <w:r>
              <w:rPr>
                <w:rFonts w:ascii="Arial" w:hAnsi="Arial" w:cs="Arial"/>
                <w:sz w:val="24"/>
                <w:szCs w:val="24"/>
              </w:rPr>
              <w:t>10</w:t>
            </w:r>
          </w:p>
        </w:tc>
        <w:tc>
          <w:tcPr>
            <w:tcW w:w="4791" w:type="dxa"/>
          </w:tcPr>
          <w:p w14:paraId="05E4186D" w14:textId="23AF2051" w:rsidR="00C22527" w:rsidRDefault="00C22527" w:rsidP="00C22527">
            <w:pPr>
              <w:spacing w:before="100" w:beforeAutospacing="1" w:after="100" w:afterAutospacing="1"/>
              <w:jc w:val="both"/>
              <w:rPr>
                <w:rFonts w:ascii="Arial" w:hAnsi="Arial" w:cs="Arial"/>
                <w:sz w:val="24"/>
                <w:szCs w:val="24"/>
              </w:rPr>
            </w:pPr>
            <w:r>
              <w:rPr>
                <w:rFonts w:ascii="Arial" w:hAnsi="Arial" w:cs="Arial"/>
                <w:sz w:val="24"/>
                <w:szCs w:val="24"/>
              </w:rPr>
              <w:t>Hij tastte in het duister</w:t>
            </w:r>
          </w:p>
        </w:tc>
        <w:tc>
          <w:tcPr>
            <w:tcW w:w="5074" w:type="dxa"/>
          </w:tcPr>
          <w:p w14:paraId="1A89B90F" w14:textId="5544DB61" w:rsidR="00C22527" w:rsidRPr="00095B51" w:rsidRDefault="00C22527" w:rsidP="00C22527">
            <w:pPr>
              <w:spacing w:before="100" w:beforeAutospacing="1" w:after="100" w:afterAutospacing="1"/>
              <w:jc w:val="both"/>
              <w:rPr>
                <w:rFonts w:ascii="Arial" w:hAnsi="Arial" w:cs="Arial"/>
                <w:sz w:val="24"/>
                <w:szCs w:val="24"/>
              </w:rPr>
            </w:pPr>
            <w:r>
              <w:rPr>
                <w:rFonts w:ascii="Arial" w:hAnsi="Arial" w:cs="Arial"/>
                <w:sz w:val="24"/>
                <w:szCs w:val="24"/>
              </w:rPr>
              <w:t>Voor alle kwaad dat iemand is aangedaan wordt wraak genomen</w:t>
            </w:r>
          </w:p>
        </w:tc>
      </w:tr>
    </w:tbl>
    <w:p w14:paraId="73264515" w14:textId="11238309" w:rsidR="0063617C" w:rsidRDefault="00113281" w:rsidP="00640AC6">
      <w:pPr>
        <w:spacing w:before="100" w:beforeAutospacing="1" w:after="100" w:afterAutospacing="1" w:line="240" w:lineRule="auto"/>
        <w:jc w:val="center"/>
        <w:rPr>
          <w:rFonts w:ascii="Arial" w:hAnsi="Arial" w:cs="Arial"/>
          <w:b/>
          <w:bCs/>
          <w:sz w:val="24"/>
          <w:szCs w:val="24"/>
        </w:rPr>
      </w:pPr>
      <w:r w:rsidRPr="003C3B32">
        <w:rPr>
          <w:rFonts w:ascii="Arial" w:hAnsi="Arial" w:cs="Arial"/>
          <w:b/>
          <w:bCs/>
          <w:sz w:val="24"/>
          <w:szCs w:val="24"/>
        </w:rPr>
        <w:t>Opdracht 3:</w:t>
      </w:r>
      <w:r w:rsidR="003C3B32" w:rsidRPr="003C3B32">
        <w:rPr>
          <w:rFonts w:ascii="Arial" w:hAnsi="Arial" w:cs="Arial"/>
          <w:b/>
          <w:bCs/>
          <w:sz w:val="24"/>
          <w:szCs w:val="24"/>
        </w:rPr>
        <w:t xml:space="preserve"> </w:t>
      </w:r>
      <w:r w:rsidRPr="003C3B32">
        <w:rPr>
          <w:rFonts w:ascii="Arial" w:hAnsi="Arial" w:cs="Arial"/>
          <w:b/>
          <w:bCs/>
          <w:sz w:val="24"/>
          <w:szCs w:val="24"/>
        </w:rPr>
        <w:t xml:space="preserve">Leer </w:t>
      </w:r>
      <w:r w:rsidR="001B4946" w:rsidRPr="003C3B32">
        <w:rPr>
          <w:rFonts w:ascii="Arial" w:hAnsi="Arial" w:cs="Arial"/>
          <w:b/>
          <w:bCs/>
          <w:sz w:val="24"/>
          <w:szCs w:val="24"/>
        </w:rPr>
        <w:t xml:space="preserve">en oefen </w:t>
      </w:r>
      <w:r w:rsidRPr="003C3B32">
        <w:rPr>
          <w:rFonts w:ascii="Arial" w:hAnsi="Arial" w:cs="Arial"/>
          <w:b/>
          <w:bCs/>
          <w:sz w:val="24"/>
          <w:szCs w:val="24"/>
        </w:rPr>
        <w:t>de namen van het gehoorzintuig met de blindenkaart</w:t>
      </w:r>
      <w:r w:rsidR="0063617C" w:rsidRPr="003C3B32">
        <w:rPr>
          <w:rFonts w:ascii="Arial" w:hAnsi="Arial" w:cs="Arial"/>
          <w:b/>
          <w:bCs/>
          <w:sz w:val="20"/>
          <w:szCs w:val="20"/>
        </w:rPr>
        <w:br/>
      </w:r>
      <w:r w:rsidR="003C3B32">
        <w:rPr>
          <w:noProof/>
        </w:rPr>
        <w:drawing>
          <wp:inline distT="0" distB="0" distL="0" distR="0" wp14:anchorId="3D0A532E" wp14:editId="4F77EC09">
            <wp:extent cx="3858260" cy="2055469"/>
            <wp:effectExtent l="0" t="0" r="0" b="2540"/>
            <wp:docPr id="7" name="Afbeelding 7" descr="Gehoor: uitleg werking van het oor en gehoorproblemen bij sch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hoor: uitleg werking van het oor en gehoorproblemen bij schis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7149" cy="2108152"/>
                    </a:xfrm>
                    <a:prstGeom prst="rect">
                      <a:avLst/>
                    </a:prstGeom>
                    <a:noFill/>
                    <a:ln>
                      <a:noFill/>
                    </a:ln>
                  </pic:spPr>
                </pic:pic>
              </a:graphicData>
            </a:graphic>
          </wp:inline>
        </w:drawing>
      </w:r>
    </w:p>
    <w:p w14:paraId="1A66AF70" w14:textId="38F9AABD" w:rsidR="00DB6E0F" w:rsidRDefault="00493CEB" w:rsidP="00DB6E0F">
      <w:pPr>
        <w:spacing w:before="100" w:beforeAutospacing="1" w:after="100" w:afterAutospacing="1" w:line="240" w:lineRule="auto"/>
        <w:jc w:val="both"/>
        <w:rPr>
          <w:rFonts w:ascii="Arial" w:hAnsi="Arial" w:cs="Arial"/>
          <w:b/>
          <w:bCs/>
          <w:sz w:val="24"/>
          <w:szCs w:val="24"/>
        </w:rPr>
      </w:pPr>
      <w:r>
        <w:rPr>
          <w:rFonts w:ascii="Arial" w:hAnsi="Arial" w:cs="Arial"/>
          <w:b/>
          <w:bCs/>
          <w:sz w:val="24"/>
          <w:szCs w:val="24"/>
        </w:rPr>
        <w:t>Het oor</w:t>
      </w:r>
    </w:p>
    <w:p w14:paraId="32E25164" w14:textId="4BBF510B" w:rsidR="00DB6E0F" w:rsidRDefault="00DB6E0F" w:rsidP="00DB6E0F">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Trillingen van de lucht nemen wij waar als geluid. Trilt de lucht snel, dan is de toon hoog – en omgekeerd. Naarmate </w:t>
      </w:r>
      <w:r w:rsidR="001963BA">
        <w:rPr>
          <w:rFonts w:ascii="Arial" w:hAnsi="Arial" w:cs="Arial"/>
          <w:sz w:val="24"/>
          <w:szCs w:val="24"/>
        </w:rPr>
        <w:t>e</w:t>
      </w:r>
      <w:r>
        <w:rPr>
          <w:rFonts w:ascii="Arial" w:hAnsi="Arial" w:cs="Arial"/>
          <w:sz w:val="24"/>
          <w:szCs w:val="24"/>
        </w:rPr>
        <w:t>en mens ouder wordt, kan hij hoge tonen steeds minder goed horen.</w:t>
      </w:r>
    </w:p>
    <w:p w14:paraId="238A3C84" w14:textId="340BECC7" w:rsidR="00493CEB" w:rsidRDefault="00493CEB" w:rsidP="00DB6E0F">
      <w:pPr>
        <w:pStyle w:val="Lijstalinea"/>
        <w:numPr>
          <w:ilvl w:val="0"/>
          <w:numId w:val="5"/>
        </w:numPr>
        <w:spacing w:before="100" w:beforeAutospacing="1" w:after="100" w:afterAutospacing="1" w:line="240" w:lineRule="auto"/>
        <w:jc w:val="both"/>
        <w:rPr>
          <w:rFonts w:ascii="Arial" w:hAnsi="Arial" w:cs="Arial"/>
          <w:sz w:val="24"/>
          <w:szCs w:val="24"/>
        </w:rPr>
      </w:pPr>
      <w:r>
        <w:rPr>
          <w:rFonts w:ascii="Arial" w:hAnsi="Arial" w:cs="Arial"/>
          <w:sz w:val="24"/>
          <w:szCs w:val="24"/>
        </w:rPr>
        <w:t>De oorschelp vang</w:t>
      </w:r>
      <w:r w:rsidR="000978F5">
        <w:rPr>
          <w:rFonts w:ascii="Arial" w:hAnsi="Arial" w:cs="Arial"/>
          <w:sz w:val="24"/>
          <w:szCs w:val="24"/>
        </w:rPr>
        <w:t>t</w:t>
      </w:r>
      <w:r>
        <w:rPr>
          <w:rFonts w:ascii="Arial" w:hAnsi="Arial" w:cs="Arial"/>
          <w:sz w:val="24"/>
          <w:szCs w:val="24"/>
        </w:rPr>
        <w:t xml:space="preserve"> de geluiden op</w:t>
      </w:r>
    </w:p>
    <w:p w14:paraId="40A686FE" w14:textId="09405E83" w:rsidR="00493CEB" w:rsidRDefault="00493CEB" w:rsidP="00DB6E0F">
      <w:pPr>
        <w:pStyle w:val="Lijstalinea"/>
        <w:numPr>
          <w:ilvl w:val="0"/>
          <w:numId w:val="5"/>
        </w:numPr>
        <w:spacing w:before="100" w:beforeAutospacing="1" w:after="100" w:afterAutospacing="1" w:line="240" w:lineRule="auto"/>
        <w:jc w:val="both"/>
        <w:rPr>
          <w:rFonts w:ascii="Arial" w:hAnsi="Arial" w:cs="Arial"/>
          <w:sz w:val="24"/>
          <w:szCs w:val="24"/>
        </w:rPr>
      </w:pPr>
      <w:r w:rsidRPr="00493CEB">
        <w:rPr>
          <w:rFonts w:ascii="Arial" w:hAnsi="Arial" w:cs="Arial"/>
          <w:sz w:val="24"/>
          <w:szCs w:val="24"/>
        </w:rPr>
        <w:t>In het oor zit ons evenwichtsorgaan. (zie afbeelding)</w:t>
      </w:r>
    </w:p>
    <w:p w14:paraId="057670CE" w14:textId="6952EB60" w:rsidR="00493CEB" w:rsidRDefault="00493CEB" w:rsidP="00DB6E0F">
      <w:pPr>
        <w:pStyle w:val="Lijstalinea"/>
        <w:numPr>
          <w:ilvl w:val="0"/>
          <w:numId w:val="5"/>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Geluiden komen via de gehoorgang bij het </w:t>
      </w:r>
      <w:r w:rsidRPr="00493CEB">
        <w:rPr>
          <w:rFonts w:ascii="Arial" w:hAnsi="Arial" w:cs="Arial"/>
          <w:b/>
          <w:bCs/>
          <w:sz w:val="24"/>
          <w:szCs w:val="24"/>
        </w:rPr>
        <w:t>trommelvlies</w:t>
      </w:r>
      <w:r>
        <w:rPr>
          <w:rFonts w:ascii="Arial" w:hAnsi="Arial" w:cs="Arial"/>
          <w:b/>
          <w:bCs/>
          <w:sz w:val="24"/>
          <w:szCs w:val="24"/>
        </w:rPr>
        <w:t xml:space="preserve">, </w:t>
      </w:r>
      <w:r w:rsidRPr="00493CEB">
        <w:rPr>
          <w:rFonts w:ascii="Arial" w:hAnsi="Arial" w:cs="Arial"/>
          <w:sz w:val="24"/>
          <w:szCs w:val="24"/>
        </w:rPr>
        <w:t>dat gaat trillen</w:t>
      </w:r>
    </w:p>
    <w:p w14:paraId="2D1CA6E1" w14:textId="360C7C41" w:rsidR="00493CEB" w:rsidRDefault="00493CEB" w:rsidP="00DB6E0F">
      <w:pPr>
        <w:pStyle w:val="Lijstalinea"/>
        <w:numPr>
          <w:ilvl w:val="0"/>
          <w:numId w:val="5"/>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In de trommelholte bevinden zich drie gehoorbeentjes: </w:t>
      </w:r>
      <w:r w:rsidRPr="00493CEB">
        <w:rPr>
          <w:rFonts w:ascii="Arial" w:hAnsi="Arial" w:cs="Arial"/>
          <w:b/>
          <w:bCs/>
          <w:sz w:val="24"/>
          <w:szCs w:val="24"/>
        </w:rPr>
        <w:t>hamer</w:t>
      </w:r>
      <w:r>
        <w:rPr>
          <w:rFonts w:ascii="Arial" w:hAnsi="Arial" w:cs="Arial"/>
          <w:sz w:val="24"/>
          <w:szCs w:val="24"/>
        </w:rPr>
        <w:t xml:space="preserve">, </w:t>
      </w:r>
      <w:r w:rsidRPr="00493CEB">
        <w:rPr>
          <w:rFonts w:ascii="Arial" w:hAnsi="Arial" w:cs="Arial"/>
          <w:b/>
          <w:bCs/>
          <w:sz w:val="24"/>
          <w:szCs w:val="24"/>
        </w:rPr>
        <w:t>aambeeld</w:t>
      </w:r>
      <w:r>
        <w:rPr>
          <w:rFonts w:ascii="Arial" w:hAnsi="Arial" w:cs="Arial"/>
          <w:sz w:val="24"/>
          <w:szCs w:val="24"/>
        </w:rPr>
        <w:t xml:space="preserve"> en </w:t>
      </w:r>
      <w:r w:rsidRPr="00493CEB">
        <w:rPr>
          <w:rFonts w:ascii="Arial" w:hAnsi="Arial" w:cs="Arial"/>
          <w:b/>
          <w:bCs/>
          <w:sz w:val="24"/>
          <w:szCs w:val="24"/>
        </w:rPr>
        <w:t>stijgbeugel</w:t>
      </w:r>
    </w:p>
    <w:p w14:paraId="180789AE" w14:textId="164B040C" w:rsidR="00493CEB" w:rsidRDefault="00493CEB" w:rsidP="00DB6E0F">
      <w:pPr>
        <w:pStyle w:val="Lijstalinea"/>
        <w:numPr>
          <w:ilvl w:val="0"/>
          <w:numId w:val="5"/>
        </w:numPr>
        <w:spacing w:before="100" w:beforeAutospacing="1" w:after="100" w:afterAutospacing="1" w:line="240" w:lineRule="auto"/>
        <w:jc w:val="both"/>
        <w:rPr>
          <w:rFonts w:ascii="Arial" w:hAnsi="Arial" w:cs="Arial"/>
          <w:sz w:val="24"/>
          <w:szCs w:val="24"/>
        </w:rPr>
      </w:pPr>
      <w:r>
        <w:rPr>
          <w:rFonts w:ascii="Arial" w:hAnsi="Arial" w:cs="Arial"/>
          <w:sz w:val="24"/>
          <w:szCs w:val="24"/>
        </w:rPr>
        <w:t>Het trillende trommelvlies brengt de drie gehoorbeentjes ook in trilling</w:t>
      </w:r>
    </w:p>
    <w:p w14:paraId="3D669859" w14:textId="5EC8DE8D" w:rsidR="00E91983" w:rsidRDefault="00493CEB" w:rsidP="00E91983">
      <w:pPr>
        <w:pStyle w:val="Lijstalinea"/>
        <w:spacing w:before="100" w:beforeAutospacing="1" w:after="100" w:afterAutospacing="1" w:line="240" w:lineRule="auto"/>
        <w:jc w:val="both"/>
        <w:rPr>
          <w:rFonts w:ascii="Arial" w:hAnsi="Arial" w:cs="Arial"/>
          <w:sz w:val="24"/>
          <w:szCs w:val="24"/>
        </w:rPr>
      </w:pPr>
      <w:r>
        <w:rPr>
          <w:rFonts w:ascii="Arial" w:hAnsi="Arial" w:cs="Arial"/>
          <w:sz w:val="24"/>
          <w:szCs w:val="24"/>
        </w:rPr>
        <w:t>De gehoorbeentjes geven de trilling door aan het venstervlies</w:t>
      </w:r>
      <w:r w:rsidR="00E91983">
        <w:rPr>
          <w:rFonts w:ascii="Arial" w:hAnsi="Arial" w:cs="Arial"/>
          <w:sz w:val="24"/>
          <w:szCs w:val="24"/>
        </w:rPr>
        <w:t xml:space="preserve"> in het slakkenhuis</w:t>
      </w:r>
    </w:p>
    <w:p w14:paraId="5B0EADE0" w14:textId="674A9428" w:rsidR="00E91983" w:rsidRDefault="00E91983" w:rsidP="00E91983">
      <w:pPr>
        <w:pStyle w:val="Lijstalinea"/>
        <w:numPr>
          <w:ilvl w:val="0"/>
          <w:numId w:val="5"/>
        </w:numPr>
        <w:spacing w:before="100" w:beforeAutospacing="1" w:after="100" w:afterAutospacing="1" w:line="240" w:lineRule="auto"/>
        <w:jc w:val="both"/>
        <w:rPr>
          <w:rFonts w:ascii="Arial" w:hAnsi="Arial" w:cs="Arial"/>
          <w:sz w:val="24"/>
          <w:szCs w:val="24"/>
        </w:rPr>
      </w:pPr>
      <w:r>
        <w:rPr>
          <w:rFonts w:ascii="Arial" w:hAnsi="Arial" w:cs="Arial"/>
          <w:sz w:val="24"/>
          <w:szCs w:val="24"/>
        </w:rPr>
        <w:t>Het slakkenhuis bestaat uit drie spiraalvormige kanalen, gevuld met vloeistof, die ook gaat trillen. Zintuigcellen in de kanalen zijn verbonden met de gehoorzenuw, die impulsen naar de hersenen leidt</w:t>
      </w:r>
    </w:p>
    <w:p w14:paraId="3322B6E5" w14:textId="501A8662" w:rsidR="00E91983" w:rsidRPr="00E91983" w:rsidRDefault="00E91983" w:rsidP="00E91983">
      <w:pPr>
        <w:pStyle w:val="Lijstalinea"/>
        <w:numPr>
          <w:ilvl w:val="0"/>
          <w:numId w:val="5"/>
        </w:numPr>
        <w:spacing w:before="100" w:beforeAutospacing="1" w:after="100" w:afterAutospacing="1" w:line="240" w:lineRule="auto"/>
        <w:jc w:val="both"/>
        <w:rPr>
          <w:rFonts w:ascii="Arial" w:hAnsi="Arial" w:cs="Arial"/>
          <w:sz w:val="24"/>
          <w:szCs w:val="24"/>
        </w:rPr>
      </w:pPr>
      <w:r>
        <w:rPr>
          <w:rFonts w:ascii="Arial" w:hAnsi="Arial" w:cs="Arial"/>
          <w:sz w:val="24"/>
          <w:szCs w:val="24"/>
        </w:rPr>
        <w:t>De Buis van Eustachius gaat bij slikbewegingen open en dicht. De luchtdruk aan beide zijden van het trommelvlies wordt dan gelijk. (Is die druk niet gelijk dan voelt dat onaangenaam in je oor. Slikken herstelt de luchtdruk).</w:t>
      </w:r>
    </w:p>
    <w:p w14:paraId="2AA84A32" w14:textId="24A24F1F" w:rsidR="00DB6E0F" w:rsidRDefault="00DB6E0F" w:rsidP="00DB6E0F">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Het is bekend dat langdurig hard geluid (bijv. keiharde muziek) op den duur blijvende </w:t>
      </w:r>
      <w:r w:rsidRPr="00493CEB">
        <w:rPr>
          <w:rFonts w:ascii="Arial" w:hAnsi="Arial" w:cs="Arial"/>
          <w:b/>
          <w:bCs/>
          <w:sz w:val="24"/>
          <w:szCs w:val="24"/>
        </w:rPr>
        <w:t>gehoorschade</w:t>
      </w:r>
      <w:r>
        <w:rPr>
          <w:rFonts w:ascii="Arial" w:hAnsi="Arial" w:cs="Arial"/>
          <w:sz w:val="24"/>
          <w:szCs w:val="24"/>
        </w:rPr>
        <w:t xml:space="preserve"> kan veroorzaken. Maar omdat men de schade niet meteen merkt, gaan veel jongeren </w:t>
      </w:r>
      <w:r w:rsidR="00493CEB">
        <w:rPr>
          <w:rFonts w:ascii="Arial" w:hAnsi="Arial" w:cs="Arial"/>
          <w:sz w:val="24"/>
          <w:szCs w:val="24"/>
        </w:rPr>
        <w:t>hier te gemakkelijk mee om. Treedt gehoorschade op, dan is het te laat. Die herstelt zich niet meer.</w:t>
      </w:r>
    </w:p>
    <w:p w14:paraId="7C6FB47D" w14:textId="77777777" w:rsidR="00C221A4" w:rsidRDefault="00E91983" w:rsidP="00C221A4">
      <w:pPr>
        <w:spacing w:before="100" w:beforeAutospacing="1" w:after="100" w:afterAutospacing="1" w:line="240" w:lineRule="auto"/>
        <w:jc w:val="both"/>
        <w:rPr>
          <w:rFonts w:ascii="Arial" w:hAnsi="Arial" w:cs="Arial"/>
          <w:b/>
          <w:bCs/>
          <w:sz w:val="24"/>
          <w:szCs w:val="24"/>
        </w:rPr>
      </w:pPr>
      <w:r w:rsidRPr="00E91983">
        <w:rPr>
          <w:rFonts w:ascii="Arial" w:hAnsi="Arial" w:cs="Arial"/>
          <w:b/>
          <w:bCs/>
          <w:sz w:val="24"/>
          <w:szCs w:val="24"/>
        </w:rPr>
        <w:t>Het oog</w:t>
      </w:r>
    </w:p>
    <w:p w14:paraId="563A6F9D" w14:textId="09116C2D" w:rsidR="00C221A4" w:rsidRDefault="00E91983" w:rsidP="00C221A4">
      <w:pPr>
        <w:spacing w:before="100" w:beforeAutospacing="1" w:after="100" w:afterAutospacing="1" w:line="240" w:lineRule="auto"/>
        <w:jc w:val="both"/>
        <w:rPr>
          <w:rFonts w:ascii="Arial" w:hAnsi="Arial" w:cs="Arial"/>
          <w:b/>
          <w:bCs/>
          <w:sz w:val="24"/>
          <w:szCs w:val="24"/>
        </w:rPr>
      </w:pPr>
      <w:r w:rsidRPr="003C3B32">
        <w:rPr>
          <w:rFonts w:ascii="Arial" w:hAnsi="Arial" w:cs="Arial"/>
          <w:b/>
          <w:bCs/>
          <w:sz w:val="24"/>
          <w:szCs w:val="24"/>
        </w:rPr>
        <w:t xml:space="preserve">Opdracht 3: Leer en oefen de namen van het </w:t>
      </w:r>
      <w:r>
        <w:rPr>
          <w:rFonts w:ascii="Arial" w:hAnsi="Arial" w:cs="Arial"/>
          <w:b/>
          <w:bCs/>
          <w:sz w:val="24"/>
          <w:szCs w:val="24"/>
        </w:rPr>
        <w:t>oog</w:t>
      </w:r>
      <w:r w:rsidRPr="003C3B32">
        <w:rPr>
          <w:rFonts w:ascii="Arial" w:hAnsi="Arial" w:cs="Arial"/>
          <w:b/>
          <w:bCs/>
          <w:sz w:val="24"/>
          <w:szCs w:val="24"/>
        </w:rPr>
        <w:t xml:space="preserve"> met de blindenkaart</w:t>
      </w:r>
    </w:p>
    <w:p w14:paraId="28FAAF8A" w14:textId="646C1DD0" w:rsidR="003C3B32" w:rsidRDefault="00640AC6" w:rsidP="00C221A4">
      <w:pPr>
        <w:spacing w:before="100" w:beforeAutospacing="1" w:after="100" w:afterAutospacing="1" w:line="240" w:lineRule="auto"/>
        <w:jc w:val="both"/>
        <w:rPr>
          <w:rFonts w:ascii="Arial" w:hAnsi="Arial" w:cs="Arial"/>
          <w:b/>
          <w:bCs/>
          <w:sz w:val="24"/>
          <w:szCs w:val="24"/>
        </w:rPr>
      </w:pPr>
      <w:r>
        <w:rPr>
          <w:rFonts w:ascii="Arial" w:hAnsi="Arial" w:cs="Arial"/>
          <w:b/>
          <w:bCs/>
          <w:noProof/>
          <w:sz w:val="24"/>
          <w:szCs w:val="24"/>
        </w:rPr>
        <w:drawing>
          <wp:inline distT="0" distB="0" distL="0" distR="0" wp14:anchorId="61696D3F" wp14:editId="39E4B812">
            <wp:extent cx="2802322" cy="208289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5">
                      <a:extLst>
                        <a:ext uri="{28A0092B-C50C-407E-A947-70E740481C1C}">
                          <a14:useLocalDpi xmlns:a14="http://schemas.microsoft.com/office/drawing/2010/main" val="0"/>
                        </a:ext>
                      </a:extLst>
                    </a:blip>
                    <a:stretch>
                      <a:fillRect/>
                    </a:stretch>
                  </pic:blipFill>
                  <pic:spPr>
                    <a:xfrm>
                      <a:off x="0" y="0"/>
                      <a:ext cx="2840555" cy="2111316"/>
                    </a:xfrm>
                    <a:prstGeom prst="rect">
                      <a:avLst/>
                    </a:prstGeom>
                  </pic:spPr>
                </pic:pic>
              </a:graphicData>
            </a:graphic>
          </wp:inline>
        </w:drawing>
      </w:r>
      <w:r w:rsidR="00C221A4">
        <w:rPr>
          <w:rFonts w:ascii="Arial" w:hAnsi="Arial" w:cs="Arial"/>
          <w:b/>
          <w:bCs/>
          <w:sz w:val="24"/>
          <w:szCs w:val="24"/>
        </w:rPr>
        <w:t xml:space="preserve"> </w:t>
      </w:r>
      <w:r w:rsidR="00C221A4">
        <w:rPr>
          <w:rFonts w:ascii="Arial" w:hAnsi="Arial" w:cs="Arial"/>
          <w:b/>
          <w:bCs/>
          <w:noProof/>
          <w:sz w:val="24"/>
          <w:szCs w:val="24"/>
        </w:rPr>
        <w:drawing>
          <wp:inline distT="0" distB="0" distL="0" distR="0" wp14:anchorId="0EB2D31A" wp14:editId="0BE7C4F5">
            <wp:extent cx="2875339" cy="2137170"/>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6">
                      <a:extLst>
                        <a:ext uri="{28A0092B-C50C-407E-A947-70E740481C1C}">
                          <a14:useLocalDpi xmlns:a14="http://schemas.microsoft.com/office/drawing/2010/main" val="0"/>
                        </a:ext>
                      </a:extLst>
                    </a:blip>
                    <a:stretch>
                      <a:fillRect/>
                    </a:stretch>
                  </pic:blipFill>
                  <pic:spPr>
                    <a:xfrm>
                      <a:off x="0" y="0"/>
                      <a:ext cx="2901494" cy="2156611"/>
                    </a:xfrm>
                    <a:prstGeom prst="rect">
                      <a:avLst/>
                    </a:prstGeom>
                  </pic:spPr>
                </pic:pic>
              </a:graphicData>
            </a:graphic>
          </wp:inline>
        </w:drawing>
      </w:r>
    </w:p>
    <w:p w14:paraId="50FBA0C0" w14:textId="064D0FCE" w:rsidR="00C221A4" w:rsidRDefault="00C221A4" w:rsidP="00C221A4">
      <w:pPr>
        <w:pStyle w:val="Lijstalinea"/>
        <w:numPr>
          <w:ilvl w:val="0"/>
          <w:numId w:val="6"/>
        </w:numPr>
        <w:spacing w:before="100" w:beforeAutospacing="1" w:after="100" w:afterAutospacing="1" w:line="240" w:lineRule="auto"/>
        <w:jc w:val="both"/>
        <w:rPr>
          <w:rFonts w:ascii="Arial" w:hAnsi="Arial" w:cs="Arial"/>
          <w:sz w:val="24"/>
          <w:szCs w:val="24"/>
        </w:rPr>
      </w:pPr>
      <w:r w:rsidRPr="00C221A4">
        <w:rPr>
          <w:rFonts w:ascii="Arial" w:hAnsi="Arial" w:cs="Arial"/>
          <w:sz w:val="24"/>
          <w:szCs w:val="24"/>
        </w:rPr>
        <w:t xml:space="preserve">De binnenste laag van de wand van het oog heet </w:t>
      </w:r>
      <w:r w:rsidRPr="00C221A4">
        <w:rPr>
          <w:rFonts w:ascii="Arial" w:hAnsi="Arial" w:cs="Arial"/>
          <w:b/>
          <w:bCs/>
          <w:sz w:val="24"/>
          <w:szCs w:val="24"/>
        </w:rPr>
        <w:t>netvlies</w:t>
      </w:r>
      <w:r w:rsidRPr="00C221A4">
        <w:rPr>
          <w:rFonts w:ascii="Arial" w:hAnsi="Arial" w:cs="Arial"/>
          <w:sz w:val="24"/>
          <w:szCs w:val="24"/>
        </w:rPr>
        <w:t xml:space="preserve">. </w:t>
      </w:r>
      <w:r>
        <w:rPr>
          <w:rFonts w:ascii="Arial" w:hAnsi="Arial" w:cs="Arial"/>
          <w:sz w:val="24"/>
          <w:szCs w:val="24"/>
        </w:rPr>
        <w:t xml:space="preserve">Hierin liggen zintuigcellen, die worden geprikkeld als er licht op valt, waardoor impulsen via de oogzenuw de hersenen bereiken en dan heb je een gewaarwording van </w:t>
      </w:r>
      <w:r w:rsidR="00004601">
        <w:rPr>
          <w:rFonts w:ascii="Arial" w:hAnsi="Arial" w:cs="Arial"/>
          <w:sz w:val="24"/>
          <w:szCs w:val="24"/>
        </w:rPr>
        <w:t>iets  wat</w:t>
      </w:r>
      <w:r>
        <w:rPr>
          <w:rFonts w:ascii="Arial" w:hAnsi="Arial" w:cs="Arial"/>
          <w:sz w:val="24"/>
          <w:szCs w:val="24"/>
        </w:rPr>
        <w:t xml:space="preserve"> je oog</w:t>
      </w:r>
      <w:r w:rsidR="00004601">
        <w:rPr>
          <w:rFonts w:ascii="Arial" w:hAnsi="Arial" w:cs="Arial"/>
          <w:sz w:val="24"/>
          <w:szCs w:val="24"/>
        </w:rPr>
        <w:t xml:space="preserve"> ziet</w:t>
      </w:r>
    </w:p>
    <w:p w14:paraId="6466648F" w14:textId="7157252C" w:rsidR="00C221A4" w:rsidRDefault="00C221A4" w:rsidP="00C221A4">
      <w:pPr>
        <w:pStyle w:val="Lijstalinea"/>
        <w:numPr>
          <w:ilvl w:val="0"/>
          <w:numId w:val="6"/>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Het </w:t>
      </w:r>
      <w:r w:rsidRPr="00004601">
        <w:rPr>
          <w:rFonts w:ascii="Arial" w:hAnsi="Arial" w:cs="Arial"/>
          <w:b/>
          <w:bCs/>
          <w:sz w:val="24"/>
          <w:szCs w:val="24"/>
        </w:rPr>
        <w:t>beeld</w:t>
      </w:r>
      <w:r>
        <w:rPr>
          <w:rFonts w:ascii="Arial" w:hAnsi="Arial" w:cs="Arial"/>
          <w:sz w:val="24"/>
          <w:szCs w:val="24"/>
        </w:rPr>
        <w:t xml:space="preserve"> van de buitenwereld komt omgekeerd op je netvlies. Je hersenen “vertalen” dat beeld, zodat je niets op z’n kop ziet.</w:t>
      </w:r>
      <w:r w:rsidR="00004601">
        <w:rPr>
          <w:rFonts w:ascii="Arial" w:hAnsi="Arial" w:cs="Arial"/>
          <w:sz w:val="24"/>
          <w:szCs w:val="24"/>
        </w:rPr>
        <w:t xml:space="preserve"> (Denk aan de Camera Obscura uit de natuurkunde, die eigenlijk een buiten de mens geplaatst oog-achtig toestel is, dat functioneert als een soort groot oog).</w:t>
      </w:r>
    </w:p>
    <w:p w14:paraId="6367C947" w14:textId="45E5DAC9" w:rsidR="00004601" w:rsidRDefault="00004601" w:rsidP="00C221A4">
      <w:pPr>
        <w:pStyle w:val="Lijstalinea"/>
        <w:numPr>
          <w:ilvl w:val="0"/>
          <w:numId w:val="6"/>
        </w:numPr>
        <w:spacing w:before="100" w:beforeAutospacing="1" w:after="100" w:afterAutospacing="1" w:line="240" w:lineRule="auto"/>
        <w:jc w:val="both"/>
        <w:rPr>
          <w:rFonts w:ascii="Arial" w:hAnsi="Arial" w:cs="Arial"/>
          <w:sz w:val="24"/>
          <w:szCs w:val="24"/>
        </w:rPr>
      </w:pPr>
      <w:r>
        <w:rPr>
          <w:rFonts w:ascii="Arial" w:hAnsi="Arial" w:cs="Arial"/>
          <w:sz w:val="24"/>
          <w:szCs w:val="24"/>
        </w:rPr>
        <w:t>De lens zorgt er voor dat je scherp kunt zien. De lens kun je platter of boller maken met spiertjes</w:t>
      </w:r>
    </w:p>
    <w:p w14:paraId="0DE4BB25" w14:textId="60540FB3" w:rsidR="00004601" w:rsidRDefault="00004601" w:rsidP="00C221A4">
      <w:pPr>
        <w:pStyle w:val="Lijstalinea"/>
        <w:numPr>
          <w:ilvl w:val="0"/>
          <w:numId w:val="6"/>
        </w:numPr>
        <w:spacing w:before="100" w:beforeAutospacing="1" w:after="100" w:afterAutospacing="1" w:line="240" w:lineRule="auto"/>
        <w:jc w:val="both"/>
        <w:rPr>
          <w:rFonts w:ascii="Arial" w:hAnsi="Arial" w:cs="Arial"/>
          <w:sz w:val="24"/>
          <w:szCs w:val="24"/>
        </w:rPr>
      </w:pPr>
      <w:r>
        <w:rPr>
          <w:rFonts w:ascii="Arial" w:hAnsi="Arial" w:cs="Arial"/>
          <w:sz w:val="24"/>
          <w:szCs w:val="24"/>
        </w:rPr>
        <w:t>Bij fel licht maak je je pupil heel klein, waardoor minder licht je oog binnen komt – en omgekeerd.</w:t>
      </w:r>
    </w:p>
    <w:p w14:paraId="13EB3CF1" w14:textId="164DD99D" w:rsidR="0076356D" w:rsidRPr="00C221A4" w:rsidRDefault="0076356D" w:rsidP="0076356D">
      <w:pPr>
        <w:pStyle w:val="Lijstalinea"/>
        <w:spacing w:before="100" w:beforeAutospacing="1" w:after="100" w:afterAutospacing="1" w:line="240" w:lineRule="auto"/>
        <w:jc w:val="center"/>
        <w:rPr>
          <w:rFonts w:ascii="Arial" w:hAnsi="Arial" w:cs="Arial"/>
          <w:sz w:val="24"/>
          <w:szCs w:val="24"/>
        </w:rPr>
      </w:pPr>
      <w:r>
        <w:rPr>
          <w:rFonts w:ascii="Arial" w:hAnsi="Arial" w:cs="Arial"/>
          <w:noProof/>
          <w:sz w:val="24"/>
          <w:szCs w:val="24"/>
        </w:rPr>
        <w:drawing>
          <wp:inline distT="0" distB="0" distL="0" distR="0" wp14:anchorId="43A2101C" wp14:editId="110DFE1A">
            <wp:extent cx="4286581" cy="5125352"/>
            <wp:effectExtent l="0" t="0" r="0" b="0"/>
            <wp:docPr id="9" name="Afbeelding 9" descr="Afbeelding met tekst, ta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tape&#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4296699" cy="5137450"/>
                    </a:xfrm>
                    <a:prstGeom prst="rect">
                      <a:avLst/>
                    </a:prstGeom>
                  </pic:spPr>
                </pic:pic>
              </a:graphicData>
            </a:graphic>
          </wp:inline>
        </w:drawing>
      </w:r>
    </w:p>
    <w:p w14:paraId="0B85E646" w14:textId="22C09EE3" w:rsidR="00640AC6" w:rsidRDefault="00640AC6" w:rsidP="00640AC6">
      <w:pPr>
        <w:spacing w:before="100" w:beforeAutospacing="1" w:after="100" w:afterAutospacing="1" w:line="240" w:lineRule="auto"/>
        <w:jc w:val="both"/>
        <w:rPr>
          <w:rFonts w:ascii="Arial" w:hAnsi="Arial" w:cs="Arial"/>
          <w:b/>
          <w:bCs/>
          <w:sz w:val="24"/>
          <w:szCs w:val="24"/>
        </w:rPr>
      </w:pPr>
      <w:r>
        <w:rPr>
          <w:rFonts w:ascii="Arial" w:hAnsi="Arial" w:cs="Arial"/>
          <w:b/>
          <w:bCs/>
          <w:sz w:val="24"/>
          <w:szCs w:val="24"/>
        </w:rPr>
        <w:t>De werking van zintuigen</w:t>
      </w:r>
    </w:p>
    <w:p w14:paraId="15C9449E" w14:textId="3F585CE5" w:rsidR="00640AC6" w:rsidRDefault="0096002B" w:rsidP="00640AC6">
      <w:pPr>
        <w:spacing w:before="100" w:beforeAutospacing="1" w:after="100" w:afterAutospacing="1" w:line="240" w:lineRule="auto"/>
        <w:jc w:val="both"/>
        <w:rPr>
          <w:rFonts w:ascii="Arial" w:hAnsi="Arial" w:cs="Arial"/>
          <w:sz w:val="24"/>
          <w:szCs w:val="24"/>
        </w:rPr>
      </w:pPr>
      <w:r>
        <w:rPr>
          <w:rFonts w:ascii="Arial" w:hAnsi="Arial" w:cs="Arial"/>
          <w:sz w:val="24"/>
          <w:szCs w:val="24"/>
        </w:rPr>
        <w:t>Stel je ziet iemand die een sinaasappel aan het pellen is. Dan gebeurt er dit:</w:t>
      </w:r>
    </w:p>
    <w:p w14:paraId="3BF088A5" w14:textId="1587AFB0" w:rsidR="0096002B" w:rsidRDefault="0096002B" w:rsidP="0096002B">
      <w:pPr>
        <w:pStyle w:val="Lijstalinea"/>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Je ziet en ruikt, dus je gebruikt je ogen en je neus</w:t>
      </w:r>
    </w:p>
    <w:p w14:paraId="116B9F26" w14:textId="7E8D3AB3" w:rsidR="0096002B" w:rsidRPr="001963BA" w:rsidRDefault="0096002B" w:rsidP="0096002B">
      <w:pPr>
        <w:pStyle w:val="Lijstalinea"/>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Ogen en neus geven seintjes af via zenuwbanen die vanuit oog en neus naar de hersenen lopen. Je wordt gewaar: </w:t>
      </w:r>
      <w:r w:rsidRPr="0096002B">
        <w:rPr>
          <w:rFonts w:ascii="Arial" w:hAnsi="Arial" w:cs="Arial"/>
          <w:i/>
          <w:iCs/>
          <w:sz w:val="24"/>
          <w:szCs w:val="24"/>
        </w:rPr>
        <w:t>“Dat is een lekker sappige sinaasappel”.</w:t>
      </w:r>
    </w:p>
    <w:p w14:paraId="0B11E6BB" w14:textId="708371FC" w:rsidR="001963BA" w:rsidRDefault="001963BA" w:rsidP="0096002B">
      <w:pPr>
        <w:pStyle w:val="Lijstalinea"/>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Vanuit je hersenen gaan er seintjes naar de speekselklieren in je mond en die beginnen extra speeksel af te scheiden, want die sinaasappel komt er aan</w:t>
      </w:r>
    </w:p>
    <w:p w14:paraId="08BCDB3B" w14:textId="7DB8C4FB" w:rsidR="0096002B" w:rsidRDefault="0096002B" w:rsidP="0096002B">
      <w:pPr>
        <w:pStyle w:val="Lijstalinea"/>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Je hersenen verwerken seintjes en reageren door het afgeven van andere seintjes, die namelijk richting je armspieren gaan. Die spieren trekken zich samen, zodat jij een stukje sinaasappel kunt aanpakken met je hand en naar je mond kunt brengen</w:t>
      </w:r>
    </w:p>
    <w:p w14:paraId="683FE4FE" w14:textId="48876E93" w:rsidR="00004601" w:rsidRPr="00004601" w:rsidRDefault="0076356D" w:rsidP="000978F5">
      <w:pPr>
        <w:pStyle w:val="Lijstalinea"/>
        <w:spacing w:before="100" w:beforeAutospacing="1" w:after="100" w:afterAutospacing="1" w:line="240" w:lineRule="auto"/>
        <w:jc w:val="center"/>
        <w:rPr>
          <w:rFonts w:ascii="Arial" w:hAnsi="Arial" w:cs="Arial"/>
          <w:sz w:val="24"/>
          <w:szCs w:val="24"/>
        </w:rPr>
      </w:pPr>
      <w:r w:rsidRPr="0076356D">
        <w:rPr>
          <w:rFonts w:ascii="Arial" w:hAnsi="Arial" w:cs="Arial"/>
          <w:b/>
          <w:bCs/>
          <w:sz w:val="24"/>
          <w:szCs w:val="24"/>
        </w:rPr>
        <w:t>0-0-0-0-0</w:t>
      </w:r>
    </w:p>
    <w:p w14:paraId="3E045D14" w14:textId="77777777" w:rsidR="0096002B" w:rsidRPr="0096002B" w:rsidRDefault="0096002B" w:rsidP="0096002B">
      <w:pPr>
        <w:spacing w:before="100" w:beforeAutospacing="1" w:after="100" w:afterAutospacing="1" w:line="240" w:lineRule="auto"/>
        <w:jc w:val="both"/>
        <w:rPr>
          <w:rFonts w:ascii="Arial" w:hAnsi="Arial" w:cs="Arial"/>
          <w:sz w:val="24"/>
          <w:szCs w:val="24"/>
        </w:rPr>
      </w:pPr>
    </w:p>
    <w:sectPr w:rsidR="0096002B" w:rsidRPr="0096002B" w:rsidSect="00C221A4">
      <w:headerReference w:type="default" r:id="rId2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3BA19" w14:textId="77777777" w:rsidR="00F05B9E" w:rsidRDefault="00F05B9E" w:rsidP="0063617C">
      <w:pPr>
        <w:spacing w:after="0" w:line="240" w:lineRule="auto"/>
      </w:pPr>
      <w:r>
        <w:separator/>
      </w:r>
    </w:p>
  </w:endnote>
  <w:endnote w:type="continuationSeparator" w:id="0">
    <w:p w14:paraId="3036ACA2" w14:textId="77777777" w:rsidR="00F05B9E" w:rsidRDefault="00F05B9E" w:rsidP="00636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B7203" w14:textId="77777777" w:rsidR="00F05B9E" w:rsidRDefault="00F05B9E" w:rsidP="0063617C">
      <w:pPr>
        <w:spacing w:after="0" w:line="240" w:lineRule="auto"/>
      </w:pPr>
      <w:r>
        <w:separator/>
      </w:r>
    </w:p>
  </w:footnote>
  <w:footnote w:type="continuationSeparator" w:id="0">
    <w:p w14:paraId="1E1AAFCE" w14:textId="77777777" w:rsidR="00F05B9E" w:rsidRDefault="00F05B9E" w:rsidP="00636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459780"/>
      <w:docPartObj>
        <w:docPartGallery w:val="Page Numbers (Top of Page)"/>
        <w:docPartUnique/>
      </w:docPartObj>
    </w:sdtPr>
    <w:sdtEndPr/>
    <w:sdtContent>
      <w:p w14:paraId="3158B7D3" w14:textId="56F76731" w:rsidR="0063617C" w:rsidRDefault="0063617C">
        <w:pPr>
          <w:pStyle w:val="Koptekst"/>
          <w:jc w:val="center"/>
        </w:pPr>
        <w:r>
          <w:fldChar w:fldCharType="begin"/>
        </w:r>
        <w:r>
          <w:instrText>PAGE   \* MERGEFORMAT</w:instrText>
        </w:r>
        <w:r>
          <w:fldChar w:fldCharType="separate"/>
        </w:r>
        <w:r>
          <w:t>2</w:t>
        </w:r>
        <w:r>
          <w:fldChar w:fldCharType="end"/>
        </w:r>
      </w:p>
    </w:sdtContent>
  </w:sdt>
  <w:p w14:paraId="74D3185D" w14:textId="77777777" w:rsidR="0063617C" w:rsidRDefault="0063617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2860"/>
    <w:multiLevelType w:val="hybridMultilevel"/>
    <w:tmpl w:val="7296790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B62764"/>
    <w:multiLevelType w:val="hybridMultilevel"/>
    <w:tmpl w:val="B4721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F995600"/>
    <w:multiLevelType w:val="hybridMultilevel"/>
    <w:tmpl w:val="2E9222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817BA9"/>
    <w:multiLevelType w:val="hybridMultilevel"/>
    <w:tmpl w:val="A6D83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14F673E"/>
    <w:multiLevelType w:val="hybridMultilevel"/>
    <w:tmpl w:val="DE52799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7E17196"/>
    <w:multiLevelType w:val="multilevel"/>
    <w:tmpl w:val="9A4C0502"/>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233"/>
    <w:rsid w:val="00004601"/>
    <w:rsid w:val="0000518E"/>
    <w:rsid w:val="00086AE5"/>
    <w:rsid w:val="00095B51"/>
    <w:rsid w:val="000978F5"/>
    <w:rsid w:val="00113281"/>
    <w:rsid w:val="00192656"/>
    <w:rsid w:val="001963BA"/>
    <w:rsid w:val="001B4946"/>
    <w:rsid w:val="001C22D4"/>
    <w:rsid w:val="001F67C7"/>
    <w:rsid w:val="003476F8"/>
    <w:rsid w:val="003C3B32"/>
    <w:rsid w:val="00433233"/>
    <w:rsid w:val="0045226C"/>
    <w:rsid w:val="004638EB"/>
    <w:rsid w:val="0049109C"/>
    <w:rsid w:val="00493CEB"/>
    <w:rsid w:val="00561889"/>
    <w:rsid w:val="00605D24"/>
    <w:rsid w:val="0063617C"/>
    <w:rsid w:val="00640AC6"/>
    <w:rsid w:val="00717974"/>
    <w:rsid w:val="007372EB"/>
    <w:rsid w:val="00751EE7"/>
    <w:rsid w:val="0076356D"/>
    <w:rsid w:val="00783E80"/>
    <w:rsid w:val="00840207"/>
    <w:rsid w:val="00926F9F"/>
    <w:rsid w:val="0096002B"/>
    <w:rsid w:val="00963CE2"/>
    <w:rsid w:val="009A1393"/>
    <w:rsid w:val="00A946FB"/>
    <w:rsid w:val="00B5550A"/>
    <w:rsid w:val="00BD6E88"/>
    <w:rsid w:val="00BE7140"/>
    <w:rsid w:val="00BF0778"/>
    <w:rsid w:val="00C221A4"/>
    <w:rsid w:val="00C22527"/>
    <w:rsid w:val="00CB29B8"/>
    <w:rsid w:val="00D2105A"/>
    <w:rsid w:val="00DB6E0F"/>
    <w:rsid w:val="00E91983"/>
    <w:rsid w:val="00EB4B77"/>
    <w:rsid w:val="00EC3EB0"/>
    <w:rsid w:val="00F05B9E"/>
    <w:rsid w:val="00FE2E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8AF72"/>
  <w15:chartTrackingRefBased/>
  <w15:docId w15:val="{8E68386D-2F3B-42DF-8969-F98A5EA8D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4332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33233"/>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43323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433233"/>
    <w:pPr>
      <w:ind w:left="720"/>
      <w:contextualSpacing/>
    </w:pPr>
  </w:style>
  <w:style w:type="character" w:styleId="Hyperlink">
    <w:name w:val="Hyperlink"/>
    <w:basedOn w:val="Standaardalinea-lettertype"/>
    <w:uiPriority w:val="99"/>
    <w:unhideWhenUsed/>
    <w:rsid w:val="00FE2E75"/>
    <w:rPr>
      <w:color w:val="0563C1" w:themeColor="hyperlink"/>
      <w:u w:val="single"/>
    </w:rPr>
  </w:style>
  <w:style w:type="character" w:styleId="Onopgelostemelding">
    <w:name w:val="Unresolved Mention"/>
    <w:basedOn w:val="Standaardalinea-lettertype"/>
    <w:uiPriority w:val="99"/>
    <w:semiHidden/>
    <w:unhideWhenUsed/>
    <w:rsid w:val="00FE2E75"/>
    <w:rPr>
      <w:color w:val="605E5C"/>
      <w:shd w:val="clear" w:color="auto" w:fill="E1DFDD"/>
    </w:rPr>
  </w:style>
  <w:style w:type="paragraph" w:styleId="Koptekst">
    <w:name w:val="header"/>
    <w:basedOn w:val="Standaard"/>
    <w:link w:val="KoptekstChar"/>
    <w:uiPriority w:val="99"/>
    <w:unhideWhenUsed/>
    <w:rsid w:val="006361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617C"/>
  </w:style>
  <w:style w:type="paragraph" w:styleId="Voettekst">
    <w:name w:val="footer"/>
    <w:basedOn w:val="Standaard"/>
    <w:link w:val="VoettekstChar"/>
    <w:uiPriority w:val="99"/>
    <w:unhideWhenUsed/>
    <w:rsid w:val="006361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617C"/>
  </w:style>
  <w:style w:type="table" w:styleId="Tabelraster">
    <w:name w:val="Table Grid"/>
    <w:basedOn w:val="Standaardtabel"/>
    <w:uiPriority w:val="39"/>
    <w:rsid w:val="00095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1B49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48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omvangelder.antrovista.com/levenszin-28m40.html" TargetMode="External"/><Relationship Id="rId13" Type="http://schemas.openxmlformats.org/officeDocument/2006/relationships/hyperlink" Target="http://tomvangelder.antrovista.com/zien-33m40.html" TargetMode="External"/><Relationship Id="rId18" Type="http://schemas.openxmlformats.org/officeDocument/2006/relationships/hyperlink" Target="http://tomvangelder.antrovista.com/ik-zin-38m40.html" TargetMode="External"/><Relationship Id="rId26"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tomvangelder.antrovista.com/tastzin-27m40.html" TargetMode="External"/><Relationship Id="rId12" Type="http://schemas.openxmlformats.org/officeDocument/2006/relationships/hyperlink" Target="http://tomvangelder.antrovista.com/smaak-32m40.html" TargetMode="External"/><Relationship Id="rId17" Type="http://schemas.openxmlformats.org/officeDocument/2006/relationships/hyperlink" Target="http://tomvangelder.antrovista.com/denkzin-37m40.html" TargetMode="External"/><Relationship Id="rId25"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tomvangelder.antrovista.com/woordzin-36m40.html"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omvangelder.antrovista.com/reuk-31m40.html"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tomvangelder.antrovista.com/gehoor-35m40.html" TargetMode="External"/><Relationship Id="rId23" Type="http://schemas.openxmlformats.org/officeDocument/2006/relationships/hyperlink" Target="http://tomvangelder.antrovista.com/de-zintuigen-samen-gebruiken-39m40.html" TargetMode="External"/><Relationship Id="rId28" Type="http://schemas.openxmlformats.org/officeDocument/2006/relationships/header" Target="header1.xml"/><Relationship Id="rId10" Type="http://schemas.openxmlformats.org/officeDocument/2006/relationships/hyperlink" Target="http://tomvangelder.antrovista.com/evenwichtszin-30m40.html"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tomvangelder.antrovista.com/bewegingszin-29m40.html" TargetMode="External"/><Relationship Id="rId14" Type="http://schemas.openxmlformats.org/officeDocument/2006/relationships/hyperlink" Target="http://tomvangelder.antrovista.com/temperatuurzin-34m40.html"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1034</Words>
  <Characters>5691</Characters>
  <Application>Microsoft Office Word</Application>
  <DocSecurity>0</DocSecurity>
  <Lines>47</Lines>
  <Paragraphs>13</Paragraphs>
  <ScaleCrop>false</ScaleCrop>
  <HeadingPairs>
    <vt:vector size="4" baseType="variant">
      <vt:variant>
        <vt:lpstr>Titel</vt:lpstr>
      </vt:variant>
      <vt:variant>
        <vt:i4>1</vt:i4>
      </vt:variant>
      <vt:variant>
        <vt:lpstr>Koppen</vt:lpstr>
      </vt:variant>
      <vt:variant>
        <vt:i4>1</vt:i4>
      </vt:variant>
    </vt:vector>
  </HeadingPairs>
  <TitlesOfParts>
    <vt:vector size="2" baseType="lpstr">
      <vt:lpstr/>
      <vt:lpstr>Week 1, dag 1 en 2		De zintuigen		(Versie 20210507)</vt:lpstr>
    </vt:vector>
  </TitlesOfParts>
  <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4</cp:revision>
  <dcterms:created xsi:type="dcterms:W3CDTF">2021-06-18T07:32:00Z</dcterms:created>
  <dcterms:modified xsi:type="dcterms:W3CDTF">2021-06-18T07:34:00Z</dcterms:modified>
</cp:coreProperties>
</file>